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4A3555BD" w:rsidR="00C57AC6" w:rsidRPr="003071BE" w:rsidRDefault="006C685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Obec </w:t>
      </w:r>
      <w:r w:rsidR="00CA76D8" w:rsidRPr="00CA76D8">
        <w:rPr>
          <w:rFonts w:ascii="Arial" w:hAnsi="Arial" w:cs="Arial"/>
          <w:b/>
          <w:sz w:val="28"/>
          <w:szCs w:val="28"/>
        </w:rPr>
        <w:t>Borek</w:t>
      </w:r>
    </w:p>
    <w:p w14:paraId="1160D151" w14:textId="2553B894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obce </w:t>
      </w:r>
      <w:r w:rsidR="00CA76D8" w:rsidRPr="00CA76D8">
        <w:rPr>
          <w:rFonts w:ascii="Arial" w:hAnsi="Arial" w:cs="Arial"/>
          <w:b/>
          <w:sz w:val="28"/>
          <w:szCs w:val="28"/>
        </w:rPr>
        <w:t>Borek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38E9077D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CA76D8">
        <w:rPr>
          <w:rFonts w:ascii="Arial" w:hAnsi="Arial" w:cs="Arial"/>
          <w:b/>
          <w:sz w:val="28"/>
          <w:szCs w:val="28"/>
        </w:rPr>
        <w:t>Borek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41FB8AF4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F02480">
        <w:rPr>
          <w:rFonts w:ascii="Arial" w:hAnsi="Arial" w:cs="Arial"/>
          <w:b/>
          <w:sz w:val="28"/>
          <w:szCs w:val="28"/>
        </w:rPr>
        <w:t>některé obecně závazné vyhlášky obce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1DCF84A9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CA76D8" w:rsidRPr="00CA76D8">
        <w:rPr>
          <w:rFonts w:ascii="Arial" w:hAnsi="Arial" w:cs="Arial"/>
          <w:szCs w:val="24"/>
          <w:lang w:val="cs-CZ"/>
        </w:rPr>
        <w:t xml:space="preserve">Borek </w:t>
      </w:r>
      <w:r w:rsidRPr="003071BE">
        <w:rPr>
          <w:rFonts w:ascii="Arial" w:hAnsi="Arial" w:cs="Arial"/>
          <w:szCs w:val="24"/>
        </w:rPr>
        <w:t xml:space="preserve">se na svém zasedání dne </w:t>
      </w:r>
      <w:r w:rsidR="00AF65A4">
        <w:rPr>
          <w:rFonts w:ascii="Arial" w:hAnsi="Arial" w:cs="Arial"/>
          <w:szCs w:val="24"/>
        </w:rPr>
        <w:t>11</w:t>
      </w:r>
      <w:r w:rsidR="00152C8C">
        <w:rPr>
          <w:rFonts w:ascii="Arial" w:hAnsi="Arial" w:cs="Arial"/>
          <w:szCs w:val="24"/>
        </w:rPr>
        <w:t>.3.</w:t>
      </w:r>
      <w:r w:rsidR="001C1B13">
        <w:rPr>
          <w:rFonts w:ascii="Arial" w:hAnsi="Arial" w:cs="Arial"/>
          <w:szCs w:val="24"/>
          <w:lang w:val="cs-CZ"/>
        </w:rPr>
        <w:t>202</w:t>
      </w:r>
      <w:r w:rsidR="00CA76D8">
        <w:rPr>
          <w:rFonts w:ascii="Arial" w:hAnsi="Arial" w:cs="Arial"/>
          <w:szCs w:val="24"/>
          <w:lang w:val="cs-CZ"/>
        </w:rPr>
        <w:t>5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</w:t>
      </w:r>
      <w:r w:rsidR="00181BCD">
        <w:rPr>
          <w:rFonts w:ascii="Arial" w:hAnsi="Arial" w:cs="Arial"/>
          <w:szCs w:val="24"/>
          <w:lang w:val="cs-CZ"/>
        </w:rPr>
        <w:t xml:space="preserve"> b) a</w:t>
      </w:r>
      <w:r w:rsidR="001C1B13" w:rsidRPr="001C1B13">
        <w:rPr>
          <w:rFonts w:ascii="Arial" w:hAnsi="Arial" w:cs="Arial"/>
          <w:szCs w:val="24"/>
        </w:rPr>
        <w:t xml:space="preserve">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26FB564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CA76D8">
        <w:rPr>
          <w:rFonts w:ascii="Arial" w:hAnsi="Arial" w:cs="Arial"/>
          <w:b/>
          <w:bCs/>
          <w:szCs w:val="24"/>
          <w:lang w:val="cs-CZ"/>
        </w:rPr>
        <w:t xml:space="preserve">obecně závazných </w:t>
      </w:r>
      <w:r>
        <w:rPr>
          <w:rFonts w:ascii="Arial" w:hAnsi="Arial" w:cs="Arial"/>
          <w:b/>
          <w:bCs/>
          <w:szCs w:val="24"/>
          <w:lang w:val="cs-CZ"/>
        </w:rPr>
        <w:t>vyhláš</w:t>
      </w:r>
      <w:r w:rsidR="00F02480">
        <w:rPr>
          <w:rFonts w:ascii="Arial" w:hAnsi="Arial" w:cs="Arial"/>
          <w:b/>
          <w:bCs/>
          <w:szCs w:val="24"/>
          <w:lang w:val="cs-CZ"/>
        </w:rPr>
        <w:t>e</w:t>
      </w:r>
      <w:r>
        <w:rPr>
          <w:rFonts w:ascii="Arial" w:hAnsi="Arial" w:cs="Arial"/>
          <w:b/>
          <w:bCs/>
          <w:szCs w:val="24"/>
          <w:lang w:val="cs-CZ"/>
        </w:rPr>
        <w:t>k</w:t>
      </w:r>
    </w:p>
    <w:p w14:paraId="07709B03" w14:textId="17E7259B" w:rsidR="00502D6F" w:rsidRDefault="00C57AC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CA76D8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</w:t>
      </w:r>
      <w:r w:rsidR="00CA76D8">
        <w:rPr>
          <w:rFonts w:ascii="Arial" w:hAnsi="Arial" w:cs="Arial"/>
          <w:szCs w:val="24"/>
          <w:lang w:val="cs-CZ"/>
        </w:rPr>
        <w:t>24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 xml:space="preserve">o místním poplatku </w:t>
      </w:r>
      <w:r w:rsidR="00F02480">
        <w:rPr>
          <w:rFonts w:ascii="Arial" w:hAnsi="Arial" w:cs="Arial"/>
          <w:szCs w:val="24"/>
          <w:lang w:val="cs-CZ"/>
        </w:rPr>
        <w:t>ze psů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CA76D8">
        <w:rPr>
          <w:rFonts w:ascii="Arial" w:hAnsi="Arial" w:cs="Arial"/>
          <w:szCs w:val="24"/>
          <w:lang w:val="cs-CZ"/>
        </w:rPr>
        <w:t>1</w:t>
      </w:r>
      <w:r w:rsidR="00F02480">
        <w:rPr>
          <w:rFonts w:ascii="Arial" w:hAnsi="Arial" w:cs="Arial"/>
          <w:szCs w:val="24"/>
          <w:lang w:val="cs-CZ"/>
        </w:rPr>
        <w:t>4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CA76D8">
        <w:rPr>
          <w:rFonts w:ascii="Arial" w:hAnsi="Arial" w:cs="Arial"/>
          <w:szCs w:val="24"/>
          <w:lang w:val="cs-CZ"/>
        </w:rPr>
        <w:t>1.</w:t>
      </w:r>
      <w:r w:rsidR="003071BE">
        <w:rPr>
          <w:rFonts w:ascii="Arial" w:hAnsi="Arial" w:cs="Arial"/>
          <w:szCs w:val="24"/>
          <w:lang w:val="cs-CZ"/>
        </w:rPr>
        <w:t xml:space="preserve"> 20</w:t>
      </w:r>
      <w:r w:rsidR="00CA76D8">
        <w:rPr>
          <w:rFonts w:ascii="Arial" w:hAnsi="Arial" w:cs="Arial"/>
          <w:szCs w:val="24"/>
          <w:lang w:val="cs-CZ"/>
        </w:rPr>
        <w:t>23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  <w:r w:rsidR="00CA76D8">
        <w:rPr>
          <w:rFonts w:ascii="Arial" w:hAnsi="Arial" w:cs="Arial"/>
        </w:rPr>
        <w:t>Z článku č. 5 se vypouští odstavce č. 4 a 5</w:t>
      </w:r>
      <w:r w:rsidR="00D700BA">
        <w:rPr>
          <w:rFonts w:ascii="Arial" w:hAnsi="Arial" w:cs="Arial"/>
        </w:rPr>
        <w:t xml:space="preserve"> a nahrazují se odstavci 4 až 9, které zní:</w:t>
      </w:r>
    </w:p>
    <w:p w14:paraId="33BF453B" w14:textId="77777777" w:rsidR="00D700BA" w:rsidRDefault="00D700BA" w:rsidP="00D700BA">
      <w:pPr>
        <w:pStyle w:val="Zkladntext"/>
        <w:spacing w:after="0"/>
        <w:jc w:val="both"/>
        <w:rPr>
          <w:rFonts w:ascii="Arial" w:hAnsi="Arial" w:cs="Arial"/>
        </w:rPr>
      </w:pPr>
    </w:p>
    <w:p w14:paraId="153A2990" w14:textId="67C9F067" w:rsidR="00D700BA" w:rsidRDefault="00D700BA" w:rsidP="00D700BA">
      <w:pPr>
        <w:pStyle w:val="Zkladntext"/>
        <w:numPr>
          <w:ilvl w:val="0"/>
          <w:numId w:val="18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5EE30045" w14:textId="77777777" w:rsidR="00D700BA" w:rsidRPr="00D700BA" w:rsidRDefault="00D700BA" w:rsidP="00D700BA">
      <w:pPr>
        <w:pStyle w:val="Zkladntext"/>
        <w:spacing w:after="0"/>
        <w:ind w:left="1560"/>
        <w:jc w:val="both"/>
        <w:rPr>
          <w:rFonts w:ascii="Arial" w:hAnsi="Arial" w:cs="Arial"/>
        </w:rPr>
      </w:pPr>
    </w:p>
    <w:p w14:paraId="40AD60D2" w14:textId="258661DE" w:rsidR="00D700BA" w:rsidRPr="00D700BA" w:rsidRDefault="00D700BA" w:rsidP="00D700BA">
      <w:pPr>
        <w:pStyle w:val="Zkladntext"/>
        <w:numPr>
          <w:ilvl w:val="0"/>
          <w:numId w:val="18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56682C22" w14:textId="77777777" w:rsidR="00D700BA" w:rsidRPr="00D700BA" w:rsidRDefault="00D700BA" w:rsidP="00D700BA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7571F801" w14:textId="70A33124" w:rsidR="00D700BA" w:rsidRPr="00D700BA" w:rsidRDefault="00D700BA" w:rsidP="00D700BA">
      <w:pPr>
        <w:pStyle w:val="Zkladntext"/>
        <w:numPr>
          <w:ilvl w:val="0"/>
          <w:numId w:val="18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Dojde-li k doměření poplatku, správce poplatku může stanovit novou výši zvýšení poplatku.</w:t>
      </w:r>
    </w:p>
    <w:p w14:paraId="30442E88" w14:textId="77777777" w:rsidR="00D700BA" w:rsidRPr="00D700BA" w:rsidRDefault="00D700BA" w:rsidP="00D700BA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42B9EE19" w14:textId="772BF7A0" w:rsidR="00D700BA" w:rsidRPr="00D700BA" w:rsidRDefault="00D700BA" w:rsidP="00D700BA">
      <w:pPr>
        <w:pStyle w:val="Zkladntext"/>
        <w:numPr>
          <w:ilvl w:val="0"/>
          <w:numId w:val="18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Zvýšení poplatku stanoví správce poplatku poplatkovému subjektu platebním výměrem nebo hromadným předpisným seznamem.</w:t>
      </w:r>
    </w:p>
    <w:p w14:paraId="71F014FD" w14:textId="77777777" w:rsidR="00D700BA" w:rsidRPr="00D700BA" w:rsidRDefault="00D700BA" w:rsidP="00D700BA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22621AEF" w14:textId="297695B2" w:rsidR="00D700BA" w:rsidRPr="00D700BA" w:rsidRDefault="00D700BA" w:rsidP="00D700BA">
      <w:pPr>
        <w:pStyle w:val="Zkladntext"/>
        <w:numPr>
          <w:ilvl w:val="0"/>
          <w:numId w:val="18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Zvýšení poplatku je splatné ve lhůtě 30 dnů ode dne oznámení rozhodnutí o zvýšení poplatku.</w:t>
      </w:r>
    </w:p>
    <w:p w14:paraId="28B00164" w14:textId="77777777" w:rsidR="00D700BA" w:rsidRPr="00D700BA" w:rsidRDefault="00D700BA" w:rsidP="00D700BA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565D86B6" w14:textId="68051EA7" w:rsidR="00D700BA" w:rsidRDefault="00D700BA" w:rsidP="00D700BA">
      <w:pPr>
        <w:pStyle w:val="Zkladntext"/>
        <w:numPr>
          <w:ilvl w:val="0"/>
          <w:numId w:val="18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Penále a úroky podle daňového řádu se neuplatní.</w:t>
      </w:r>
    </w:p>
    <w:p w14:paraId="438158C1" w14:textId="77777777" w:rsidR="00D700BA" w:rsidRDefault="00D700BA" w:rsidP="00D700BA">
      <w:pPr>
        <w:pStyle w:val="Zkladntext"/>
        <w:spacing w:after="0"/>
        <w:jc w:val="both"/>
        <w:rPr>
          <w:rFonts w:ascii="Arial" w:hAnsi="Arial" w:cs="Arial"/>
        </w:rPr>
      </w:pPr>
    </w:p>
    <w:p w14:paraId="2D2770E9" w14:textId="77777777" w:rsidR="005E587D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145B1CA8" w14:textId="3E076021" w:rsidR="002D1DF7" w:rsidRDefault="002D1DF7" w:rsidP="005E587D">
      <w:pPr>
        <w:pStyle w:val="Odstavecseseznamem"/>
        <w:numPr>
          <w:ilvl w:val="0"/>
          <w:numId w:val="16"/>
        </w:numPr>
        <w:rPr>
          <w:rFonts w:ascii="Arial" w:hAnsi="Arial" w:cs="Arial"/>
          <w:lang w:eastAsia="x-none"/>
        </w:rPr>
      </w:pPr>
      <w:r w:rsidRPr="002D1DF7">
        <w:rPr>
          <w:rFonts w:ascii="Arial" w:hAnsi="Arial" w:cs="Arial"/>
        </w:rPr>
        <w:t xml:space="preserve">Obecně závazná vyhláška č. </w:t>
      </w:r>
      <w:r w:rsidR="00CA76D8">
        <w:rPr>
          <w:rFonts w:ascii="Arial" w:hAnsi="Arial" w:cs="Arial"/>
        </w:rPr>
        <w:t>3</w:t>
      </w:r>
      <w:r w:rsidRPr="002D1DF7">
        <w:rPr>
          <w:rFonts w:ascii="Arial" w:hAnsi="Arial" w:cs="Arial"/>
        </w:rPr>
        <w:t>/20</w:t>
      </w:r>
      <w:r w:rsidR="00CA76D8">
        <w:rPr>
          <w:rFonts w:ascii="Arial" w:hAnsi="Arial" w:cs="Arial"/>
        </w:rPr>
        <w:t>24</w:t>
      </w:r>
      <w:r w:rsidRPr="002D1DF7">
        <w:rPr>
          <w:rFonts w:ascii="Arial" w:hAnsi="Arial" w:cs="Arial"/>
        </w:rPr>
        <w:t xml:space="preserve"> </w:t>
      </w:r>
      <w:r w:rsidR="00CA76D8" w:rsidRPr="00CA76D8">
        <w:rPr>
          <w:rFonts w:ascii="Arial" w:hAnsi="Arial" w:cs="Arial"/>
        </w:rPr>
        <w:t>o místním poplatku za obecní systém odpadového hospodářství</w:t>
      </w:r>
      <w:r w:rsidRPr="002D1DF7">
        <w:rPr>
          <w:rFonts w:ascii="Arial" w:hAnsi="Arial" w:cs="Arial"/>
        </w:rPr>
        <w:t xml:space="preserve"> ze dne </w:t>
      </w:r>
      <w:r w:rsidR="00CA76D8">
        <w:rPr>
          <w:rFonts w:ascii="Arial" w:hAnsi="Arial" w:cs="Arial"/>
        </w:rPr>
        <w:t>3</w:t>
      </w:r>
      <w:r w:rsidRPr="002D1DF7">
        <w:rPr>
          <w:rFonts w:ascii="Arial" w:hAnsi="Arial" w:cs="Arial"/>
        </w:rPr>
        <w:t>. 12</w:t>
      </w:r>
      <w:r w:rsidR="00CA76D8">
        <w:rPr>
          <w:rFonts w:ascii="Arial" w:hAnsi="Arial" w:cs="Arial"/>
        </w:rPr>
        <w:t>.</w:t>
      </w:r>
      <w:r w:rsidRPr="002D1DF7">
        <w:rPr>
          <w:rFonts w:ascii="Arial" w:hAnsi="Arial" w:cs="Arial"/>
        </w:rPr>
        <w:t xml:space="preserve"> 20</w:t>
      </w:r>
      <w:r w:rsidR="00CA76D8">
        <w:rPr>
          <w:rFonts w:ascii="Arial" w:hAnsi="Arial" w:cs="Arial"/>
        </w:rPr>
        <w:t>24</w:t>
      </w:r>
      <w:r w:rsidRPr="002D1DF7">
        <w:rPr>
          <w:rFonts w:ascii="Arial" w:hAnsi="Arial" w:cs="Arial"/>
        </w:rPr>
        <w:t xml:space="preserve">, se mění takto: </w:t>
      </w:r>
    </w:p>
    <w:p w14:paraId="1DFC3A4A" w14:textId="77777777" w:rsidR="00CA76D8" w:rsidRPr="00CA76D8" w:rsidRDefault="00CA76D8" w:rsidP="00CA76D8">
      <w:pPr>
        <w:pStyle w:val="Odstavecseseznamem"/>
        <w:rPr>
          <w:rFonts w:ascii="Arial" w:hAnsi="Arial" w:cs="Arial"/>
          <w:lang w:eastAsia="x-none"/>
        </w:rPr>
      </w:pPr>
    </w:p>
    <w:p w14:paraId="09F12F0C" w14:textId="5441D88F" w:rsidR="00DE4073" w:rsidRDefault="00CA76D8" w:rsidP="00DE4073">
      <w:pPr>
        <w:pStyle w:val="Zkladntex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článku č. 5 se vypouští odstavce č. 4 a 5</w:t>
      </w:r>
      <w:r w:rsidR="00DE4073">
        <w:rPr>
          <w:rFonts w:ascii="Arial" w:hAnsi="Arial" w:cs="Arial"/>
        </w:rPr>
        <w:t xml:space="preserve"> a nahrazují se odstavci 4 až 9, které zní:</w:t>
      </w:r>
    </w:p>
    <w:p w14:paraId="04A6A340" w14:textId="77777777" w:rsidR="00DE4073" w:rsidRDefault="00DE4073" w:rsidP="00DE4073">
      <w:pPr>
        <w:pStyle w:val="Zkladntext"/>
        <w:spacing w:after="0"/>
        <w:jc w:val="both"/>
        <w:rPr>
          <w:rFonts w:ascii="Arial" w:hAnsi="Arial" w:cs="Arial"/>
        </w:rPr>
      </w:pPr>
    </w:p>
    <w:p w14:paraId="07D17118" w14:textId="77777777" w:rsidR="00DE4073" w:rsidRDefault="00DE4073" w:rsidP="00DE4073">
      <w:pPr>
        <w:pStyle w:val="Zkladntext"/>
        <w:numPr>
          <w:ilvl w:val="0"/>
          <w:numId w:val="19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lastRenderedPageBreak/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08EC6AF5" w14:textId="77777777" w:rsidR="00DE4073" w:rsidRPr="00D700BA" w:rsidRDefault="00DE4073" w:rsidP="00DE4073">
      <w:pPr>
        <w:pStyle w:val="Zkladntext"/>
        <w:spacing w:after="0"/>
        <w:ind w:left="1560"/>
        <w:jc w:val="both"/>
        <w:rPr>
          <w:rFonts w:ascii="Arial" w:hAnsi="Arial" w:cs="Arial"/>
        </w:rPr>
      </w:pPr>
    </w:p>
    <w:p w14:paraId="70CFE62F" w14:textId="77777777" w:rsidR="00DE4073" w:rsidRPr="00D700BA" w:rsidRDefault="00DE4073" w:rsidP="00DE4073">
      <w:pPr>
        <w:pStyle w:val="Zkladntext"/>
        <w:numPr>
          <w:ilvl w:val="0"/>
          <w:numId w:val="19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72BE8737" w14:textId="77777777" w:rsidR="00DE4073" w:rsidRPr="00D700BA" w:rsidRDefault="00DE4073" w:rsidP="00DE4073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125649C9" w14:textId="77777777" w:rsidR="00DE4073" w:rsidRPr="00D700BA" w:rsidRDefault="00DE4073" w:rsidP="00DE4073">
      <w:pPr>
        <w:pStyle w:val="Zkladntext"/>
        <w:numPr>
          <w:ilvl w:val="0"/>
          <w:numId w:val="19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Dojde-li k doměření poplatku, správce poplatku může stanovit novou výši zvýšení poplatku.</w:t>
      </w:r>
    </w:p>
    <w:p w14:paraId="135960CA" w14:textId="77777777" w:rsidR="00DE4073" w:rsidRPr="00D700BA" w:rsidRDefault="00DE4073" w:rsidP="00DE4073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66E2E4C5" w14:textId="77777777" w:rsidR="00DE4073" w:rsidRPr="00D700BA" w:rsidRDefault="00DE4073" w:rsidP="00DE4073">
      <w:pPr>
        <w:pStyle w:val="Zkladntext"/>
        <w:numPr>
          <w:ilvl w:val="0"/>
          <w:numId w:val="19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Zvýšení poplatku stanoví správce poplatku poplatkovému subjektu platebním výměrem nebo hromadným předpisným seznamem.</w:t>
      </w:r>
    </w:p>
    <w:p w14:paraId="296F4D08" w14:textId="77777777" w:rsidR="00DE4073" w:rsidRPr="00D700BA" w:rsidRDefault="00DE4073" w:rsidP="00DE4073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2DEB023A" w14:textId="77777777" w:rsidR="00DE4073" w:rsidRPr="00D700BA" w:rsidRDefault="00DE4073" w:rsidP="00DE4073">
      <w:pPr>
        <w:pStyle w:val="Zkladntext"/>
        <w:numPr>
          <w:ilvl w:val="0"/>
          <w:numId w:val="19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Zvýšení poplatku je splatné ve lhůtě 30 dnů ode dne oznámení rozhodnutí o zvýšení poplatku.</w:t>
      </w:r>
    </w:p>
    <w:p w14:paraId="2BC12823" w14:textId="77777777" w:rsidR="00DE4073" w:rsidRPr="00D700BA" w:rsidRDefault="00DE4073" w:rsidP="00DE4073">
      <w:pPr>
        <w:pStyle w:val="Zkladntext"/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 xml:space="preserve"> </w:t>
      </w:r>
    </w:p>
    <w:p w14:paraId="2C2DA1FB" w14:textId="77777777" w:rsidR="00DE4073" w:rsidRDefault="00DE4073" w:rsidP="00DE4073">
      <w:pPr>
        <w:pStyle w:val="Zkladntext"/>
        <w:numPr>
          <w:ilvl w:val="0"/>
          <w:numId w:val="19"/>
        </w:numPr>
        <w:spacing w:after="0"/>
        <w:ind w:left="1560"/>
        <w:jc w:val="both"/>
        <w:rPr>
          <w:rFonts w:ascii="Arial" w:hAnsi="Arial" w:cs="Arial"/>
        </w:rPr>
      </w:pPr>
      <w:r w:rsidRPr="00D700BA">
        <w:rPr>
          <w:rFonts w:ascii="Arial" w:hAnsi="Arial" w:cs="Arial"/>
        </w:rPr>
        <w:t>Penále a úroky podle daňového řádu se neuplatní.</w:t>
      </w:r>
    </w:p>
    <w:p w14:paraId="5C4A0059" w14:textId="6DABD6CC" w:rsidR="00CA76D8" w:rsidRPr="00DE4073" w:rsidRDefault="00CA76D8" w:rsidP="00DE4073">
      <w:pPr>
        <w:rPr>
          <w:rFonts w:ascii="Arial" w:hAnsi="Arial" w:cs="Arial"/>
          <w:lang w:eastAsia="x-none"/>
        </w:rPr>
      </w:pPr>
    </w:p>
    <w:p w14:paraId="169971D9" w14:textId="3514F06E" w:rsidR="00CA76D8" w:rsidRPr="00DE4073" w:rsidRDefault="00CA76D8" w:rsidP="00DE4073">
      <w:pPr>
        <w:pStyle w:val="Odstavecseseznamem"/>
        <w:numPr>
          <w:ilvl w:val="0"/>
          <w:numId w:val="20"/>
        </w:numPr>
        <w:rPr>
          <w:rFonts w:ascii="Arial" w:hAnsi="Arial" w:cs="Arial"/>
          <w:lang w:eastAsia="x-none"/>
        </w:rPr>
      </w:pPr>
      <w:r w:rsidRPr="00DE4073">
        <w:rPr>
          <w:rFonts w:ascii="Arial" w:hAnsi="Arial" w:cs="Arial"/>
        </w:rPr>
        <w:t xml:space="preserve">Vypouští se text článku č. 6 odstavec 2 písmeno c) a nahrazuje se následujícím textem: </w:t>
      </w:r>
      <w:r w:rsidR="00D00977" w:rsidRPr="00DE4073">
        <w:rPr>
          <w:rFonts w:ascii="Arial" w:hAnsi="Arial" w:cs="Arial"/>
        </w:rPr>
        <w:t xml:space="preserve">z důvodu studia </w:t>
      </w:r>
      <w:r w:rsidRPr="00DE4073">
        <w:rPr>
          <w:rFonts w:ascii="Arial" w:hAnsi="Arial" w:cs="Arial"/>
        </w:rPr>
        <w:t>nepobývá na území obce déle než 6 měsíců v daném kalendářním roce</w:t>
      </w:r>
      <w:r w:rsidR="00D00977" w:rsidRPr="00DE4073">
        <w:rPr>
          <w:rFonts w:ascii="Arial" w:hAnsi="Arial" w:cs="Arial"/>
        </w:rPr>
        <w:t>, ve výši 150 Kč,</w:t>
      </w:r>
    </w:p>
    <w:p w14:paraId="7B4B92FC" w14:textId="77777777" w:rsidR="005E587D" w:rsidRPr="005E587D" w:rsidRDefault="005E587D" w:rsidP="005E587D">
      <w:pPr>
        <w:rPr>
          <w:rFonts w:ascii="Arial" w:hAnsi="Arial" w:cs="Arial"/>
          <w:lang w:eastAsia="x-none"/>
        </w:rPr>
      </w:pPr>
    </w:p>
    <w:p w14:paraId="75752226" w14:textId="77777777" w:rsidR="00DE4073" w:rsidRDefault="00DE4073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1E6DCD99" w:rsidR="00502D6F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CF7463">
        <w:rPr>
          <w:rFonts w:ascii="Arial" w:hAnsi="Arial" w:cs="Arial"/>
          <w:szCs w:val="24"/>
          <w:lang w:val="cs-CZ"/>
        </w:rPr>
        <w:t>ých</w:t>
      </w:r>
      <w:r w:rsidRPr="008B3E72">
        <w:rPr>
          <w:rFonts w:ascii="Arial" w:hAnsi="Arial" w:cs="Arial"/>
          <w:szCs w:val="24"/>
          <w:lang w:val="cs-CZ"/>
        </w:rPr>
        <w:t xml:space="preserve"> vyhláš</w:t>
      </w:r>
      <w:r w:rsidR="00CF7463">
        <w:rPr>
          <w:rFonts w:ascii="Arial" w:hAnsi="Arial" w:cs="Arial"/>
          <w:szCs w:val="24"/>
          <w:lang w:val="cs-CZ"/>
        </w:rPr>
        <w:t>e</w:t>
      </w:r>
      <w:r w:rsidRPr="008B3E72">
        <w:rPr>
          <w:rFonts w:ascii="Arial" w:hAnsi="Arial" w:cs="Arial"/>
          <w:szCs w:val="24"/>
          <w:lang w:val="cs-CZ"/>
        </w:rPr>
        <w:t xml:space="preserve">k zůstávají bez změn. </w:t>
      </w:r>
    </w:p>
    <w:p w14:paraId="31649825" w14:textId="77777777" w:rsidR="00CA76D8" w:rsidRPr="008B3E72" w:rsidRDefault="00CA76D8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3BE2760" w14:textId="313C2F51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3F6D77EA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="00D00977">
        <w:rPr>
          <w:rFonts w:ascii="Arial" w:hAnsi="Arial" w:cs="Arial"/>
          <w:lang w:eastAsia="x-none"/>
        </w:rPr>
        <w:t>Jaroslav Novák</w:t>
      </w:r>
      <w:r w:rsidR="001C1B13" w:rsidRPr="001C1B13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 xml:space="preserve">v. r. 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D00977">
        <w:rPr>
          <w:rFonts w:ascii="Arial" w:hAnsi="Arial" w:cs="Arial"/>
          <w:lang w:eastAsia="x-none"/>
        </w:rPr>
        <w:t>Ing. Martin Horejš</w:t>
      </w:r>
      <w:r w:rsidR="001C1B13">
        <w:rPr>
          <w:rFonts w:ascii="Arial" w:hAnsi="Arial" w:cs="Arial"/>
          <w:lang w:eastAsia="x-none"/>
        </w:rPr>
        <w:t xml:space="preserve"> v. r. </w:t>
      </w:r>
    </w:p>
    <w:p w14:paraId="32432380" w14:textId="316B2E25" w:rsidR="001C1B13" w:rsidRPr="001C1B13" w:rsidRDefault="006C685B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</w:t>
      </w:r>
      <w:r w:rsidR="00D00977">
        <w:rPr>
          <w:rFonts w:ascii="Arial" w:hAnsi="Arial" w:cs="Arial"/>
          <w:lang w:eastAsia="x-none"/>
        </w:rPr>
        <w:tab/>
      </w:r>
      <w:r w:rsidRPr="006C685B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 </w:t>
      </w:r>
      <w:r w:rsidR="007E244E">
        <w:rPr>
          <w:rFonts w:ascii="Arial" w:hAnsi="Arial" w:cs="Arial"/>
          <w:lang w:eastAsia="x-none"/>
        </w:rPr>
        <w:t xml:space="preserve">           </w:t>
      </w:r>
      <w:r w:rsidR="00D00977">
        <w:rPr>
          <w:rFonts w:ascii="Arial" w:hAnsi="Arial" w:cs="Arial"/>
          <w:lang w:eastAsia="x-none"/>
        </w:rPr>
        <w:t>místo</w:t>
      </w:r>
      <w:r w:rsidRPr="006C685B">
        <w:rPr>
          <w:rFonts w:ascii="Arial" w:hAnsi="Arial" w:cs="Arial"/>
          <w:lang w:eastAsia="x-none"/>
        </w:rPr>
        <w:t>starosta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DC87" w14:textId="77777777" w:rsidR="000C4713" w:rsidRDefault="000C4713" w:rsidP="005E587D">
      <w:r>
        <w:separator/>
      </w:r>
    </w:p>
  </w:endnote>
  <w:endnote w:type="continuationSeparator" w:id="0">
    <w:p w14:paraId="29F5651D" w14:textId="77777777" w:rsidR="000C4713" w:rsidRDefault="000C4713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39DD" w14:textId="77777777" w:rsidR="000C4713" w:rsidRDefault="000C4713" w:rsidP="005E587D">
      <w:r>
        <w:separator/>
      </w:r>
    </w:p>
  </w:footnote>
  <w:footnote w:type="continuationSeparator" w:id="0">
    <w:p w14:paraId="75142261" w14:textId="77777777" w:rsidR="000C4713" w:rsidRDefault="000C4713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5B241A"/>
    <w:multiLevelType w:val="hybridMultilevel"/>
    <w:tmpl w:val="9F364C34"/>
    <w:lvl w:ilvl="0" w:tplc="FFFFFFFF">
      <w:start w:val="4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30B170F"/>
    <w:multiLevelType w:val="hybridMultilevel"/>
    <w:tmpl w:val="7772F27A"/>
    <w:lvl w:ilvl="0" w:tplc="B25C1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49C6"/>
    <w:multiLevelType w:val="hybridMultilevel"/>
    <w:tmpl w:val="3620E0FC"/>
    <w:lvl w:ilvl="0" w:tplc="97E491E8">
      <w:start w:val="1"/>
      <w:numFmt w:val="decimal"/>
      <w:lvlText w:val="(%1)"/>
      <w:lvlJc w:val="left"/>
      <w:pPr>
        <w:ind w:left="180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D18E5"/>
    <w:multiLevelType w:val="hybridMultilevel"/>
    <w:tmpl w:val="9F364C34"/>
    <w:lvl w:ilvl="0" w:tplc="0B0C515C">
      <w:start w:val="4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4396"/>
    <w:multiLevelType w:val="hybridMultilevel"/>
    <w:tmpl w:val="EE1AFB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12"/>
  </w:num>
  <w:num w:numId="2" w16cid:durableId="1530996404">
    <w:abstractNumId w:val="10"/>
  </w:num>
  <w:num w:numId="3" w16cid:durableId="736585988">
    <w:abstractNumId w:val="14"/>
  </w:num>
  <w:num w:numId="4" w16cid:durableId="621423646">
    <w:abstractNumId w:val="8"/>
  </w:num>
  <w:num w:numId="5" w16cid:durableId="1450509189">
    <w:abstractNumId w:val="13"/>
  </w:num>
  <w:num w:numId="6" w16cid:durableId="1804349981">
    <w:abstractNumId w:val="19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18"/>
  </w:num>
  <w:num w:numId="13" w16cid:durableId="1054809833">
    <w:abstractNumId w:val="7"/>
  </w:num>
  <w:num w:numId="14" w16cid:durableId="1632200526">
    <w:abstractNumId w:val="17"/>
  </w:num>
  <w:num w:numId="15" w16cid:durableId="1958025692">
    <w:abstractNumId w:val="0"/>
  </w:num>
  <w:num w:numId="16" w16cid:durableId="244150651">
    <w:abstractNumId w:val="16"/>
  </w:num>
  <w:num w:numId="17" w16cid:durableId="100032843">
    <w:abstractNumId w:val="11"/>
  </w:num>
  <w:num w:numId="18" w16cid:durableId="1190413358">
    <w:abstractNumId w:val="15"/>
  </w:num>
  <w:num w:numId="19" w16cid:durableId="1068383034">
    <w:abstractNumId w:val="6"/>
  </w:num>
  <w:num w:numId="20" w16cid:durableId="1331173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C4713"/>
    <w:rsid w:val="000E4DA2"/>
    <w:rsid w:val="000E67C9"/>
    <w:rsid w:val="00122E0E"/>
    <w:rsid w:val="00134154"/>
    <w:rsid w:val="00152C8C"/>
    <w:rsid w:val="00181BCD"/>
    <w:rsid w:val="001C1B13"/>
    <w:rsid w:val="00281C0C"/>
    <w:rsid w:val="002D1DF7"/>
    <w:rsid w:val="003071BE"/>
    <w:rsid w:val="003730E1"/>
    <w:rsid w:val="003F246B"/>
    <w:rsid w:val="0046248A"/>
    <w:rsid w:val="004B06D8"/>
    <w:rsid w:val="00502D6F"/>
    <w:rsid w:val="005B448E"/>
    <w:rsid w:val="005E587D"/>
    <w:rsid w:val="0061681B"/>
    <w:rsid w:val="0063572C"/>
    <w:rsid w:val="006C685B"/>
    <w:rsid w:val="007705A6"/>
    <w:rsid w:val="00770FE8"/>
    <w:rsid w:val="007E244E"/>
    <w:rsid w:val="007E316F"/>
    <w:rsid w:val="009A19C5"/>
    <w:rsid w:val="009A3D82"/>
    <w:rsid w:val="009A42AA"/>
    <w:rsid w:val="009A4A6F"/>
    <w:rsid w:val="009A4E55"/>
    <w:rsid w:val="009B528B"/>
    <w:rsid w:val="009D67BB"/>
    <w:rsid w:val="009E3921"/>
    <w:rsid w:val="00A21BEE"/>
    <w:rsid w:val="00A310EC"/>
    <w:rsid w:val="00A4377B"/>
    <w:rsid w:val="00A7282E"/>
    <w:rsid w:val="00AD362B"/>
    <w:rsid w:val="00AF65A4"/>
    <w:rsid w:val="00B15F7B"/>
    <w:rsid w:val="00BA19B8"/>
    <w:rsid w:val="00C00287"/>
    <w:rsid w:val="00C34DD2"/>
    <w:rsid w:val="00C36DF5"/>
    <w:rsid w:val="00C57AC6"/>
    <w:rsid w:val="00CA4736"/>
    <w:rsid w:val="00CA76D8"/>
    <w:rsid w:val="00CB1D35"/>
    <w:rsid w:val="00CE1041"/>
    <w:rsid w:val="00CF7463"/>
    <w:rsid w:val="00D00977"/>
    <w:rsid w:val="00D53555"/>
    <w:rsid w:val="00D700BA"/>
    <w:rsid w:val="00D80A62"/>
    <w:rsid w:val="00DE4073"/>
    <w:rsid w:val="00DF4DA0"/>
    <w:rsid w:val="00E12FDA"/>
    <w:rsid w:val="00E87BE0"/>
    <w:rsid w:val="00ED25E1"/>
    <w:rsid w:val="00EE46A8"/>
    <w:rsid w:val="00F02480"/>
    <w:rsid w:val="00F268C1"/>
    <w:rsid w:val="00F534CA"/>
    <w:rsid w:val="00F54761"/>
    <w:rsid w:val="00F9260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Jaroslav Novák</cp:lastModifiedBy>
  <cp:revision>4</cp:revision>
  <dcterms:created xsi:type="dcterms:W3CDTF">2025-03-31T12:53:00Z</dcterms:created>
  <dcterms:modified xsi:type="dcterms:W3CDTF">2025-03-31T12:57:00Z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