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A7EE7" w14:textId="77777777" w:rsidR="002422CC" w:rsidRPr="001B26FC" w:rsidRDefault="00E40D91" w:rsidP="00E07FA9">
      <w:pPr>
        <w:pStyle w:val="Bezmezer"/>
        <w:jc w:val="center"/>
        <w:rPr>
          <w:rFonts w:ascii="Times New Roman" w:hAnsi="Times New Roman" w:cs="Times New Roman"/>
          <w:b/>
          <w:sz w:val="32"/>
          <w:szCs w:val="32"/>
        </w:rPr>
      </w:pPr>
      <w:r w:rsidRPr="001B26FC">
        <w:rPr>
          <w:rFonts w:ascii="Times New Roman" w:hAnsi="Times New Roman" w:cs="Times New Roman"/>
          <w:b/>
          <w:sz w:val="32"/>
          <w:szCs w:val="32"/>
        </w:rPr>
        <w:t>O</w:t>
      </w:r>
      <w:r w:rsidR="001B26FC" w:rsidRPr="001B26FC">
        <w:rPr>
          <w:rFonts w:ascii="Times New Roman" w:hAnsi="Times New Roman" w:cs="Times New Roman"/>
          <w:b/>
          <w:sz w:val="32"/>
          <w:szCs w:val="32"/>
        </w:rPr>
        <w:t>bec Cheznovice</w:t>
      </w:r>
    </w:p>
    <w:p w14:paraId="3B833C1C" w14:textId="77777777" w:rsidR="00E40D91" w:rsidRPr="001B26FC" w:rsidRDefault="00E40D91" w:rsidP="00E07FA9">
      <w:pPr>
        <w:pStyle w:val="Bezmezer"/>
        <w:jc w:val="center"/>
        <w:rPr>
          <w:rFonts w:ascii="Times New Roman" w:hAnsi="Times New Roman" w:cs="Times New Roman"/>
          <w:b/>
          <w:sz w:val="32"/>
          <w:szCs w:val="32"/>
        </w:rPr>
      </w:pPr>
      <w:r w:rsidRPr="001B26FC">
        <w:rPr>
          <w:rFonts w:ascii="Times New Roman" w:hAnsi="Times New Roman" w:cs="Times New Roman"/>
          <w:b/>
          <w:sz w:val="32"/>
          <w:szCs w:val="32"/>
        </w:rPr>
        <w:t>Zastupitelstvo obce Cheznovice</w:t>
      </w:r>
    </w:p>
    <w:p w14:paraId="34A5CFFF" w14:textId="18F81CCD" w:rsidR="00E40D91" w:rsidRPr="001B26FC" w:rsidRDefault="00E40D91" w:rsidP="00E07FA9">
      <w:pPr>
        <w:pStyle w:val="Bezmezer"/>
        <w:jc w:val="center"/>
        <w:rPr>
          <w:rFonts w:ascii="Times New Roman" w:hAnsi="Times New Roman" w:cs="Times New Roman"/>
          <w:b/>
          <w:sz w:val="32"/>
          <w:szCs w:val="32"/>
        </w:rPr>
      </w:pPr>
      <w:r w:rsidRPr="001B26FC">
        <w:rPr>
          <w:rFonts w:ascii="Times New Roman" w:hAnsi="Times New Roman" w:cs="Times New Roman"/>
          <w:b/>
          <w:sz w:val="32"/>
          <w:szCs w:val="32"/>
        </w:rPr>
        <w:t xml:space="preserve">Obecně závazná vyhláška obce Cheznovice č. </w:t>
      </w:r>
      <w:r w:rsidR="009B1BDE">
        <w:rPr>
          <w:rFonts w:ascii="Times New Roman" w:hAnsi="Times New Roman" w:cs="Times New Roman"/>
          <w:b/>
          <w:sz w:val="32"/>
          <w:szCs w:val="32"/>
        </w:rPr>
        <w:t>1</w:t>
      </w:r>
      <w:r w:rsidRPr="001B26FC">
        <w:rPr>
          <w:rFonts w:ascii="Times New Roman" w:hAnsi="Times New Roman" w:cs="Times New Roman"/>
          <w:b/>
          <w:sz w:val="32"/>
          <w:szCs w:val="32"/>
        </w:rPr>
        <w:t>/202</w:t>
      </w:r>
      <w:r w:rsidR="009B1BDE">
        <w:rPr>
          <w:rFonts w:ascii="Times New Roman" w:hAnsi="Times New Roman" w:cs="Times New Roman"/>
          <w:b/>
          <w:sz w:val="32"/>
          <w:szCs w:val="32"/>
        </w:rPr>
        <w:t>4</w:t>
      </w:r>
    </w:p>
    <w:p w14:paraId="58292A99" w14:textId="77777777" w:rsidR="00E40D91" w:rsidRDefault="00E40D91" w:rsidP="00E07FA9">
      <w:pPr>
        <w:pStyle w:val="Bezmezer"/>
        <w:jc w:val="center"/>
        <w:rPr>
          <w:rFonts w:ascii="Times New Roman" w:hAnsi="Times New Roman" w:cs="Times New Roman"/>
          <w:b/>
          <w:sz w:val="32"/>
          <w:szCs w:val="32"/>
        </w:rPr>
      </w:pPr>
      <w:r w:rsidRPr="001B26FC">
        <w:rPr>
          <w:rFonts w:ascii="Times New Roman" w:hAnsi="Times New Roman" w:cs="Times New Roman"/>
          <w:b/>
          <w:sz w:val="32"/>
          <w:szCs w:val="32"/>
        </w:rPr>
        <w:t>o stanovení obecního systému odpadového hospodářství</w:t>
      </w:r>
    </w:p>
    <w:p w14:paraId="3E541BEE" w14:textId="77777777" w:rsidR="001B26FC" w:rsidRPr="001B26FC" w:rsidRDefault="001B26FC" w:rsidP="00E07FA9">
      <w:pPr>
        <w:pStyle w:val="Bezmezer"/>
        <w:jc w:val="center"/>
        <w:rPr>
          <w:rFonts w:ascii="Times New Roman" w:hAnsi="Times New Roman" w:cs="Times New Roman"/>
          <w:b/>
          <w:sz w:val="32"/>
          <w:szCs w:val="32"/>
        </w:rPr>
      </w:pP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r>
      <w:r>
        <w:rPr>
          <w:rFonts w:ascii="Times New Roman" w:hAnsi="Times New Roman" w:cs="Times New Roman"/>
          <w:b/>
          <w:sz w:val="32"/>
          <w:szCs w:val="32"/>
        </w:rPr>
        <w:softHyphen/>
        <w:t>_______________________________________________________</w:t>
      </w:r>
    </w:p>
    <w:p w14:paraId="3BC045F7" w14:textId="77777777" w:rsidR="00E07FA9" w:rsidRPr="00E07FA9" w:rsidRDefault="00E07FA9" w:rsidP="00E07FA9">
      <w:pPr>
        <w:pStyle w:val="Bezmezer"/>
        <w:jc w:val="center"/>
        <w:rPr>
          <w:rFonts w:ascii="Times New Roman" w:hAnsi="Times New Roman" w:cs="Times New Roman"/>
          <w:b/>
          <w:sz w:val="28"/>
          <w:szCs w:val="28"/>
        </w:rPr>
      </w:pPr>
    </w:p>
    <w:p w14:paraId="5A48D9AA" w14:textId="78BF7ED3" w:rsidR="00E40D91" w:rsidRPr="00A36F84" w:rsidRDefault="00E40D91" w:rsidP="00E40D91">
      <w:pPr>
        <w:rPr>
          <w:rFonts w:ascii="Times New Roman" w:hAnsi="Times New Roman" w:cs="Times New Roman"/>
          <w:sz w:val="24"/>
          <w:szCs w:val="24"/>
        </w:rPr>
      </w:pPr>
      <w:r w:rsidRPr="00A36F84">
        <w:rPr>
          <w:rFonts w:ascii="Times New Roman" w:hAnsi="Times New Roman" w:cs="Times New Roman"/>
          <w:sz w:val="24"/>
          <w:szCs w:val="24"/>
        </w:rPr>
        <w:t xml:space="preserve">Zastupitelstvo obce Cheznovice se na svém zasedání dne </w:t>
      </w:r>
      <w:r w:rsidR="0006218F" w:rsidRPr="00A36F84">
        <w:rPr>
          <w:rFonts w:ascii="Times New Roman" w:hAnsi="Times New Roman" w:cs="Times New Roman"/>
          <w:sz w:val="24"/>
          <w:szCs w:val="24"/>
        </w:rPr>
        <w:t>1</w:t>
      </w:r>
      <w:r w:rsidR="009B1BDE">
        <w:rPr>
          <w:rFonts w:ascii="Times New Roman" w:hAnsi="Times New Roman" w:cs="Times New Roman"/>
          <w:sz w:val="24"/>
          <w:szCs w:val="24"/>
        </w:rPr>
        <w:t>7</w:t>
      </w:r>
      <w:r w:rsidR="0006218F" w:rsidRPr="00A36F84">
        <w:rPr>
          <w:rFonts w:ascii="Times New Roman" w:hAnsi="Times New Roman" w:cs="Times New Roman"/>
          <w:sz w:val="24"/>
          <w:szCs w:val="24"/>
        </w:rPr>
        <w:t>. 12. 202</w:t>
      </w:r>
      <w:r w:rsidR="009B1BDE">
        <w:rPr>
          <w:rFonts w:ascii="Times New Roman" w:hAnsi="Times New Roman" w:cs="Times New Roman"/>
          <w:sz w:val="24"/>
          <w:szCs w:val="24"/>
        </w:rPr>
        <w:t>4</w:t>
      </w:r>
      <w:r w:rsidR="00A36F84">
        <w:rPr>
          <w:rFonts w:ascii="Times New Roman" w:hAnsi="Times New Roman" w:cs="Times New Roman"/>
          <w:sz w:val="24"/>
          <w:szCs w:val="24"/>
        </w:rPr>
        <w:t>,</w:t>
      </w:r>
      <w:r w:rsidR="0006218F" w:rsidRPr="00A36F84">
        <w:rPr>
          <w:rFonts w:ascii="Times New Roman" w:hAnsi="Times New Roman" w:cs="Times New Roman"/>
          <w:color w:val="FF0000"/>
          <w:sz w:val="24"/>
          <w:szCs w:val="24"/>
        </w:rPr>
        <w:t xml:space="preserve"> </w:t>
      </w:r>
      <w:r w:rsidRPr="00A36F84">
        <w:rPr>
          <w:rFonts w:ascii="Times New Roman" w:hAnsi="Times New Roman" w:cs="Times New Roman"/>
          <w:sz w:val="24"/>
          <w:szCs w:val="24"/>
        </w:rPr>
        <w:t>usnesením číslo</w:t>
      </w:r>
      <w:r w:rsidR="0006218F" w:rsidRPr="00A36F84">
        <w:rPr>
          <w:rFonts w:ascii="Times New Roman" w:hAnsi="Times New Roman" w:cs="Times New Roman"/>
          <w:sz w:val="24"/>
          <w:szCs w:val="24"/>
        </w:rPr>
        <w:t xml:space="preserve"> </w:t>
      </w:r>
      <w:proofErr w:type="gramStart"/>
      <w:r w:rsidR="0050189A">
        <w:rPr>
          <w:rFonts w:ascii="Times New Roman" w:hAnsi="Times New Roman" w:cs="Times New Roman"/>
          <w:sz w:val="24"/>
          <w:szCs w:val="24"/>
        </w:rPr>
        <w:t>156</w:t>
      </w:r>
      <w:r w:rsidR="009B1BDE">
        <w:rPr>
          <w:rFonts w:ascii="Times New Roman" w:hAnsi="Times New Roman" w:cs="Times New Roman"/>
          <w:sz w:val="24"/>
          <w:szCs w:val="24"/>
        </w:rPr>
        <w:t xml:space="preserve"> </w:t>
      </w:r>
      <w:r w:rsidR="009C644D">
        <w:rPr>
          <w:rFonts w:ascii="Times New Roman" w:hAnsi="Times New Roman" w:cs="Times New Roman"/>
          <w:sz w:val="24"/>
          <w:szCs w:val="24"/>
        </w:rPr>
        <w:t>,</w:t>
      </w:r>
      <w:proofErr w:type="gramEnd"/>
      <w:r w:rsidR="00991E86" w:rsidRPr="00A36F84">
        <w:rPr>
          <w:rFonts w:ascii="Times New Roman" w:hAnsi="Times New Roman" w:cs="Times New Roman"/>
          <w:sz w:val="24"/>
          <w:szCs w:val="24"/>
        </w:rPr>
        <w:t xml:space="preserve"> </w:t>
      </w:r>
      <w:r w:rsidR="00835CF8" w:rsidRPr="00A36F84">
        <w:rPr>
          <w:rFonts w:ascii="Times New Roman" w:hAnsi="Times New Roman" w:cs="Times New Roman"/>
          <w:color w:val="FF0000"/>
          <w:sz w:val="24"/>
          <w:szCs w:val="24"/>
        </w:rPr>
        <w:t xml:space="preserve"> </w:t>
      </w:r>
      <w:r w:rsidRPr="00A36F84">
        <w:rPr>
          <w:rFonts w:ascii="Times New Roman" w:hAnsi="Times New Roman" w:cs="Times New Roman"/>
          <w:sz w:val="24"/>
          <w:szCs w:val="24"/>
        </w:rPr>
        <w:t xml:space="preserve">  </w:t>
      </w:r>
      <w:r w:rsidR="00372269" w:rsidRPr="00A36F84">
        <w:rPr>
          <w:rFonts w:ascii="Times New Roman" w:hAnsi="Times New Roman" w:cs="Times New Roman"/>
          <w:sz w:val="24"/>
          <w:szCs w:val="24"/>
        </w:rPr>
        <w:t xml:space="preserve"> </w:t>
      </w:r>
      <w:r w:rsidRPr="00A36F84">
        <w:rPr>
          <w:rFonts w:ascii="Times New Roman" w:hAnsi="Times New Roman" w:cs="Times New Roman"/>
          <w:sz w:val="24"/>
          <w:szCs w:val="24"/>
        </w:rPr>
        <w:t>usneslo vydat na základě § 59 odst. 4 zákona č. 541/2020 Sb., o odpadech ( dále jen „zákon o odpadech“), a v souladu s § 10 písm. d) a § 84 odst. 2 písm. h) zákona č. 128/2000 Sb., o obcích (obecní zřízení), ve znění pozdějších  předpisů, tuto obecně závaznou vyhlášku (dále jen „vyhláška“):</w:t>
      </w:r>
    </w:p>
    <w:p w14:paraId="37D32CCB" w14:textId="77777777" w:rsidR="00E40D91" w:rsidRDefault="00E40D91" w:rsidP="00E40D91">
      <w:pPr>
        <w:rPr>
          <w:rFonts w:ascii="Times New Roman" w:hAnsi="Times New Roman" w:cs="Times New Roman"/>
          <w:b/>
          <w:sz w:val="24"/>
          <w:szCs w:val="24"/>
        </w:rPr>
      </w:pPr>
    </w:p>
    <w:p w14:paraId="3B6A4003" w14:textId="77777777" w:rsidR="00991E86" w:rsidRDefault="00E40D91" w:rsidP="00991E86">
      <w:pPr>
        <w:jc w:val="center"/>
        <w:rPr>
          <w:rFonts w:ascii="Times New Roman" w:hAnsi="Times New Roman" w:cs="Times New Roman"/>
          <w:b/>
          <w:sz w:val="28"/>
          <w:szCs w:val="28"/>
        </w:rPr>
      </w:pPr>
      <w:r>
        <w:rPr>
          <w:rFonts w:ascii="Times New Roman" w:hAnsi="Times New Roman" w:cs="Times New Roman"/>
          <w:b/>
          <w:sz w:val="28"/>
          <w:szCs w:val="28"/>
        </w:rPr>
        <w:t>Čl. 1</w:t>
      </w:r>
    </w:p>
    <w:p w14:paraId="76268BE0" w14:textId="77777777" w:rsidR="00943890" w:rsidRDefault="00E40D91" w:rsidP="00991E86">
      <w:pPr>
        <w:jc w:val="center"/>
        <w:rPr>
          <w:rFonts w:ascii="Times New Roman" w:hAnsi="Times New Roman" w:cs="Times New Roman"/>
          <w:b/>
          <w:sz w:val="28"/>
          <w:szCs w:val="28"/>
        </w:rPr>
      </w:pPr>
      <w:r>
        <w:rPr>
          <w:rFonts w:ascii="Times New Roman" w:hAnsi="Times New Roman" w:cs="Times New Roman"/>
          <w:b/>
          <w:sz w:val="28"/>
          <w:szCs w:val="28"/>
        </w:rPr>
        <w:t>Úvodní ustanovení</w:t>
      </w:r>
      <w:r w:rsidR="00943890">
        <w:rPr>
          <w:rFonts w:ascii="Times New Roman" w:hAnsi="Times New Roman" w:cs="Times New Roman"/>
          <w:b/>
          <w:sz w:val="28"/>
          <w:szCs w:val="28"/>
        </w:rPr>
        <w:t xml:space="preserve"> </w:t>
      </w:r>
    </w:p>
    <w:p w14:paraId="3FD119F2" w14:textId="77777777" w:rsidR="00E40D91" w:rsidRPr="00943890" w:rsidRDefault="00E40D91" w:rsidP="00943890">
      <w:pPr>
        <w:pStyle w:val="Odstavecseseznamem"/>
        <w:numPr>
          <w:ilvl w:val="0"/>
          <w:numId w:val="2"/>
        </w:numPr>
        <w:jc w:val="both"/>
        <w:rPr>
          <w:rFonts w:ascii="Times New Roman" w:hAnsi="Times New Roman" w:cs="Times New Roman"/>
          <w:sz w:val="24"/>
          <w:szCs w:val="24"/>
        </w:rPr>
      </w:pPr>
      <w:r w:rsidRPr="00943890">
        <w:rPr>
          <w:rFonts w:ascii="Times New Roman" w:hAnsi="Times New Roman" w:cs="Times New Roman"/>
          <w:sz w:val="24"/>
          <w:szCs w:val="24"/>
        </w:rPr>
        <w:t>Tato vyhláška stanovuje obecní systém odpadového hospodářství na území obce</w:t>
      </w:r>
      <w:r w:rsidR="00943890" w:rsidRPr="00943890">
        <w:rPr>
          <w:rFonts w:ascii="Times New Roman" w:hAnsi="Times New Roman" w:cs="Times New Roman"/>
          <w:sz w:val="24"/>
          <w:szCs w:val="24"/>
        </w:rPr>
        <w:t xml:space="preserve">  </w:t>
      </w:r>
      <w:r w:rsidRPr="00943890">
        <w:rPr>
          <w:rFonts w:ascii="Times New Roman" w:hAnsi="Times New Roman" w:cs="Times New Roman"/>
          <w:sz w:val="24"/>
          <w:szCs w:val="24"/>
        </w:rPr>
        <w:t xml:space="preserve"> </w:t>
      </w:r>
      <w:r w:rsidR="00943890" w:rsidRPr="00943890">
        <w:rPr>
          <w:rFonts w:ascii="Times New Roman" w:hAnsi="Times New Roman" w:cs="Times New Roman"/>
          <w:sz w:val="24"/>
          <w:szCs w:val="24"/>
        </w:rPr>
        <w:t xml:space="preserve"> </w:t>
      </w:r>
      <w:r w:rsidRPr="00943890">
        <w:rPr>
          <w:rFonts w:ascii="Times New Roman" w:hAnsi="Times New Roman" w:cs="Times New Roman"/>
          <w:sz w:val="24"/>
          <w:szCs w:val="24"/>
        </w:rPr>
        <w:t>Cheznovice.</w:t>
      </w:r>
    </w:p>
    <w:p w14:paraId="53DD1F45" w14:textId="77777777" w:rsidR="00B95C4F" w:rsidRPr="00B95C4F" w:rsidRDefault="00B95C4F" w:rsidP="00B95C4F">
      <w:pPr>
        <w:pStyle w:val="Odstavecseseznamem"/>
        <w:rPr>
          <w:rFonts w:ascii="Times New Roman" w:hAnsi="Times New Roman" w:cs="Times New Roman"/>
          <w:sz w:val="24"/>
          <w:szCs w:val="24"/>
        </w:rPr>
      </w:pPr>
    </w:p>
    <w:p w14:paraId="65058968" w14:textId="77777777" w:rsidR="00E40D91" w:rsidRPr="00B95C4F" w:rsidRDefault="00E40D91" w:rsidP="00E40D91">
      <w:pPr>
        <w:pStyle w:val="Odstavecseseznamem"/>
        <w:numPr>
          <w:ilvl w:val="0"/>
          <w:numId w:val="2"/>
        </w:numPr>
        <w:rPr>
          <w:rFonts w:ascii="Times New Roman" w:hAnsi="Times New Roman" w:cs="Times New Roman"/>
          <w:sz w:val="24"/>
          <w:szCs w:val="24"/>
        </w:rPr>
      </w:pPr>
      <w:r w:rsidRPr="00B95C4F">
        <w:rPr>
          <w:rFonts w:ascii="Times New Roman" w:hAnsi="Times New Roman" w:cs="Times New Roman"/>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B95C4F">
        <w:rPr>
          <w:rFonts w:ascii="Times New Roman" w:hAnsi="Times New Roman" w:cs="Times New Roman"/>
          <w:sz w:val="24"/>
          <w:szCs w:val="24"/>
          <w:vertAlign w:val="superscript"/>
        </w:rPr>
        <w:t>1</w:t>
      </w:r>
      <w:r w:rsidRPr="00B95C4F">
        <w:rPr>
          <w:rFonts w:ascii="Times New Roman" w:hAnsi="Times New Roman" w:cs="Times New Roman"/>
          <w:sz w:val="24"/>
          <w:szCs w:val="24"/>
        </w:rPr>
        <w:t>.</w:t>
      </w:r>
    </w:p>
    <w:p w14:paraId="207557D7" w14:textId="77777777" w:rsidR="00B95C4F" w:rsidRPr="00B95C4F" w:rsidRDefault="00B95C4F" w:rsidP="00B95C4F">
      <w:pPr>
        <w:pStyle w:val="Odstavecseseznamem"/>
        <w:rPr>
          <w:rFonts w:ascii="Times New Roman" w:hAnsi="Times New Roman" w:cs="Times New Roman"/>
          <w:sz w:val="24"/>
          <w:szCs w:val="24"/>
        </w:rPr>
      </w:pPr>
    </w:p>
    <w:p w14:paraId="50B78CA6" w14:textId="77777777" w:rsidR="00E40D91" w:rsidRPr="00B95C4F" w:rsidRDefault="00CE4A46" w:rsidP="00E40D91">
      <w:pPr>
        <w:pStyle w:val="Odstavecseseznamem"/>
        <w:numPr>
          <w:ilvl w:val="0"/>
          <w:numId w:val="2"/>
        </w:numPr>
        <w:rPr>
          <w:rFonts w:ascii="Times New Roman" w:hAnsi="Times New Roman" w:cs="Times New Roman"/>
          <w:sz w:val="24"/>
          <w:szCs w:val="24"/>
        </w:rPr>
      </w:pPr>
      <w:r w:rsidRPr="00B95C4F">
        <w:rPr>
          <w:rFonts w:ascii="Times New Roman" w:hAnsi="Times New Roman" w:cs="Times New Roman"/>
          <w:sz w:val="24"/>
          <w:szCs w:val="24"/>
        </w:rPr>
        <w:t>V okamžiku, kdy osoba zapojená do obecního systému odloží movitou věc nebo odpad</w:t>
      </w:r>
      <w:r w:rsidR="00B95C4F" w:rsidRPr="00B95C4F">
        <w:rPr>
          <w:rFonts w:ascii="Times New Roman" w:hAnsi="Times New Roman" w:cs="Times New Roman"/>
          <w:sz w:val="24"/>
          <w:szCs w:val="24"/>
        </w:rPr>
        <w:t>, s výjimkou výrobků s ukončenou životností na místě obcí k tomuto účelu určeném, stává se obec vlastníkem movité věci nebo odpadu</w:t>
      </w:r>
      <w:r w:rsidR="00B95C4F" w:rsidRPr="00B95C4F">
        <w:rPr>
          <w:rFonts w:ascii="Times New Roman" w:hAnsi="Times New Roman" w:cs="Times New Roman"/>
          <w:sz w:val="24"/>
          <w:szCs w:val="24"/>
          <w:vertAlign w:val="superscript"/>
        </w:rPr>
        <w:t>2</w:t>
      </w:r>
      <w:r w:rsidR="00B95C4F" w:rsidRPr="00B95C4F">
        <w:rPr>
          <w:rFonts w:ascii="Times New Roman" w:hAnsi="Times New Roman" w:cs="Times New Roman"/>
          <w:sz w:val="24"/>
          <w:szCs w:val="24"/>
        </w:rPr>
        <w:t>.</w:t>
      </w:r>
    </w:p>
    <w:p w14:paraId="2C9BA954" w14:textId="77777777" w:rsidR="00B95C4F" w:rsidRPr="00B95C4F" w:rsidRDefault="00B95C4F" w:rsidP="00B95C4F">
      <w:pPr>
        <w:pStyle w:val="Odstavecseseznamem"/>
        <w:rPr>
          <w:rFonts w:ascii="Times New Roman" w:hAnsi="Times New Roman" w:cs="Times New Roman"/>
          <w:sz w:val="24"/>
          <w:szCs w:val="24"/>
        </w:rPr>
      </w:pPr>
    </w:p>
    <w:p w14:paraId="6ABBBA01" w14:textId="77777777" w:rsidR="00B95C4F" w:rsidRDefault="00B95C4F" w:rsidP="00E40D91">
      <w:pPr>
        <w:pStyle w:val="Odstavecseseznamem"/>
        <w:numPr>
          <w:ilvl w:val="0"/>
          <w:numId w:val="2"/>
        </w:numPr>
        <w:rPr>
          <w:rFonts w:ascii="Times New Roman" w:hAnsi="Times New Roman" w:cs="Times New Roman"/>
          <w:sz w:val="24"/>
          <w:szCs w:val="24"/>
        </w:rPr>
      </w:pPr>
      <w:r w:rsidRPr="00B95C4F">
        <w:rPr>
          <w:rFonts w:ascii="Times New Roman" w:hAnsi="Times New Roman" w:cs="Times New Roman"/>
          <w:sz w:val="24"/>
          <w:szCs w:val="24"/>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3EDBA4EF" w14:textId="77777777" w:rsidR="00B95C4F" w:rsidRPr="00B95C4F" w:rsidRDefault="00B95C4F" w:rsidP="00B95C4F">
      <w:pPr>
        <w:pStyle w:val="Odstavecseseznamem"/>
        <w:rPr>
          <w:rFonts w:ascii="Times New Roman" w:hAnsi="Times New Roman" w:cs="Times New Roman"/>
          <w:sz w:val="24"/>
          <w:szCs w:val="24"/>
        </w:rPr>
      </w:pPr>
    </w:p>
    <w:p w14:paraId="0B53463C" w14:textId="77777777" w:rsidR="00B95C4F" w:rsidRPr="00B95C4F" w:rsidRDefault="00B95C4F" w:rsidP="00B95C4F">
      <w:pPr>
        <w:pStyle w:val="Odstavecseseznamem"/>
        <w:rPr>
          <w:rFonts w:ascii="Times New Roman" w:hAnsi="Times New Roman" w:cs="Times New Roman"/>
          <w:sz w:val="24"/>
          <w:szCs w:val="24"/>
        </w:rPr>
      </w:pPr>
    </w:p>
    <w:p w14:paraId="14BA245F" w14:textId="77777777" w:rsidR="00B95C4F" w:rsidRDefault="00B95C4F" w:rsidP="00B95C4F">
      <w:pPr>
        <w:pStyle w:val="Odstavecseseznamem"/>
        <w:jc w:val="center"/>
        <w:rPr>
          <w:rFonts w:ascii="Times New Roman" w:hAnsi="Times New Roman" w:cs="Times New Roman"/>
          <w:b/>
          <w:sz w:val="28"/>
          <w:szCs w:val="28"/>
        </w:rPr>
      </w:pPr>
      <w:r w:rsidRPr="00B95C4F">
        <w:rPr>
          <w:rFonts w:ascii="Times New Roman" w:hAnsi="Times New Roman" w:cs="Times New Roman"/>
          <w:b/>
          <w:sz w:val="28"/>
          <w:szCs w:val="28"/>
        </w:rPr>
        <w:t>Čl. 2</w:t>
      </w:r>
    </w:p>
    <w:p w14:paraId="4412094F" w14:textId="77777777" w:rsidR="00B95C4F" w:rsidRDefault="00B95C4F" w:rsidP="00B95C4F">
      <w:pPr>
        <w:pStyle w:val="Odstavecseseznamem"/>
        <w:jc w:val="center"/>
        <w:rPr>
          <w:rFonts w:ascii="Times New Roman" w:hAnsi="Times New Roman" w:cs="Times New Roman"/>
          <w:b/>
          <w:sz w:val="28"/>
          <w:szCs w:val="28"/>
        </w:rPr>
      </w:pPr>
      <w:r>
        <w:rPr>
          <w:rFonts w:ascii="Times New Roman" w:hAnsi="Times New Roman" w:cs="Times New Roman"/>
          <w:b/>
          <w:sz w:val="28"/>
          <w:szCs w:val="28"/>
        </w:rPr>
        <w:t>Oddělené soustřeďování komunálního odpadu</w:t>
      </w:r>
    </w:p>
    <w:p w14:paraId="02FBE967" w14:textId="77777777" w:rsidR="00B95C4F" w:rsidRDefault="00B95C4F" w:rsidP="00B95C4F">
      <w:pPr>
        <w:pStyle w:val="Odstavecseseznamem"/>
        <w:jc w:val="center"/>
        <w:rPr>
          <w:rFonts w:ascii="Times New Roman" w:hAnsi="Times New Roman" w:cs="Times New Roman"/>
          <w:b/>
          <w:sz w:val="28"/>
          <w:szCs w:val="28"/>
        </w:rPr>
      </w:pPr>
    </w:p>
    <w:p w14:paraId="1535D5C2" w14:textId="77777777" w:rsidR="00DA3E72" w:rsidRDefault="00943890" w:rsidP="00DA3E72">
      <w:pPr>
        <w:ind w:left="705" w:hanging="70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95C4F" w:rsidRPr="00943890">
        <w:rPr>
          <w:rFonts w:ascii="Times New Roman" w:hAnsi="Times New Roman" w:cs="Times New Roman"/>
          <w:sz w:val="24"/>
          <w:szCs w:val="24"/>
        </w:rPr>
        <w:t>Osoby předávající komunální odpad na místa určená obcí jsou povinny odděleně soustřeďovat následující složky:</w:t>
      </w:r>
    </w:p>
    <w:p w14:paraId="4D5635F1" w14:textId="2FC2B170" w:rsidR="00196E4E" w:rsidRPr="00DA3E72" w:rsidRDefault="00196E4E" w:rsidP="00196E4E">
      <w:pPr>
        <w:pStyle w:val="Bezmezer"/>
        <w:ind w:firstLine="705"/>
        <w:rPr>
          <w:rFonts w:ascii="Times New Roman" w:hAnsi="Times New Roman" w:cs="Times New Roman"/>
          <w:sz w:val="24"/>
          <w:szCs w:val="24"/>
        </w:rPr>
      </w:pPr>
      <w:r w:rsidRPr="00DA3E72">
        <w:rPr>
          <w:rFonts w:ascii="Times New Roman" w:hAnsi="Times New Roman" w:cs="Times New Roman"/>
          <w:sz w:val="24"/>
          <w:szCs w:val="24"/>
        </w:rPr>
        <w:t>a) Biologické odpady</w:t>
      </w:r>
    </w:p>
    <w:p w14:paraId="7F602D72" w14:textId="77777777" w:rsidR="00196E4E" w:rsidRDefault="00196E4E" w:rsidP="00196E4E">
      <w:pPr>
        <w:pStyle w:val="Bezmezer"/>
        <w:rPr>
          <w:rFonts w:ascii="Times New Roman" w:hAnsi="Times New Roman" w:cs="Times New Roman"/>
          <w:sz w:val="24"/>
          <w:szCs w:val="24"/>
        </w:rPr>
      </w:pPr>
      <w:r w:rsidRPr="00DA3E72">
        <w:rPr>
          <w:rFonts w:ascii="Times New Roman" w:hAnsi="Times New Roman" w:cs="Times New Roman"/>
          <w:sz w:val="24"/>
          <w:szCs w:val="24"/>
        </w:rPr>
        <w:tab/>
        <w:t>b) Papír</w:t>
      </w:r>
    </w:p>
    <w:p w14:paraId="27BC78E2" w14:textId="77777777" w:rsidR="00991E86" w:rsidRDefault="00991E86" w:rsidP="00943890">
      <w:pPr>
        <w:ind w:left="705" w:hanging="705"/>
        <w:rPr>
          <w:rFonts w:ascii="Times New Roman" w:hAnsi="Times New Roman" w:cs="Times New Roman"/>
          <w:sz w:val="18"/>
          <w:szCs w:val="18"/>
        </w:rPr>
      </w:pPr>
      <w:r>
        <w:rPr>
          <w:rFonts w:ascii="Times New Roman" w:hAnsi="Times New Roman" w:cs="Times New Roman"/>
          <w:sz w:val="24"/>
          <w:szCs w:val="24"/>
        </w:rPr>
        <w:t>_________________________________</w:t>
      </w:r>
    </w:p>
    <w:p w14:paraId="0476435B" w14:textId="77777777" w:rsidR="00DA3E72" w:rsidRPr="00DA3E72" w:rsidRDefault="00DA3E72" w:rsidP="00DA3E72">
      <w:pPr>
        <w:pStyle w:val="Bezmezer"/>
        <w:rPr>
          <w:rFonts w:ascii="Times New Roman" w:hAnsi="Times New Roman" w:cs="Times New Roman"/>
          <w:sz w:val="18"/>
          <w:szCs w:val="18"/>
        </w:rPr>
      </w:pPr>
      <w:r w:rsidRPr="00DA3E72">
        <w:rPr>
          <w:rFonts w:ascii="Times New Roman" w:hAnsi="Times New Roman" w:cs="Times New Roman"/>
          <w:sz w:val="18"/>
          <w:szCs w:val="18"/>
          <w:vertAlign w:val="superscript"/>
        </w:rPr>
        <w:t xml:space="preserve">1 </w:t>
      </w:r>
      <w:r w:rsidRPr="00DA3E72">
        <w:rPr>
          <w:rFonts w:ascii="Times New Roman" w:hAnsi="Times New Roman" w:cs="Times New Roman"/>
          <w:sz w:val="18"/>
          <w:szCs w:val="18"/>
        </w:rPr>
        <w:t>§ 61 zákona o odpadech</w:t>
      </w:r>
    </w:p>
    <w:p w14:paraId="4802B7F3" w14:textId="77777777" w:rsidR="00196E4E" w:rsidRDefault="00DA3E72" w:rsidP="00DA3E72">
      <w:pPr>
        <w:pStyle w:val="Bezmezer"/>
        <w:rPr>
          <w:rFonts w:ascii="Times New Roman" w:hAnsi="Times New Roman" w:cs="Times New Roman"/>
          <w:sz w:val="18"/>
          <w:szCs w:val="18"/>
        </w:rPr>
      </w:pPr>
      <w:r w:rsidRPr="00DA3E72">
        <w:rPr>
          <w:rFonts w:ascii="Times New Roman" w:hAnsi="Times New Roman" w:cs="Times New Roman"/>
          <w:sz w:val="18"/>
          <w:szCs w:val="18"/>
          <w:vertAlign w:val="superscript"/>
        </w:rPr>
        <w:t xml:space="preserve">2 </w:t>
      </w:r>
      <w:r w:rsidRPr="00DA3E72">
        <w:rPr>
          <w:rFonts w:ascii="Times New Roman" w:hAnsi="Times New Roman" w:cs="Times New Roman"/>
          <w:sz w:val="18"/>
          <w:szCs w:val="18"/>
        </w:rPr>
        <w:t>§ 60 zákona o odpadech</w:t>
      </w:r>
    </w:p>
    <w:p w14:paraId="2B57C077" w14:textId="77777777" w:rsidR="00B95C4F" w:rsidRPr="00196E4E" w:rsidRDefault="00B95C4F" w:rsidP="00196E4E">
      <w:pPr>
        <w:pStyle w:val="Bezmezer"/>
        <w:ind w:firstLine="708"/>
        <w:rPr>
          <w:rFonts w:ascii="Times New Roman" w:hAnsi="Times New Roman" w:cs="Times New Roman"/>
          <w:sz w:val="18"/>
          <w:szCs w:val="18"/>
        </w:rPr>
      </w:pPr>
      <w:r w:rsidRPr="00DA3E72">
        <w:rPr>
          <w:rFonts w:ascii="Times New Roman" w:hAnsi="Times New Roman" w:cs="Times New Roman"/>
          <w:sz w:val="24"/>
          <w:szCs w:val="24"/>
        </w:rPr>
        <w:lastRenderedPageBreak/>
        <w:t>c) Plasty včetně PET lahví a nápojových kartonů</w:t>
      </w:r>
    </w:p>
    <w:p w14:paraId="607F713E" w14:textId="77777777" w:rsidR="00B95C4F" w:rsidRPr="00DA3E72" w:rsidRDefault="00B95C4F"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d) Sklo</w:t>
      </w:r>
    </w:p>
    <w:p w14:paraId="14283377" w14:textId="77777777" w:rsidR="00B95C4F" w:rsidRPr="00DA3E72" w:rsidRDefault="00B95C4F"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e) Kovy</w:t>
      </w:r>
    </w:p>
    <w:p w14:paraId="654B0AD5" w14:textId="77777777" w:rsidR="00B95C4F" w:rsidRPr="00DA3E72" w:rsidRDefault="00B95C4F"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f) Nebezpečné odpady</w:t>
      </w:r>
    </w:p>
    <w:p w14:paraId="0AEB8CD6" w14:textId="77777777" w:rsidR="00B95C4F" w:rsidRPr="00DA3E72" w:rsidRDefault="00B95C4F"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g) Objemný odpad</w:t>
      </w:r>
    </w:p>
    <w:p w14:paraId="0986A019" w14:textId="77777777" w:rsidR="00B95C4F" w:rsidRDefault="00B95C4F"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h) Jedlé oleje a tuky</w:t>
      </w:r>
    </w:p>
    <w:p w14:paraId="2F7BAEE0" w14:textId="12C457D2" w:rsidR="009B1BDE" w:rsidRPr="00DA3E72" w:rsidRDefault="009B1BDE" w:rsidP="00DA3E72">
      <w:pPr>
        <w:pStyle w:val="Bezmezer"/>
        <w:rPr>
          <w:rFonts w:ascii="Times New Roman" w:hAnsi="Times New Roman" w:cs="Times New Roman"/>
          <w:sz w:val="24"/>
          <w:szCs w:val="24"/>
        </w:rPr>
      </w:pPr>
      <w:r>
        <w:rPr>
          <w:rFonts w:ascii="Times New Roman" w:hAnsi="Times New Roman" w:cs="Times New Roman"/>
          <w:sz w:val="24"/>
          <w:szCs w:val="24"/>
        </w:rPr>
        <w:tab/>
        <w:t>i)  Textil</w:t>
      </w:r>
    </w:p>
    <w:p w14:paraId="0CB894F5" w14:textId="2200ECFC" w:rsidR="00943890" w:rsidRDefault="00B95C4F"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r>
      <w:r w:rsidR="009B1BDE">
        <w:rPr>
          <w:rFonts w:ascii="Times New Roman" w:hAnsi="Times New Roman" w:cs="Times New Roman"/>
          <w:sz w:val="24"/>
          <w:szCs w:val="24"/>
        </w:rPr>
        <w:t>j</w:t>
      </w:r>
      <w:r w:rsidRPr="00DA3E72">
        <w:rPr>
          <w:rFonts w:ascii="Times New Roman" w:hAnsi="Times New Roman" w:cs="Times New Roman"/>
          <w:sz w:val="24"/>
          <w:szCs w:val="24"/>
        </w:rPr>
        <w:t>) Směsný komunální odpad</w:t>
      </w:r>
    </w:p>
    <w:p w14:paraId="2037457C" w14:textId="77777777" w:rsidR="00DA3E72" w:rsidRPr="00DA3E72" w:rsidRDefault="00DA3E72" w:rsidP="00DA3E72">
      <w:pPr>
        <w:pStyle w:val="Bezmezer"/>
        <w:rPr>
          <w:rFonts w:ascii="Times New Roman" w:hAnsi="Times New Roman" w:cs="Times New Roman"/>
          <w:sz w:val="24"/>
          <w:szCs w:val="24"/>
        </w:rPr>
      </w:pPr>
    </w:p>
    <w:p w14:paraId="03716EA8" w14:textId="5612C2ED" w:rsidR="00943890" w:rsidRDefault="00B95C4F" w:rsidP="00B95C4F">
      <w:pPr>
        <w:ind w:left="705" w:hanging="705"/>
        <w:rPr>
          <w:rFonts w:ascii="Times New Roman" w:hAnsi="Times New Roman" w:cs="Times New Roman"/>
          <w:sz w:val="24"/>
          <w:szCs w:val="24"/>
        </w:rPr>
      </w:pPr>
      <w:r>
        <w:rPr>
          <w:rFonts w:ascii="Times New Roman" w:hAnsi="Times New Roman" w:cs="Times New Roman"/>
          <w:sz w:val="24"/>
          <w:szCs w:val="24"/>
        </w:rPr>
        <w:t>2)</w:t>
      </w:r>
      <w:r w:rsidR="00943890">
        <w:rPr>
          <w:rFonts w:ascii="Times New Roman" w:hAnsi="Times New Roman" w:cs="Times New Roman"/>
          <w:sz w:val="24"/>
          <w:szCs w:val="24"/>
        </w:rPr>
        <w:tab/>
        <w:t>Směsným komunálním odpadem se rozumí zbylý komunální odpad po stanoveném vytřídění podle odstavce 1 písm. a)</w:t>
      </w:r>
      <w:r w:rsidR="001B26FC">
        <w:rPr>
          <w:rFonts w:ascii="Times New Roman" w:hAnsi="Times New Roman" w:cs="Times New Roman"/>
          <w:sz w:val="24"/>
          <w:szCs w:val="24"/>
        </w:rPr>
        <w:t>, b), c), d), e), f), g), h)</w:t>
      </w:r>
      <w:r w:rsidR="009B1BDE">
        <w:rPr>
          <w:rFonts w:ascii="Times New Roman" w:hAnsi="Times New Roman" w:cs="Times New Roman"/>
          <w:sz w:val="24"/>
          <w:szCs w:val="24"/>
        </w:rPr>
        <w:t>, i)</w:t>
      </w:r>
    </w:p>
    <w:p w14:paraId="31AED6E2" w14:textId="77777777" w:rsidR="00943890" w:rsidRDefault="00943890" w:rsidP="00B95C4F">
      <w:pPr>
        <w:ind w:left="705" w:hanging="70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Objemný odpad je takový odpad, který vzhledem ke svým rozměrům nemůže být umístěn do sběrných nádob (např. koberce, matrace, nábytek…).</w:t>
      </w:r>
    </w:p>
    <w:p w14:paraId="1B766A41" w14:textId="77777777" w:rsidR="00943890" w:rsidRDefault="00943890" w:rsidP="00B95C4F">
      <w:pPr>
        <w:ind w:left="705" w:hanging="705"/>
        <w:rPr>
          <w:rFonts w:ascii="Times New Roman" w:hAnsi="Times New Roman" w:cs="Times New Roman"/>
          <w:sz w:val="24"/>
          <w:szCs w:val="24"/>
        </w:rPr>
      </w:pPr>
    </w:p>
    <w:p w14:paraId="28D70466" w14:textId="77777777" w:rsidR="00B95C4F" w:rsidRDefault="00943890" w:rsidP="00943890">
      <w:pPr>
        <w:ind w:left="705" w:hanging="705"/>
        <w:jc w:val="center"/>
        <w:rPr>
          <w:rFonts w:ascii="Times New Roman" w:hAnsi="Times New Roman" w:cs="Times New Roman"/>
          <w:b/>
          <w:sz w:val="28"/>
          <w:szCs w:val="28"/>
        </w:rPr>
      </w:pPr>
      <w:r>
        <w:rPr>
          <w:rFonts w:ascii="Times New Roman" w:hAnsi="Times New Roman" w:cs="Times New Roman"/>
          <w:b/>
          <w:sz w:val="28"/>
          <w:szCs w:val="28"/>
        </w:rPr>
        <w:t>Čl. 3</w:t>
      </w:r>
    </w:p>
    <w:p w14:paraId="5BD08D27" w14:textId="17212F9A" w:rsidR="00943890" w:rsidRDefault="00943890" w:rsidP="00943890">
      <w:pPr>
        <w:ind w:left="705" w:hanging="705"/>
        <w:jc w:val="center"/>
        <w:rPr>
          <w:rFonts w:ascii="Times New Roman" w:hAnsi="Times New Roman" w:cs="Times New Roman"/>
          <w:b/>
          <w:sz w:val="28"/>
          <w:szCs w:val="28"/>
        </w:rPr>
      </w:pPr>
      <w:r>
        <w:rPr>
          <w:rFonts w:ascii="Times New Roman" w:hAnsi="Times New Roman" w:cs="Times New Roman"/>
          <w:b/>
          <w:sz w:val="28"/>
          <w:szCs w:val="28"/>
        </w:rPr>
        <w:t>Soustřeďování papíru, plastů</w:t>
      </w:r>
      <w:r w:rsidR="00764B23">
        <w:rPr>
          <w:rFonts w:ascii="Times New Roman" w:hAnsi="Times New Roman" w:cs="Times New Roman"/>
          <w:b/>
          <w:sz w:val="28"/>
          <w:szCs w:val="28"/>
        </w:rPr>
        <w:t xml:space="preserve"> včetně</w:t>
      </w:r>
      <w:r w:rsidR="00555B58">
        <w:rPr>
          <w:rFonts w:ascii="Times New Roman" w:hAnsi="Times New Roman" w:cs="Times New Roman"/>
          <w:b/>
          <w:sz w:val="28"/>
          <w:szCs w:val="28"/>
        </w:rPr>
        <w:t xml:space="preserve"> </w:t>
      </w:r>
      <w:r w:rsidR="00555B58" w:rsidRPr="00835CF8">
        <w:rPr>
          <w:rFonts w:ascii="Times New Roman" w:hAnsi="Times New Roman" w:cs="Times New Roman"/>
          <w:b/>
          <w:sz w:val="28"/>
          <w:szCs w:val="28"/>
        </w:rPr>
        <w:t>PET lahví</w:t>
      </w:r>
      <w:r w:rsidRPr="00835CF8">
        <w:rPr>
          <w:rFonts w:ascii="Times New Roman" w:hAnsi="Times New Roman" w:cs="Times New Roman"/>
          <w:b/>
          <w:sz w:val="28"/>
          <w:szCs w:val="28"/>
        </w:rPr>
        <w:t xml:space="preserve">, </w:t>
      </w:r>
      <w:r>
        <w:rPr>
          <w:rFonts w:ascii="Times New Roman" w:hAnsi="Times New Roman" w:cs="Times New Roman"/>
          <w:b/>
          <w:sz w:val="28"/>
          <w:szCs w:val="28"/>
        </w:rPr>
        <w:t>nápojových kartonů, skla, kovů, biologického odpadu</w:t>
      </w:r>
      <w:r w:rsidR="001B26FC">
        <w:rPr>
          <w:rFonts w:ascii="Times New Roman" w:hAnsi="Times New Roman" w:cs="Times New Roman"/>
          <w:b/>
          <w:sz w:val="28"/>
          <w:szCs w:val="28"/>
        </w:rPr>
        <w:t>, jedlých olejů a tuků</w:t>
      </w:r>
      <w:r w:rsidR="00764B23">
        <w:rPr>
          <w:rFonts w:ascii="Times New Roman" w:hAnsi="Times New Roman" w:cs="Times New Roman"/>
          <w:b/>
          <w:sz w:val="28"/>
          <w:szCs w:val="28"/>
        </w:rPr>
        <w:t>, textilu</w:t>
      </w:r>
    </w:p>
    <w:p w14:paraId="6AC3F1AC" w14:textId="1464AEDB" w:rsidR="004815AC" w:rsidRDefault="00943890" w:rsidP="00555B58">
      <w:pPr>
        <w:ind w:left="705" w:hanging="70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Papír, plasty</w:t>
      </w:r>
      <w:r w:rsidR="009B1BDE">
        <w:rPr>
          <w:rFonts w:ascii="Times New Roman" w:hAnsi="Times New Roman" w:cs="Times New Roman"/>
          <w:sz w:val="24"/>
          <w:szCs w:val="24"/>
        </w:rPr>
        <w:t xml:space="preserve"> včetně</w:t>
      </w:r>
      <w:r w:rsidR="00555B58">
        <w:rPr>
          <w:rFonts w:ascii="Times New Roman" w:hAnsi="Times New Roman" w:cs="Times New Roman"/>
          <w:sz w:val="24"/>
          <w:szCs w:val="24"/>
        </w:rPr>
        <w:t xml:space="preserve"> </w:t>
      </w:r>
      <w:r w:rsidR="00555B58" w:rsidRPr="00835CF8">
        <w:rPr>
          <w:rFonts w:ascii="Times New Roman" w:hAnsi="Times New Roman" w:cs="Times New Roman"/>
          <w:sz w:val="24"/>
          <w:szCs w:val="24"/>
        </w:rPr>
        <w:t>PET lahv</w:t>
      </w:r>
      <w:r w:rsidR="009B1BDE">
        <w:rPr>
          <w:rFonts w:ascii="Times New Roman" w:hAnsi="Times New Roman" w:cs="Times New Roman"/>
          <w:sz w:val="24"/>
          <w:szCs w:val="24"/>
        </w:rPr>
        <w:t>í</w:t>
      </w:r>
      <w:r w:rsidR="00555B58">
        <w:rPr>
          <w:rFonts w:ascii="Times New Roman" w:hAnsi="Times New Roman" w:cs="Times New Roman"/>
          <w:sz w:val="24"/>
          <w:szCs w:val="24"/>
        </w:rPr>
        <w:t>,</w:t>
      </w:r>
      <w:r w:rsidR="00555B58" w:rsidRPr="00555B58">
        <w:rPr>
          <w:rFonts w:ascii="Times New Roman" w:hAnsi="Times New Roman" w:cs="Times New Roman"/>
          <w:sz w:val="24"/>
          <w:szCs w:val="24"/>
        </w:rPr>
        <w:t xml:space="preserve"> </w:t>
      </w:r>
      <w:r>
        <w:rPr>
          <w:rFonts w:ascii="Times New Roman" w:hAnsi="Times New Roman" w:cs="Times New Roman"/>
          <w:sz w:val="24"/>
          <w:szCs w:val="24"/>
        </w:rPr>
        <w:t>nápojové kartony, sklo, kovy, biologické odpady</w:t>
      </w:r>
      <w:r w:rsidR="001B26FC">
        <w:rPr>
          <w:rFonts w:ascii="Times New Roman" w:hAnsi="Times New Roman" w:cs="Times New Roman"/>
          <w:sz w:val="24"/>
          <w:szCs w:val="24"/>
        </w:rPr>
        <w:t>, jedlé oleje a tuky</w:t>
      </w:r>
      <w:r w:rsidR="00764B23">
        <w:rPr>
          <w:rFonts w:ascii="Times New Roman" w:hAnsi="Times New Roman" w:cs="Times New Roman"/>
          <w:sz w:val="24"/>
          <w:szCs w:val="24"/>
        </w:rPr>
        <w:t xml:space="preserve">, </w:t>
      </w:r>
      <w:r w:rsidR="009B1BDE">
        <w:rPr>
          <w:rFonts w:ascii="Times New Roman" w:hAnsi="Times New Roman" w:cs="Times New Roman"/>
          <w:sz w:val="24"/>
          <w:szCs w:val="24"/>
        </w:rPr>
        <w:t>textil</w:t>
      </w:r>
      <w:r>
        <w:rPr>
          <w:rFonts w:ascii="Times New Roman" w:hAnsi="Times New Roman" w:cs="Times New Roman"/>
          <w:sz w:val="24"/>
          <w:szCs w:val="24"/>
        </w:rPr>
        <w:t xml:space="preserve"> se soustřeďují do zvláštních sběrných nádob, kterými jsou barevně rozlišené kontejnery na papír, plasty, nápo</w:t>
      </w:r>
      <w:r w:rsidR="001B26FC">
        <w:rPr>
          <w:rFonts w:ascii="Times New Roman" w:hAnsi="Times New Roman" w:cs="Times New Roman"/>
          <w:sz w:val="24"/>
          <w:szCs w:val="24"/>
        </w:rPr>
        <w:t>jové kartony, sklo, kovy</w:t>
      </w:r>
      <w:r w:rsidR="009B1BDE">
        <w:rPr>
          <w:rFonts w:ascii="Times New Roman" w:hAnsi="Times New Roman" w:cs="Times New Roman"/>
          <w:sz w:val="24"/>
          <w:szCs w:val="24"/>
        </w:rPr>
        <w:t xml:space="preserve">, textil </w:t>
      </w:r>
      <w:r w:rsidR="004815AC">
        <w:rPr>
          <w:rFonts w:ascii="Times New Roman" w:hAnsi="Times New Roman" w:cs="Times New Roman"/>
          <w:sz w:val="24"/>
          <w:szCs w:val="24"/>
        </w:rPr>
        <w:t>a velkoobjemové kontejnery na biologický odpad.</w:t>
      </w:r>
    </w:p>
    <w:p w14:paraId="7A1B51E3" w14:textId="77777777" w:rsidR="004815AC" w:rsidRDefault="004815AC" w:rsidP="004815AC">
      <w:pPr>
        <w:ind w:left="705" w:hanging="70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Zvláštní sběrné nádoby jsou umístěny na těchto stanovištích:</w:t>
      </w:r>
    </w:p>
    <w:p w14:paraId="05215BB8" w14:textId="2C8BE421" w:rsidR="004815AC" w:rsidRDefault="004815AC" w:rsidP="004815AC">
      <w:pPr>
        <w:rPr>
          <w:rFonts w:ascii="Times New Roman" w:hAnsi="Times New Roman" w:cs="Times New Roman"/>
          <w:sz w:val="24"/>
          <w:szCs w:val="24"/>
        </w:rPr>
      </w:pPr>
      <w:r>
        <w:rPr>
          <w:rFonts w:ascii="Times New Roman" w:hAnsi="Times New Roman" w:cs="Times New Roman"/>
          <w:sz w:val="24"/>
          <w:szCs w:val="24"/>
        </w:rPr>
        <w:t xml:space="preserve">- na biologické odpady: v prostoru „Na hrázi“, „u </w:t>
      </w:r>
      <w:proofErr w:type="spellStart"/>
      <w:r>
        <w:rPr>
          <w:rFonts w:ascii="Times New Roman" w:hAnsi="Times New Roman" w:cs="Times New Roman"/>
          <w:sz w:val="24"/>
          <w:szCs w:val="24"/>
        </w:rPr>
        <w:t>Zájezdku</w:t>
      </w:r>
      <w:proofErr w:type="spellEnd"/>
      <w:r>
        <w:rPr>
          <w:rFonts w:ascii="Times New Roman" w:hAnsi="Times New Roman" w:cs="Times New Roman"/>
          <w:sz w:val="24"/>
          <w:szCs w:val="24"/>
        </w:rPr>
        <w:t xml:space="preserve">“ a u čp. </w:t>
      </w:r>
      <w:proofErr w:type="gramStart"/>
      <w:r w:rsidR="00221A8A">
        <w:rPr>
          <w:rFonts w:ascii="Times New Roman" w:hAnsi="Times New Roman" w:cs="Times New Roman"/>
          <w:sz w:val="24"/>
          <w:szCs w:val="24"/>
        </w:rPr>
        <w:t>200</w:t>
      </w:r>
      <w:r>
        <w:rPr>
          <w:rFonts w:ascii="Times New Roman" w:hAnsi="Times New Roman" w:cs="Times New Roman"/>
          <w:sz w:val="24"/>
          <w:szCs w:val="24"/>
        </w:rPr>
        <w:t xml:space="preserve">  v</w:t>
      </w:r>
      <w:proofErr w:type="gramEnd"/>
      <w:r>
        <w:rPr>
          <w:rFonts w:ascii="Times New Roman" w:hAnsi="Times New Roman" w:cs="Times New Roman"/>
          <w:sz w:val="24"/>
          <w:szCs w:val="24"/>
        </w:rPr>
        <w:t> ulici na „Výfuku“</w:t>
      </w:r>
    </w:p>
    <w:p w14:paraId="6BC844D5" w14:textId="77777777" w:rsidR="004815AC" w:rsidRDefault="004815AC" w:rsidP="004815AC">
      <w:pPr>
        <w:rPr>
          <w:rFonts w:ascii="Times New Roman" w:hAnsi="Times New Roman" w:cs="Times New Roman"/>
          <w:sz w:val="24"/>
          <w:szCs w:val="24"/>
        </w:rPr>
      </w:pPr>
      <w:r>
        <w:rPr>
          <w:rFonts w:ascii="Times New Roman" w:hAnsi="Times New Roman" w:cs="Times New Roman"/>
          <w:sz w:val="24"/>
          <w:szCs w:val="24"/>
        </w:rPr>
        <w:t xml:space="preserve">- na papír, plasty včetně PET a nápojových kartonů, </w:t>
      </w:r>
      <w:proofErr w:type="gramStart"/>
      <w:r>
        <w:rPr>
          <w:rFonts w:ascii="Times New Roman" w:hAnsi="Times New Roman" w:cs="Times New Roman"/>
          <w:sz w:val="24"/>
          <w:szCs w:val="24"/>
        </w:rPr>
        <w:t>skla:  u</w:t>
      </w:r>
      <w:proofErr w:type="gramEnd"/>
      <w:r>
        <w:rPr>
          <w:rFonts w:ascii="Times New Roman" w:hAnsi="Times New Roman" w:cs="Times New Roman"/>
          <w:sz w:val="24"/>
          <w:szCs w:val="24"/>
        </w:rPr>
        <w:t xml:space="preserve"> prodejny M Centrum, u Lidového domu, u „</w:t>
      </w:r>
      <w:proofErr w:type="spellStart"/>
      <w:r>
        <w:rPr>
          <w:rFonts w:ascii="Times New Roman" w:hAnsi="Times New Roman" w:cs="Times New Roman"/>
          <w:sz w:val="24"/>
          <w:szCs w:val="24"/>
        </w:rPr>
        <w:t>Zájezdku</w:t>
      </w:r>
      <w:proofErr w:type="spellEnd"/>
      <w:r>
        <w:rPr>
          <w:rFonts w:ascii="Times New Roman" w:hAnsi="Times New Roman" w:cs="Times New Roman"/>
          <w:sz w:val="24"/>
          <w:szCs w:val="24"/>
        </w:rPr>
        <w:t>“, u „Jam“</w:t>
      </w:r>
    </w:p>
    <w:p w14:paraId="7D0598E9" w14:textId="77777777" w:rsidR="004815AC" w:rsidRDefault="004815AC" w:rsidP="004815AC">
      <w:pPr>
        <w:rPr>
          <w:rFonts w:ascii="Times New Roman" w:hAnsi="Times New Roman" w:cs="Times New Roman"/>
          <w:sz w:val="24"/>
          <w:szCs w:val="24"/>
        </w:rPr>
      </w:pPr>
      <w:r>
        <w:rPr>
          <w:rFonts w:ascii="Times New Roman" w:hAnsi="Times New Roman" w:cs="Times New Roman"/>
          <w:sz w:val="24"/>
          <w:szCs w:val="24"/>
        </w:rPr>
        <w:t>- na jedlé oleje a tuky</w:t>
      </w:r>
      <w:r w:rsidR="00555B58">
        <w:rPr>
          <w:rFonts w:ascii="Times New Roman" w:hAnsi="Times New Roman" w:cs="Times New Roman"/>
          <w:sz w:val="24"/>
          <w:szCs w:val="24"/>
        </w:rPr>
        <w:t xml:space="preserve"> </w:t>
      </w:r>
      <w:r>
        <w:rPr>
          <w:rFonts w:ascii="Times New Roman" w:hAnsi="Times New Roman" w:cs="Times New Roman"/>
          <w:sz w:val="24"/>
          <w:szCs w:val="24"/>
        </w:rPr>
        <w:t>– u prodejny M Centrum</w:t>
      </w:r>
    </w:p>
    <w:p w14:paraId="75D3402F" w14:textId="36FED9EB" w:rsidR="009B1BDE" w:rsidRDefault="009B1BDE" w:rsidP="004815AC">
      <w:pPr>
        <w:rPr>
          <w:rFonts w:ascii="Times New Roman" w:hAnsi="Times New Roman" w:cs="Times New Roman"/>
          <w:sz w:val="24"/>
          <w:szCs w:val="24"/>
        </w:rPr>
      </w:pPr>
      <w:r>
        <w:rPr>
          <w:rFonts w:ascii="Times New Roman" w:hAnsi="Times New Roman" w:cs="Times New Roman"/>
          <w:sz w:val="24"/>
          <w:szCs w:val="24"/>
        </w:rPr>
        <w:t>- na textil – u prodejny M Centrum</w:t>
      </w:r>
    </w:p>
    <w:p w14:paraId="5AC81476" w14:textId="77777777" w:rsidR="004815AC" w:rsidRDefault="004815AC" w:rsidP="004815AC">
      <w:pPr>
        <w:rPr>
          <w:rFonts w:ascii="Times New Roman" w:hAnsi="Times New Roman" w:cs="Times New Roman"/>
          <w:sz w:val="24"/>
          <w:szCs w:val="24"/>
        </w:rPr>
      </w:pPr>
      <w:r>
        <w:rPr>
          <w:rFonts w:ascii="Times New Roman" w:hAnsi="Times New Roman" w:cs="Times New Roman"/>
          <w:sz w:val="24"/>
          <w:szCs w:val="24"/>
        </w:rPr>
        <w:t xml:space="preserve">- </w:t>
      </w:r>
      <w:r w:rsidRPr="00835CF8">
        <w:rPr>
          <w:rFonts w:ascii="Times New Roman" w:hAnsi="Times New Roman" w:cs="Times New Roman"/>
          <w:sz w:val="24"/>
          <w:szCs w:val="24"/>
        </w:rPr>
        <w:t>kov</w:t>
      </w:r>
      <w:r w:rsidR="00555B58" w:rsidRPr="00835CF8">
        <w:rPr>
          <w:rFonts w:ascii="Times New Roman" w:hAnsi="Times New Roman" w:cs="Times New Roman"/>
          <w:sz w:val="24"/>
          <w:szCs w:val="24"/>
        </w:rPr>
        <w:t>y</w:t>
      </w:r>
      <w:r w:rsidRPr="00835CF8">
        <w:rPr>
          <w:rFonts w:ascii="Times New Roman" w:hAnsi="Times New Roman" w:cs="Times New Roman"/>
          <w:sz w:val="24"/>
          <w:szCs w:val="24"/>
        </w:rPr>
        <w:t xml:space="preserve"> lze </w:t>
      </w:r>
      <w:r>
        <w:rPr>
          <w:rFonts w:ascii="Times New Roman" w:hAnsi="Times New Roman" w:cs="Times New Roman"/>
          <w:sz w:val="24"/>
          <w:szCs w:val="24"/>
        </w:rPr>
        <w:t xml:space="preserve">odkládat do </w:t>
      </w:r>
      <w:r w:rsidR="00555B58">
        <w:rPr>
          <w:rFonts w:ascii="Times New Roman" w:hAnsi="Times New Roman" w:cs="Times New Roman"/>
          <w:sz w:val="24"/>
          <w:szCs w:val="24"/>
        </w:rPr>
        <w:t>sběrných nádob</w:t>
      </w:r>
      <w:r>
        <w:rPr>
          <w:rFonts w:ascii="Times New Roman" w:hAnsi="Times New Roman" w:cs="Times New Roman"/>
          <w:sz w:val="24"/>
          <w:szCs w:val="24"/>
        </w:rPr>
        <w:t xml:space="preserve"> k tomu </w:t>
      </w:r>
      <w:proofErr w:type="gramStart"/>
      <w:r>
        <w:rPr>
          <w:rFonts w:ascii="Times New Roman" w:hAnsi="Times New Roman" w:cs="Times New Roman"/>
          <w:sz w:val="24"/>
          <w:szCs w:val="24"/>
        </w:rPr>
        <w:t xml:space="preserve">určených </w:t>
      </w:r>
      <w:r w:rsidR="00555B58">
        <w:rPr>
          <w:rFonts w:ascii="Times New Roman" w:hAnsi="Times New Roman" w:cs="Times New Roman"/>
          <w:sz w:val="24"/>
          <w:szCs w:val="24"/>
        </w:rPr>
        <w:t xml:space="preserve">- </w:t>
      </w:r>
      <w:r>
        <w:rPr>
          <w:rFonts w:ascii="Times New Roman" w:hAnsi="Times New Roman" w:cs="Times New Roman"/>
          <w:sz w:val="24"/>
          <w:szCs w:val="24"/>
        </w:rPr>
        <w:t>v</w:t>
      </w:r>
      <w:proofErr w:type="gramEnd"/>
      <w:r>
        <w:rPr>
          <w:rFonts w:ascii="Times New Roman" w:hAnsi="Times New Roman" w:cs="Times New Roman"/>
          <w:sz w:val="24"/>
          <w:szCs w:val="24"/>
        </w:rPr>
        <w:t> prostoru „Na hrázi“</w:t>
      </w:r>
      <w:r w:rsidR="00555B58">
        <w:rPr>
          <w:rFonts w:ascii="Times New Roman" w:hAnsi="Times New Roman" w:cs="Times New Roman"/>
          <w:sz w:val="24"/>
          <w:szCs w:val="24"/>
        </w:rPr>
        <w:t>.</w:t>
      </w:r>
    </w:p>
    <w:p w14:paraId="48C5C969" w14:textId="77777777" w:rsidR="004815AC" w:rsidRPr="00DA3E72" w:rsidRDefault="0046410E" w:rsidP="00DA3E72">
      <w:pPr>
        <w:pStyle w:val="Bezmezer"/>
        <w:rPr>
          <w:rFonts w:ascii="Times New Roman" w:hAnsi="Times New Roman" w:cs="Times New Roman"/>
          <w:sz w:val="24"/>
          <w:szCs w:val="24"/>
        </w:rPr>
      </w:pPr>
      <w:r>
        <w:t>3)</w:t>
      </w:r>
      <w:r>
        <w:tab/>
      </w:r>
      <w:r w:rsidRPr="00DA3E72">
        <w:rPr>
          <w:rFonts w:ascii="Times New Roman" w:hAnsi="Times New Roman" w:cs="Times New Roman"/>
          <w:sz w:val="24"/>
          <w:szCs w:val="24"/>
        </w:rPr>
        <w:t>Zvláštní sběrné nádoby jsou barevně odlišeny a označený příslušnými nápisy:</w:t>
      </w:r>
    </w:p>
    <w:p w14:paraId="66CC931D" w14:textId="77777777" w:rsidR="0046410E" w:rsidRPr="00DA3E72" w:rsidRDefault="0046410E"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a) Biologické odpady – označené velkoobjemové kontejnery</w:t>
      </w:r>
    </w:p>
    <w:p w14:paraId="5134B4CC" w14:textId="77777777" w:rsidR="0046410E" w:rsidRPr="00DA3E72" w:rsidRDefault="0046410E"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b) Papír, barva modrá</w:t>
      </w:r>
    </w:p>
    <w:p w14:paraId="6E08DA36" w14:textId="77777777" w:rsidR="0046410E" w:rsidRPr="00DA3E72" w:rsidRDefault="0046410E"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c) Plasty, PET lahve, nápojové kartony, barva žlutá</w:t>
      </w:r>
    </w:p>
    <w:p w14:paraId="64A83D3B" w14:textId="77777777" w:rsidR="0046410E" w:rsidRPr="00DA3E72" w:rsidRDefault="0046410E"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d) Sklo, barva zelená (popřípadě bílá)</w:t>
      </w:r>
    </w:p>
    <w:p w14:paraId="2541E4C4" w14:textId="77777777" w:rsidR="0046410E" w:rsidRPr="00DA3E72" w:rsidRDefault="0046410E"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 xml:space="preserve">e) </w:t>
      </w:r>
      <w:r w:rsidRPr="00835CF8">
        <w:rPr>
          <w:rFonts w:ascii="Times New Roman" w:hAnsi="Times New Roman" w:cs="Times New Roman"/>
          <w:sz w:val="24"/>
          <w:szCs w:val="24"/>
        </w:rPr>
        <w:t>Kov</w:t>
      </w:r>
      <w:r w:rsidR="00555B58" w:rsidRPr="00835CF8">
        <w:rPr>
          <w:rFonts w:ascii="Times New Roman" w:hAnsi="Times New Roman" w:cs="Times New Roman"/>
          <w:sz w:val="24"/>
          <w:szCs w:val="24"/>
        </w:rPr>
        <w:t>y</w:t>
      </w:r>
      <w:r w:rsidRPr="00835CF8">
        <w:rPr>
          <w:rFonts w:ascii="Times New Roman" w:hAnsi="Times New Roman" w:cs="Times New Roman"/>
          <w:sz w:val="24"/>
          <w:szCs w:val="24"/>
        </w:rPr>
        <w:t>, barva žlutá</w:t>
      </w:r>
    </w:p>
    <w:p w14:paraId="6BF1EEFE" w14:textId="77777777" w:rsidR="0046410E" w:rsidRDefault="0046410E"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f) Jedlé tuky a oleje, barva černá</w:t>
      </w:r>
    </w:p>
    <w:p w14:paraId="598F5517" w14:textId="0A769F5E" w:rsidR="009B1BDE" w:rsidRPr="00DA3E72" w:rsidRDefault="009B1BDE" w:rsidP="00DA3E72">
      <w:pPr>
        <w:pStyle w:val="Bezmezer"/>
        <w:rPr>
          <w:rFonts w:ascii="Times New Roman" w:hAnsi="Times New Roman" w:cs="Times New Roman"/>
          <w:sz w:val="24"/>
          <w:szCs w:val="24"/>
        </w:rPr>
      </w:pPr>
      <w:r>
        <w:rPr>
          <w:rFonts w:ascii="Times New Roman" w:hAnsi="Times New Roman" w:cs="Times New Roman"/>
          <w:sz w:val="24"/>
          <w:szCs w:val="24"/>
        </w:rPr>
        <w:tab/>
        <w:t>g) Textil, barva bílá</w:t>
      </w:r>
    </w:p>
    <w:p w14:paraId="3B6A8487" w14:textId="77777777" w:rsidR="00646616" w:rsidRDefault="0046410E" w:rsidP="00646616">
      <w:pPr>
        <w:rPr>
          <w:rFonts w:ascii="Times New Roman" w:hAnsi="Times New Roman" w:cs="Times New Roman"/>
          <w:sz w:val="24"/>
          <w:szCs w:val="24"/>
        </w:rPr>
      </w:pPr>
      <w:r>
        <w:rPr>
          <w:rFonts w:ascii="Times New Roman" w:hAnsi="Times New Roman" w:cs="Times New Roman"/>
          <w:sz w:val="24"/>
          <w:szCs w:val="24"/>
        </w:rPr>
        <w:tab/>
      </w:r>
    </w:p>
    <w:p w14:paraId="006B0B6F" w14:textId="77777777" w:rsidR="00DA3E72" w:rsidRDefault="0046410E" w:rsidP="00646616">
      <w:pPr>
        <w:ind w:left="705" w:hanging="70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46410E">
        <w:rPr>
          <w:rFonts w:ascii="Times New Roman" w:hAnsi="Times New Roman" w:cs="Times New Roman"/>
          <w:sz w:val="24"/>
          <w:szCs w:val="24"/>
        </w:rPr>
        <w:t>Do zvláštních sběrných nádob je zakázáno ukládat jiné složky komunálních odpadů, než pro které jsou určeny</w:t>
      </w:r>
      <w:r>
        <w:rPr>
          <w:rFonts w:ascii="Times New Roman" w:hAnsi="Times New Roman" w:cs="Times New Roman"/>
          <w:sz w:val="24"/>
          <w:szCs w:val="24"/>
        </w:rPr>
        <w:t>.</w:t>
      </w:r>
    </w:p>
    <w:p w14:paraId="25A25361" w14:textId="77777777" w:rsidR="0046410E" w:rsidRDefault="0046410E" w:rsidP="00196E4E">
      <w:pPr>
        <w:ind w:left="705" w:hanging="705"/>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Zvláštní sběrné nádoby je povinnost plnit tak, aby je bylo možno uzavřít a odpad z nich při manipulaci nevypadával. Pokud to umožňuje povaha odpadu, je nutno objem odpadu před jeho odložením do sběrné nádoby minimalizovat.</w:t>
      </w:r>
    </w:p>
    <w:p w14:paraId="5F65709A" w14:textId="77777777" w:rsidR="00E81BDB" w:rsidRDefault="00E81BDB" w:rsidP="00E81BDB">
      <w:pPr>
        <w:ind w:left="705" w:hanging="705"/>
        <w:jc w:val="center"/>
        <w:rPr>
          <w:rFonts w:ascii="Times New Roman" w:hAnsi="Times New Roman" w:cs="Times New Roman"/>
          <w:b/>
          <w:sz w:val="28"/>
          <w:szCs w:val="28"/>
        </w:rPr>
      </w:pPr>
      <w:r>
        <w:rPr>
          <w:rFonts w:ascii="Times New Roman" w:hAnsi="Times New Roman" w:cs="Times New Roman"/>
          <w:b/>
          <w:sz w:val="28"/>
          <w:szCs w:val="28"/>
        </w:rPr>
        <w:t>Čl. 4</w:t>
      </w:r>
    </w:p>
    <w:p w14:paraId="519DAA69" w14:textId="77777777" w:rsidR="00E81BDB" w:rsidRDefault="00E81BDB" w:rsidP="00E81BDB">
      <w:pPr>
        <w:ind w:left="705" w:hanging="705"/>
        <w:jc w:val="center"/>
        <w:rPr>
          <w:rFonts w:ascii="Times New Roman" w:hAnsi="Times New Roman" w:cs="Times New Roman"/>
          <w:b/>
          <w:sz w:val="28"/>
          <w:szCs w:val="28"/>
        </w:rPr>
      </w:pPr>
      <w:r>
        <w:rPr>
          <w:rFonts w:ascii="Times New Roman" w:hAnsi="Times New Roman" w:cs="Times New Roman"/>
          <w:b/>
          <w:sz w:val="28"/>
          <w:szCs w:val="28"/>
        </w:rPr>
        <w:t>Svoz nebezpečných složek komunálního odpadu</w:t>
      </w:r>
    </w:p>
    <w:p w14:paraId="289F53DD" w14:textId="77777777" w:rsidR="00E81BDB" w:rsidRDefault="00E81BDB" w:rsidP="00E81BDB">
      <w:pPr>
        <w:ind w:left="705" w:hanging="70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Svoz nebezpečných složek komunálního odpadu je zajišťován dvakrát ročně jejich odebíráním na předem vyhlášených přechodných stanovištích přímo do zvláštních sběrných nádob k tomuto sběru určených. Informace o svozu jsou zveřejňovány na úřední desce obecního úřadu, v místním rozhlase, na internetových stránkách obce, v informačních skříňkách.</w:t>
      </w:r>
    </w:p>
    <w:p w14:paraId="03611756" w14:textId="77777777" w:rsidR="00E81BDB" w:rsidRDefault="00E81BDB" w:rsidP="00E81BDB">
      <w:pPr>
        <w:ind w:left="705" w:hanging="705"/>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Soustřeďování nebezpečných složek komunálního odpadu podléhá požadavkům stanoveným v čl. 3 odst. 4 a 5.</w:t>
      </w:r>
    </w:p>
    <w:p w14:paraId="3EC8EDBF" w14:textId="77777777" w:rsidR="00E81BDB" w:rsidRDefault="00E81BDB" w:rsidP="00E81BDB">
      <w:pPr>
        <w:ind w:left="705" w:hanging="705"/>
        <w:rPr>
          <w:rFonts w:ascii="Times New Roman" w:hAnsi="Times New Roman" w:cs="Times New Roman"/>
          <w:sz w:val="24"/>
          <w:szCs w:val="24"/>
        </w:rPr>
      </w:pPr>
    </w:p>
    <w:p w14:paraId="3D55985F" w14:textId="77777777" w:rsidR="00E81BDB" w:rsidRDefault="00E81BDB" w:rsidP="00E81BDB">
      <w:pPr>
        <w:ind w:left="705" w:hanging="705"/>
        <w:jc w:val="center"/>
        <w:rPr>
          <w:rFonts w:ascii="Times New Roman" w:hAnsi="Times New Roman" w:cs="Times New Roman"/>
          <w:b/>
          <w:sz w:val="28"/>
          <w:szCs w:val="28"/>
        </w:rPr>
      </w:pPr>
      <w:r>
        <w:rPr>
          <w:rFonts w:ascii="Times New Roman" w:hAnsi="Times New Roman" w:cs="Times New Roman"/>
          <w:b/>
          <w:sz w:val="28"/>
          <w:szCs w:val="28"/>
        </w:rPr>
        <w:t>Čl. 5</w:t>
      </w:r>
    </w:p>
    <w:p w14:paraId="17C34224" w14:textId="77777777" w:rsidR="00282E47" w:rsidRDefault="00282E47" w:rsidP="00E81BDB">
      <w:pPr>
        <w:ind w:left="705" w:hanging="705"/>
        <w:jc w:val="center"/>
        <w:rPr>
          <w:rFonts w:ascii="Times New Roman" w:hAnsi="Times New Roman" w:cs="Times New Roman"/>
          <w:b/>
          <w:sz w:val="28"/>
          <w:szCs w:val="28"/>
        </w:rPr>
      </w:pPr>
      <w:r>
        <w:rPr>
          <w:rFonts w:ascii="Times New Roman" w:hAnsi="Times New Roman" w:cs="Times New Roman"/>
          <w:b/>
          <w:sz w:val="28"/>
          <w:szCs w:val="28"/>
        </w:rPr>
        <w:t>Svoz objemného odpadu</w:t>
      </w:r>
    </w:p>
    <w:p w14:paraId="38CD1973" w14:textId="77777777" w:rsidR="00BC1F85" w:rsidRPr="00BC1F85" w:rsidRDefault="00BC1F85" w:rsidP="00555B58">
      <w:pPr>
        <w:ind w:left="705" w:hanging="70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Svoz </w:t>
      </w:r>
      <w:r w:rsidR="00F5223B">
        <w:rPr>
          <w:rFonts w:ascii="Times New Roman" w:hAnsi="Times New Roman" w:cs="Times New Roman"/>
          <w:sz w:val="24"/>
          <w:szCs w:val="24"/>
        </w:rPr>
        <w:t xml:space="preserve">objemného odpadu je zajišťován </w:t>
      </w:r>
      <w:r>
        <w:rPr>
          <w:rFonts w:ascii="Times New Roman" w:hAnsi="Times New Roman" w:cs="Times New Roman"/>
          <w:sz w:val="24"/>
          <w:szCs w:val="24"/>
        </w:rPr>
        <w:t>na předem vyhlášených přechodných stanovištích přímo do kontejnerů k tomu určených. Informace o sběru jsou zveřejňovány na úřední desce obecního úřadu, v místním rozhlase, informační skříňce.</w:t>
      </w:r>
    </w:p>
    <w:p w14:paraId="2F56175C" w14:textId="77777777" w:rsidR="00282E47" w:rsidRDefault="00BC1F85" w:rsidP="00555B58">
      <w:pPr>
        <w:ind w:left="705" w:hanging="705"/>
        <w:jc w:val="both"/>
        <w:rPr>
          <w:rFonts w:ascii="Times New Roman" w:hAnsi="Times New Roman" w:cs="Times New Roman"/>
          <w:sz w:val="24"/>
          <w:szCs w:val="24"/>
        </w:rPr>
      </w:pPr>
      <w:r>
        <w:rPr>
          <w:rFonts w:ascii="Times New Roman" w:hAnsi="Times New Roman" w:cs="Times New Roman"/>
          <w:sz w:val="24"/>
          <w:szCs w:val="24"/>
        </w:rPr>
        <w:t>2</w:t>
      </w:r>
      <w:r w:rsidR="00282E47">
        <w:rPr>
          <w:rFonts w:ascii="Times New Roman" w:hAnsi="Times New Roman" w:cs="Times New Roman"/>
          <w:sz w:val="24"/>
          <w:szCs w:val="24"/>
        </w:rPr>
        <w:t xml:space="preserve">) </w:t>
      </w:r>
      <w:r w:rsidR="00282E47">
        <w:rPr>
          <w:rFonts w:ascii="Times New Roman" w:hAnsi="Times New Roman" w:cs="Times New Roman"/>
          <w:sz w:val="24"/>
          <w:szCs w:val="24"/>
        </w:rPr>
        <w:tab/>
        <w:t xml:space="preserve">Objemný odpad lze odevzdávat </w:t>
      </w:r>
      <w:r w:rsidR="00282E47" w:rsidRPr="00835CF8">
        <w:rPr>
          <w:rFonts w:ascii="Times New Roman" w:hAnsi="Times New Roman" w:cs="Times New Roman"/>
          <w:sz w:val="24"/>
          <w:szCs w:val="24"/>
        </w:rPr>
        <w:t xml:space="preserve">ve sběrném dvoře </w:t>
      </w:r>
      <w:r w:rsidR="00555B58" w:rsidRPr="00835CF8">
        <w:rPr>
          <w:rFonts w:ascii="Times New Roman" w:hAnsi="Times New Roman" w:cs="Times New Roman"/>
          <w:sz w:val="24"/>
          <w:szCs w:val="24"/>
        </w:rPr>
        <w:t xml:space="preserve">ve </w:t>
      </w:r>
      <w:r w:rsidR="00282E47" w:rsidRPr="00835CF8">
        <w:rPr>
          <w:rFonts w:ascii="Times New Roman" w:hAnsi="Times New Roman" w:cs="Times New Roman"/>
          <w:sz w:val="24"/>
          <w:szCs w:val="24"/>
        </w:rPr>
        <w:t>Strašic</w:t>
      </w:r>
      <w:r w:rsidR="00555B58" w:rsidRPr="00835CF8">
        <w:rPr>
          <w:rFonts w:ascii="Times New Roman" w:hAnsi="Times New Roman" w:cs="Times New Roman"/>
          <w:sz w:val="24"/>
          <w:szCs w:val="24"/>
        </w:rPr>
        <w:t>ích</w:t>
      </w:r>
      <w:r w:rsidR="00282E47" w:rsidRPr="00835CF8">
        <w:rPr>
          <w:rFonts w:ascii="Times New Roman" w:hAnsi="Times New Roman" w:cs="Times New Roman"/>
          <w:sz w:val="24"/>
          <w:szCs w:val="24"/>
        </w:rPr>
        <w:t>.</w:t>
      </w:r>
    </w:p>
    <w:p w14:paraId="14CB024F" w14:textId="77777777" w:rsidR="00282E47" w:rsidRDefault="00BC1F85" w:rsidP="00282E47">
      <w:pPr>
        <w:ind w:left="705" w:hanging="705"/>
        <w:rPr>
          <w:rFonts w:ascii="Times New Roman" w:hAnsi="Times New Roman" w:cs="Times New Roman"/>
          <w:sz w:val="24"/>
          <w:szCs w:val="24"/>
        </w:rPr>
      </w:pPr>
      <w:r>
        <w:rPr>
          <w:rFonts w:ascii="Times New Roman" w:hAnsi="Times New Roman" w:cs="Times New Roman"/>
          <w:sz w:val="24"/>
          <w:szCs w:val="24"/>
        </w:rPr>
        <w:t>3</w:t>
      </w:r>
      <w:r w:rsidR="00F5223B">
        <w:rPr>
          <w:rFonts w:ascii="Times New Roman" w:hAnsi="Times New Roman" w:cs="Times New Roman"/>
          <w:sz w:val="24"/>
          <w:szCs w:val="24"/>
        </w:rPr>
        <w:t xml:space="preserve">)       </w:t>
      </w:r>
      <w:r w:rsidR="00FA4074">
        <w:rPr>
          <w:rFonts w:ascii="Times New Roman" w:hAnsi="Times New Roman" w:cs="Times New Roman"/>
          <w:sz w:val="24"/>
          <w:szCs w:val="24"/>
        </w:rPr>
        <w:t xml:space="preserve"> </w:t>
      </w:r>
      <w:r w:rsidR="00282E47">
        <w:rPr>
          <w:rFonts w:ascii="Times New Roman" w:hAnsi="Times New Roman" w:cs="Times New Roman"/>
          <w:sz w:val="24"/>
          <w:szCs w:val="24"/>
        </w:rPr>
        <w:t>Soustřeďování objemného odpadu podléhá požadavkům stanoveným v čl. 3 odst. 4 a 5</w:t>
      </w:r>
      <w:r w:rsidR="00322C22">
        <w:rPr>
          <w:rFonts w:ascii="Times New Roman" w:hAnsi="Times New Roman" w:cs="Times New Roman"/>
          <w:sz w:val="24"/>
          <w:szCs w:val="24"/>
        </w:rPr>
        <w:t>.</w:t>
      </w:r>
    </w:p>
    <w:p w14:paraId="4B245B07" w14:textId="77777777" w:rsidR="00322C22" w:rsidRDefault="00322C22" w:rsidP="00282E47">
      <w:pPr>
        <w:ind w:left="705" w:hanging="705"/>
        <w:rPr>
          <w:rFonts w:ascii="Times New Roman" w:hAnsi="Times New Roman" w:cs="Times New Roman"/>
          <w:sz w:val="24"/>
          <w:szCs w:val="24"/>
        </w:rPr>
      </w:pPr>
    </w:p>
    <w:p w14:paraId="4CC4FC93" w14:textId="77777777" w:rsidR="00322C22" w:rsidRDefault="00322C22" w:rsidP="00322C22">
      <w:pPr>
        <w:ind w:left="705" w:hanging="705"/>
        <w:jc w:val="center"/>
        <w:rPr>
          <w:rFonts w:ascii="Times New Roman" w:hAnsi="Times New Roman" w:cs="Times New Roman"/>
          <w:b/>
          <w:sz w:val="28"/>
          <w:szCs w:val="28"/>
        </w:rPr>
      </w:pPr>
      <w:r>
        <w:rPr>
          <w:rFonts w:ascii="Times New Roman" w:hAnsi="Times New Roman" w:cs="Times New Roman"/>
          <w:b/>
          <w:sz w:val="28"/>
          <w:szCs w:val="28"/>
        </w:rPr>
        <w:t>Čl. 6</w:t>
      </w:r>
    </w:p>
    <w:p w14:paraId="3C1A75DC" w14:textId="77777777" w:rsidR="00322C22" w:rsidRDefault="00322C22" w:rsidP="00322C22">
      <w:pPr>
        <w:ind w:left="705" w:hanging="705"/>
        <w:jc w:val="center"/>
        <w:rPr>
          <w:rFonts w:ascii="Times New Roman" w:hAnsi="Times New Roman" w:cs="Times New Roman"/>
          <w:b/>
          <w:sz w:val="28"/>
          <w:szCs w:val="28"/>
        </w:rPr>
      </w:pPr>
      <w:r>
        <w:rPr>
          <w:rFonts w:ascii="Times New Roman" w:hAnsi="Times New Roman" w:cs="Times New Roman"/>
          <w:b/>
          <w:sz w:val="28"/>
          <w:szCs w:val="28"/>
        </w:rPr>
        <w:t>Soustřeďování směsného komunálního odpadu</w:t>
      </w:r>
    </w:p>
    <w:p w14:paraId="5E284652" w14:textId="77777777" w:rsidR="00322C22" w:rsidRDefault="00322C22" w:rsidP="00DA3E72">
      <w:pPr>
        <w:pStyle w:val="Bezmezer"/>
        <w:ind w:left="705" w:hanging="705"/>
        <w:rPr>
          <w:rFonts w:ascii="Times New Roman" w:hAnsi="Times New Roman" w:cs="Times New Roman"/>
          <w:sz w:val="24"/>
          <w:szCs w:val="24"/>
        </w:rPr>
      </w:pPr>
      <w:r>
        <w:t>1)</w:t>
      </w:r>
      <w:r>
        <w:tab/>
      </w:r>
      <w:r w:rsidRPr="00DA3E72">
        <w:rPr>
          <w:rFonts w:ascii="Times New Roman" w:hAnsi="Times New Roman" w:cs="Times New Roman"/>
          <w:sz w:val="24"/>
          <w:szCs w:val="24"/>
        </w:rPr>
        <w:t>Směsný komunální odpad se odkládá do sběrných nádob. Pro účely této vyhlášky se sběrnými nádobami rozumějí:</w:t>
      </w:r>
    </w:p>
    <w:p w14:paraId="4A1EA9FB" w14:textId="77777777" w:rsidR="00DA3E72" w:rsidRPr="00DA3E72" w:rsidRDefault="00DA3E72" w:rsidP="00DA3E72">
      <w:pPr>
        <w:pStyle w:val="Bezmezer"/>
        <w:ind w:left="705" w:hanging="705"/>
        <w:rPr>
          <w:rFonts w:ascii="Times New Roman" w:hAnsi="Times New Roman" w:cs="Times New Roman"/>
          <w:sz w:val="24"/>
          <w:szCs w:val="24"/>
        </w:rPr>
      </w:pPr>
    </w:p>
    <w:p w14:paraId="156BD522" w14:textId="77777777" w:rsidR="00322C22" w:rsidRDefault="00322C22" w:rsidP="00DA3E72">
      <w:pPr>
        <w:pStyle w:val="Bezmezer"/>
        <w:rPr>
          <w:rFonts w:ascii="Times New Roman" w:hAnsi="Times New Roman" w:cs="Times New Roman"/>
          <w:sz w:val="24"/>
          <w:szCs w:val="24"/>
        </w:rPr>
      </w:pPr>
      <w:r w:rsidRPr="00DA3E72">
        <w:rPr>
          <w:rFonts w:ascii="Times New Roman" w:hAnsi="Times New Roman" w:cs="Times New Roman"/>
          <w:sz w:val="24"/>
          <w:szCs w:val="24"/>
        </w:rPr>
        <w:tab/>
        <w:t>a) popelnice u místěné u jednotlivých nemovitostí v</w:t>
      </w:r>
      <w:r w:rsidR="00DA3E72">
        <w:rPr>
          <w:rFonts w:ascii="Times New Roman" w:hAnsi="Times New Roman" w:cs="Times New Roman"/>
          <w:sz w:val="24"/>
          <w:szCs w:val="24"/>
        </w:rPr>
        <w:t> </w:t>
      </w:r>
      <w:r w:rsidRPr="00DA3E72">
        <w:rPr>
          <w:rFonts w:ascii="Times New Roman" w:hAnsi="Times New Roman" w:cs="Times New Roman"/>
          <w:sz w:val="24"/>
          <w:szCs w:val="24"/>
        </w:rPr>
        <w:t>obci</w:t>
      </w:r>
    </w:p>
    <w:p w14:paraId="64DC2FBF" w14:textId="77777777" w:rsidR="00DA3E72" w:rsidRPr="00DA3E72" w:rsidRDefault="00DA3E72" w:rsidP="00DA3E72">
      <w:pPr>
        <w:pStyle w:val="Bezmezer"/>
        <w:rPr>
          <w:rFonts w:ascii="Times New Roman" w:hAnsi="Times New Roman" w:cs="Times New Roman"/>
          <w:sz w:val="24"/>
          <w:szCs w:val="24"/>
        </w:rPr>
      </w:pPr>
    </w:p>
    <w:p w14:paraId="6E20ADA4" w14:textId="77777777" w:rsidR="00322C22" w:rsidRDefault="00522C0F" w:rsidP="00DA3E72">
      <w:pPr>
        <w:pStyle w:val="Bezmezer"/>
        <w:rPr>
          <w:rFonts w:ascii="Times New Roman" w:hAnsi="Times New Roman" w:cs="Times New Roman"/>
          <w:sz w:val="24"/>
          <w:szCs w:val="24"/>
        </w:rPr>
      </w:pPr>
      <w:r>
        <w:rPr>
          <w:rFonts w:ascii="Times New Roman" w:hAnsi="Times New Roman" w:cs="Times New Roman"/>
          <w:sz w:val="24"/>
          <w:szCs w:val="24"/>
        </w:rPr>
        <w:tab/>
        <w:t>b) velkoobjemový kontejner umístěný</w:t>
      </w:r>
      <w:r w:rsidR="00322C22" w:rsidRPr="00DA3E72">
        <w:rPr>
          <w:rFonts w:ascii="Times New Roman" w:hAnsi="Times New Roman" w:cs="Times New Roman"/>
          <w:sz w:val="24"/>
          <w:szCs w:val="24"/>
        </w:rPr>
        <w:t xml:space="preserve"> v chatové oblasti</w:t>
      </w:r>
    </w:p>
    <w:p w14:paraId="76B2650F" w14:textId="77777777" w:rsidR="00DA3E72" w:rsidRPr="00DA3E72" w:rsidRDefault="00DA3E72" w:rsidP="00DA3E72">
      <w:pPr>
        <w:pStyle w:val="Bezmezer"/>
        <w:rPr>
          <w:rFonts w:ascii="Times New Roman" w:hAnsi="Times New Roman" w:cs="Times New Roman"/>
          <w:sz w:val="24"/>
          <w:szCs w:val="24"/>
        </w:rPr>
      </w:pPr>
    </w:p>
    <w:p w14:paraId="34DBF3A6" w14:textId="77777777" w:rsidR="00322C22" w:rsidRDefault="00322C22" w:rsidP="00DA3E72">
      <w:pPr>
        <w:pStyle w:val="Bezmezer"/>
        <w:ind w:left="705"/>
        <w:rPr>
          <w:rFonts w:ascii="Times New Roman" w:hAnsi="Times New Roman" w:cs="Times New Roman"/>
          <w:sz w:val="24"/>
          <w:szCs w:val="24"/>
        </w:rPr>
      </w:pPr>
      <w:r w:rsidRPr="00DA3E72">
        <w:rPr>
          <w:rFonts w:ascii="Times New Roman" w:hAnsi="Times New Roman" w:cs="Times New Roman"/>
          <w:sz w:val="24"/>
          <w:szCs w:val="24"/>
        </w:rPr>
        <w:tab/>
        <w:t>c) odpadkové koše, které jsou umístěné na veřejných prostranstvích v obci, sloužící pro odkládání drobného směsného komunálního odpadu</w:t>
      </w:r>
    </w:p>
    <w:p w14:paraId="751F033D" w14:textId="77777777" w:rsidR="00DA3E72" w:rsidRPr="00DA3E72" w:rsidRDefault="00DA3E72" w:rsidP="00DA3E72">
      <w:pPr>
        <w:pStyle w:val="Bezmezer"/>
        <w:rPr>
          <w:rFonts w:ascii="Times New Roman" w:hAnsi="Times New Roman" w:cs="Times New Roman"/>
          <w:sz w:val="24"/>
          <w:szCs w:val="24"/>
        </w:rPr>
      </w:pPr>
    </w:p>
    <w:p w14:paraId="41CC367E" w14:textId="77777777" w:rsidR="00DA3E72" w:rsidRDefault="00322C22" w:rsidP="008D3273">
      <w:pPr>
        <w:ind w:left="705" w:hanging="705"/>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Soustřeďování směsného komunálního odpadu podléhá požadavkům </w:t>
      </w:r>
      <w:r w:rsidR="008D3273">
        <w:rPr>
          <w:rFonts w:ascii="Times New Roman" w:hAnsi="Times New Roman" w:cs="Times New Roman"/>
          <w:sz w:val="24"/>
          <w:szCs w:val="24"/>
        </w:rPr>
        <w:t xml:space="preserve">stanoveným                v </w:t>
      </w:r>
      <w:r>
        <w:rPr>
          <w:rFonts w:ascii="Times New Roman" w:hAnsi="Times New Roman" w:cs="Times New Roman"/>
          <w:sz w:val="24"/>
          <w:szCs w:val="24"/>
        </w:rPr>
        <w:t>čl. 3 odst. 4 a 5.</w:t>
      </w:r>
    </w:p>
    <w:p w14:paraId="52535903" w14:textId="77777777" w:rsidR="00BC1F85" w:rsidRDefault="00BC1F85" w:rsidP="00196E4E">
      <w:pPr>
        <w:ind w:left="705" w:hanging="705"/>
        <w:rPr>
          <w:rFonts w:ascii="Times New Roman" w:hAnsi="Times New Roman" w:cs="Times New Roman"/>
          <w:sz w:val="24"/>
          <w:szCs w:val="24"/>
        </w:rPr>
      </w:pPr>
    </w:p>
    <w:p w14:paraId="2DD5220C" w14:textId="77777777" w:rsidR="00555B58" w:rsidRDefault="00555B58" w:rsidP="00411682">
      <w:pPr>
        <w:rPr>
          <w:rFonts w:ascii="Times New Roman" w:hAnsi="Times New Roman" w:cs="Times New Roman"/>
          <w:b/>
          <w:sz w:val="28"/>
          <w:szCs w:val="28"/>
        </w:rPr>
      </w:pPr>
    </w:p>
    <w:p w14:paraId="6487E7EB" w14:textId="77777777" w:rsidR="00322C22" w:rsidRDefault="00322C22" w:rsidP="00322C22">
      <w:pPr>
        <w:ind w:left="705" w:hanging="705"/>
        <w:jc w:val="center"/>
        <w:rPr>
          <w:rFonts w:ascii="Times New Roman" w:hAnsi="Times New Roman" w:cs="Times New Roman"/>
          <w:b/>
          <w:sz w:val="28"/>
          <w:szCs w:val="28"/>
        </w:rPr>
      </w:pPr>
      <w:r>
        <w:rPr>
          <w:rFonts w:ascii="Times New Roman" w:hAnsi="Times New Roman" w:cs="Times New Roman"/>
          <w:b/>
          <w:sz w:val="28"/>
          <w:szCs w:val="28"/>
        </w:rPr>
        <w:lastRenderedPageBreak/>
        <w:t>Čl. 7</w:t>
      </w:r>
    </w:p>
    <w:p w14:paraId="4CD9201A" w14:textId="77777777" w:rsidR="00322C22" w:rsidRDefault="00322C22" w:rsidP="00322C22">
      <w:pPr>
        <w:ind w:left="705" w:hanging="705"/>
        <w:jc w:val="center"/>
        <w:rPr>
          <w:rFonts w:ascii="Times New Roman" w:hAnsi="Times New Roman" w:cs="Times New Roman"/>
          <w:b/>
          <w:sz w:val="28"/>
          <w:szCs w:val="28"/>
        </w:rPr>
      </w:pPr>
      <w:r>
        <w:rPr>
          <w:rFonts w:ascii="Times New Roman" w:hAnsi="Times New Roman" w:cs="Times New Roman"/>
          <w:b/>
          <w:sz w:val="28"/>
          <w:szCs w:val="28"/>
        </w:rPr>
        <w:t>Nakládání s komunálním odpadem vznikajícím na území obce při činnosti právnických a podnikajících fyzických osob</w:t>
      </w:r>
    </w:p>
    <w:p w14:paraId="40B15758" w14:textId="77777777" w:rsidR="00322C22" w:rsidRDefault="00322C22" w:rsidP="000F0828">
      <w:pPr>
        <w:ind w:left="705" w:hanging="705"/>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Právnické a podnikající fyzické osoby zapojené do obecního systému na základě smlouvy s</w:t>
      </w:r>
      <w:r w:rsidR="008F355C">
        <w:rPr>
          <w:rFonts w:ascii="Times New Roman" w:hAnsi="Times New Roman" w:cs="Times New Roman"/>
          <w:sz w:val="24"/>
          <w:szCs w:val="24"/>
        </w:rPr>
        <w:t> </w:t>
      </w:r>
      <w:r>
        <w:rPr>
          <w:rFonts w:ascii="Times New Roman" w:hAnsi="Times New Roman" w:cs="Times New Roman"/>
          <w:sz w:val="24"/>
          <w:szCs w:val="24"/>
        </w:rPr>
        <w:t>obcí</w:t>
      </w:r>
      <w:r w:rsidR="008F355C">
        <w:rPr>
          <w:rFonts w:ascii="Times New Roman" w:hAnsi="Times New Roman" w:cs="Times New Roman"/>
          <w:sz w:val="24"/>
          <w:szCs w:val="24"/>
        </w:rPr>
        <w:t xml:space="preserve"> komunál</w:t>
      </w:r>
      <w:r w:rsidR="00C53B1A">
        <w:rPr>
          <w:rFonts w:ascii="Times New Roman" w:hAnsi="Times New Roman" w:cs="Times New Roman"/>
          <w:sz w:val="24"/>
          <w:szCs w:val="24"/>
        </w:rPr>
        <w:t xml:space="preserve">ní </w:t>
      </w:r>
      <w:r w:rsidR="00991E86">
        <w:rPr>
          <w:rFonts w:ascii="Times New Roman" w:hAnsi="Times New Roman" w:cs="Times New Roman"/>
          <w:sz w:val="24"/>
          <w:szCs w:val="24"/>
        </w:rPr>
        <w:t>odpad dle čl. 2 odst. 1 písm. i</w:t>
      </w:r>
      <w:proofErr w:type="gramStart"/>
      <w:r w:rsidR="00991E86">
        <w:rPr>
          <w:rFonts w:ascii="Times New Roman" w:hAnsi="Times New Roman" w:cs="Times New Roman"/>
          <w:sz w:val="24"/>
          <w:szCs w:val="24"/>
        </w:rPr>
        <w:t>)  předávají</w:t>
      </w:r>
      <w:proofErr w:type="gramEnd"/>
      <w:r w:rsidR="00991E86">
        <w:rPr>
          <w:rFonts w:ascii="Times New Roman" w:hAnsi="Times New Roman" w:cs="Times New Roman"/>
          <w:sz w:val="24"/>
          <w:szCs w:val="24"/>
        </w:rPr>
        <w:t xml:space="preserve"> způsobem shodným jako fyzické osoby dle této vyhlášky.</w:t>
      </w:r>
    </w:p>
    <w:p w14:paraId="6E7092E6" w14:textId="77777777" w:rsidR="00991E86" w:rsidRPr="00835CF8" w:rsidRDefault="00991E86" w:rsidP="000F0828">
      <w:pPr>
        <w:ind w:left="705" w:hanging="70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Výše úhrady za zapojení do obecního systému </w:t>
      </w:r>
      <w:r w:rsidR="000F0828" w:rsidRPr="00835CF8">
        <w:rPr>
          <w:rFonts w:ascii="Times New Roman" w:hAnsi="Times New Roman" w:cs="Times New Roman"/>
          <w:sz w:val="24"/>
          <w:szCs w:val="24"/>
        </w:rPr>
        <w:t xml:space="preserve">je </w:t>
      </w:r>
      <w:proofErr w:type="gramStart"/>
      <w:r w:rsidRPr="00835CF8">
        <w:rPr>
          <w:rFonts w:ascii="Times New Roman" w:hAnsi="Times New Roman" w:cs="Times New Roman"/>
          <w:sz w:val="24"/>
          <w:szCs w:val="24"/>
        </w:rPr>
        <w:t>stanov</w:t>
      </w:r>
      <w:r w:rsidR="000F0828" w:rsidRPr="00835CF8">
        <w:rPr>
          <w:rFonts w:ascii="Times New Roman" w:hAnsi="Times New Roman" w:cs="Times New Roman"/>
          <w:sz w:val="24"/>
          <w:szCs w:val="24"/>
        </w:rPr>
        <w:t>ena</w:t>
      </w:r>
      <w:r w:rsidRPr="00835CF8">
        <w:rPr>
          <w:rFonts w:ascii="Times New Roman" w:hAnsi="Times New Roman" w:cs="Times New Roman"/>
          <w:sz w:val="24"/>
          <w:szCs w:val="24"/>
        </w:rPr>
        <w:t xml:space="preserve"> </w:t>
      </w:r>
      <w:r w:rsidR="00835CF8" w:rsidRPr="00835CF8">
        <w:rPr>
          <w:rFonts w:ascii="Times New Roman" w:hAnsi="Times New Roman" w:cs="Times New Roman"/>
          <w:sz w:val="24"/>
          <w:szCs w:val="24"/>
        </w:rPr>
        <w:t xml:space="preserve"> za</w:t>
      </w:r>
      <w:proofErr w:type="gramEnd"/>
      <w:r w:rsidR="00835CF8" w:rsidRPr="00835CF8">
        <w:rPr>
          <w:rFonts w:ascii="Times New Roman" w:hAnsi="Times New Roman" w:cs="Times New Roman"/>
          <w:sz w:val="24"/>
          <w:szCs w:val="24"/>
        </w:rPr>
        <w:t xml:space="preserve"> jednu popelnici ve výši 1.650,- Kč + DPH. </w:t>
      </w:r>
      <w:r w:rsidR="000F0828" w:rsidRPr="00835CF8">
        <w:rPr>
          <w:rFonts w:ascii="Times New Roman" w:hAnsi="Times New Roman" w:cs="Times New Roman"/>
          <w:sz w:val="24"/>
          <w:szCs w:val="24"/>
        </w:rPr>
        <w:t xml:space="preserve">Sběrnou </w:t>
      </w:r>
      <w:proofErr w:type="gramStart"/>
      <w:r w:rsidR="000F0828" w:rsidRPr="00835CF8">
        <w:rPr>
          <w:rFonts w:ascii="Times New Roman" w:hAnsi="Times New Roman" w:cs="Times New Roman"/>
          <w:sz w:val="24"/>
          <w:szCs w:val="24"/>
        </w:rPr>
        <w:t>nádobu - p</w:t>
      </w:r>
      <w:r w:rsidRPr="00835CF8">
        <w:rPr>
          <w:rFonts w:ascii="Times New Roman" w:hAnsi="Times New Roman" w:cs="Times New Roman"/>
          <w:sz w:val="24"/>
          <w:szCs w:val="24"/>
        </w:rPr>
        <w:t>opelnic</w:t>
      </w:r>
      <w:r w:rsidR="000F0828" w:rsidRPr="00835CF8">
        <w:rPr>
          <w:rFonts w:ascii="Times New Roman" w:hAnsi="Times New Roman" w:cs="Times New Roman"/>
          <w:sz w:val="24"/>
          <w:szCs w:val="24"/>
        </w:rPr>
        <w:t>i</w:t>
      </w:r>
      <w:proofErr w:type="gramEnd"/>
      <w:r w:rsidRPr="00835CF8">
        <w:rPr>
          <w:rFonts w:ascii="Times New Roman" w:hAnsi="Times New Roman" w:cs="Times New Roman"/>
          <w:sz w:val="24"/>
          <w:szCs w:val="24"/>
        </w:rPr>
        <w:t>,</w:t>
      </w:r>
      <w:r w:rsidR="00555B58" w:rsidRPr="00835CF8">
        <w:rPr>
          <w:rFonts w:ascii="Times New Roman" w:hAnsi="Times New Roman" w:cs="Times New Roman"/>
          <w:sz w:val="24"/>
          <w:szCs w:val="24"/>
        </w:rPr>
        <w:t xml:space="preserve"> </w:t>
      </w:r>
      <w:r w:rsidR="000F0828" w:rsidRPr="00835CF8">
        <w:rPr>
          <w:rFonts w:ascii="Times New Roman" w:hAnsi="Times New Roman" w:cs="Times New Roman"/>
          <w:sz w:val="24"/>
          <w:szCs w:val="24"/>
        </w:rPr>
        <w:t>si zajistí právnická nebo podnikající fyzická osoba.</w:t>
      </w:r>
    </w:p>
    <w:p w14:paraId="6FC069C7" w14:textId="77777777" w:rsidR="00991E86" w:rsidRDefault="00991E86" w:rsidP="00322C22">
      <w:pPr>
        <w:ind w:left="705" w:hanging="70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Úhrada se vybírá jednorázově, </w:t>
      </w:r>
      <w:proofErr w:type="gramStart"/>
      <w:r>
        <w:rPr>
          <w:rFonts w:ascii="Times New Roman" w:hAnsi="Times New Roman" w:cs="Times New Roman"/>
          <w:sz w:val="24"/>
          <w:szCs w:val="24"/>
        </w:rPr>
        <w:t>ročně</w:t>
      </w:r>
      <w:proofErr w:type="gramEnd"/>
      <w:r>
        <w:rPr>
          <w:rFonts w:ascii="Times New Roman" w:hAnsi="Times New Roman" w:cs="Times New Roman"/>
          <w:sz w:val="24"/>
          <w:szCs w:val="24"/>
        </w:rPr>
        <w:t xml:space="preserve"> a to na základě vystavené faktury. </w:t>
      </w:r>
    </w:p>
    <w:p w14:paraId="43A6EA9C" w14:textId="77777777" w:rsidR="0075405D" w:rsidRDefault="0075405D" w:rsidP="00322C22">
      <w:pPr>
        <w:ind w:left="705" w:hanging="705"/>
        <w:rPr>
          <w:rFonts w:ascii="Times New Roman" w:hAnsi="Times New Roman" w:cs="Times New Roman"/>
          <w:sz w:val="24"/>
          <w:szCs w:val="24"/>
        </w:rPr>
      </w:pPr>
    </w:p>
    <w:p w14:paraId="75832B20" w14:textId="77777777" w:rsidR="0075405D" w:rsidRDefault="0075405D" w:rsidP="0075405D">
      <w:pPr>
        <w:ind w:left="705" w:hanging="705"/>
        <w:jc w:val="center"/>
        <w:rPr>
          <w:rFonts w:ascii="Times New Roman" w:hAnsi="Times New Roman" w:cs="Times New Roman"/>
          <w:b/>
          <w:sz w:val="28"/>
          <w:szCs w:val="28"/>
        </w:rPr>
      </w:pPr>
      <w:r>
        <w:rPr>
          <w:rFonts w:ascii="Times New Roman" w:hAnsi="Times New Roman" w:cs="Times New Roman"/>
          <w:b/>
          <w:sz w:val="28"/>
          <w:szCs w:val="28"/>
        </w:rPr>
        <w:t>Čl. 8</w:t>
      </w:r>
    </w:p>
    <w:p w14:paraId="441A5D44" w14:textId="77777777" w:rsidR="0075405D" w:rsidRDefault="0075405D" w:rsidP="0075405D">
      <w:pPr>
        <w:ind w:left="705" w:hanging="705"/>
        <w:jc w:val="center"/>
        <w:rPr>
          <w:rFonts w:ascii="Times New Roman" w:hAnsi="Times New Roman" w:cs="Times New Roman"/>
          <w:b/>
          <w:sz w:val="28"/>
          <w:szCs w:val="28"/>
        </w:rPr>
      </w:pPr>
      <w:r>
        <w:rPr>
          <w:rFonts w:ascii="Times New Roman" w:hAnsi="Times New Roman" w:cs="Times New Roman"/>
          <w:b/>
          <w:sz w:val="28"/>
          <w:szCs w:val="28"/>
        </w:rPr>
        <w:t>Nakládání s movitými věcmi v rámci předcházení vzniku odpadu</w:t>
      </w:r>
    </w:p>
    <w:p w14:paraId="4278D03F" w14:textId="77777777" w:rsidR="0075405D" w:rsidRDefault="0075405D" w:rsidP="0075405D">
      <w:pPr>
        <w:ind w:left="705" w:hanging="70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Obec v rámci předcházení vzniku odpadu za účelem jejich opětovného použití nakládá s těmito movitými věcmi:</w:t>
      </w:r>
    </w:p>
    <w:p w14:paraId="2FD9D2DC" w14:textId="77777777" w:rsidR="0075405D" w:rsidRDefault="0075405D" w:rsidP="0075405D">
      <w:pPr>
        <w:ind w:left="705" w:hanging="705"/>
        <w:rPr>
          <w:rFonts w:ascii="Times New Roman" w:hAnsi="Times New Roman" w:cs="Times New Roman"/>
          <w:sz w:val="24"/>
          <w:szCs w:val="24"/>
        </w:rPr>
      </w:pPr>
      <w:r>
        <w:rPr>
          <w:rFonts w:ascii="Times New Roman" w:hAnsi="Times New Roman" w:cs="Times New Roman"/>
          <w:sz w:val="24"/>
          <w:szCs w:val="24"/>
        </w:rPr>
        <w:tab/>
        <w:t>a) oděvy, textil a spárovaná obuv</w:t>
      </w:r>
      <w:r w:rsidR="000F0828">
        <w:rPr>
          <w:rFonts w:ascii="Times New Roman" w:hAnsi="Times New Roman" w:cs="Times New Roman"/>
          <w:sz w:val="24"/>
          <w:szCs w:val="24"/>
        </w:rPr>
        <w:t>.</w:t>
      </w:r>
    </w:p>
    <w:p w14:paraId="527B10D2" w14:textId="14AFBB15" w:rsidR="00BC1F85" w:rsidRDefault="0075405D" w:rsidP="000F0828">
      <w:pPr>
        <w:ind w:left="705" w:hanging="705"/>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Movité věci uvedené v odst. 1 lze předávat do bíl</w:t>
      </w:r>
      <w:r w:rsidR="00091C36">
        <w:rPr>
          <w:rFonts w:ascii="Times New Roman" w:hAnsi="Times New Roman" w:cs="Times New Roman"/>
          <w:sz w:val="24"/>
          <w:szCs w:val="24"/>
        </w:rPr>
        <w:t>ých hranatých</w:t>
      </w:r>
      <w:r>
        <w:rPr>
          <w:rFonts w:ascii="Times New Roman" w:hAnsi="Times New Roman" w:cs="Times New Roman"/>
          <w:sz w:val="24"/>
          <w:szCs w:val="24"/>
        </w:rPr>
        <w:t xml:space="preserve"> kontejner</w:t>
      </w:r>
      <w:r w:rsidR="00091C36">
        <w:rPr>
          <w:rFonts w:ascii="Times New Roman" w:hAnsi="Times New Roman" w:cs="Times New Roman"/>
          <w:sz w:val="24"/>
          <w:szCs w:val="24"/>
        </w:rPr>
        <w:t>ů</w:t>
      </w:r>
      <w:r>
        <w:rPr>
          <w:rFonts w:ascii="Times New Roman" w:hAnsi="Times New Roman" w:cs="Times New Roman"/>
          <w:sz w:val="24"/>
          <w:szCs w:val="24"/>
        </w:rPr>
        <w:t xml:space="preserve"> umístěných u prodejny M Centrum. Movitá věc musí být předána v takovém stavu, aby bylo možné její opětovné použití.</w:t>
      </w:r>
    </w:p>
    <w:p w14:paraId="56412C64" w14:textId="77777777" w:rsidR="0075405D" w:rsidRDefault="0075405D" w:rsidP="0075405D">
      <w:pPr>
        <w:ind w:left="705" w:hanging="705"/>
        <w:jc w:val="center"/>
        <w:rPr>
          <w:rFonts w:ascii="Times New Roman" w:hAnsi="Times New Roman" w:cs="Times New Roman"/>
          <w:b/>
          <w:sz w:val="28"/>
          <w:szCs w:val="28"/>
        </w:rPr>
      </w:pPr>
      <w:r>
        <w:rPr>
          <w:rFonts w:ascii="Times New Roman" w:hAnsi="Times New Roman" w:cs="Times New Roman"/>
          <w:b/>
          <w:sz w:val="28"/>
          <w:szCs w:val="28"/>
        </w:rPr>
        <w:t>Čl. 9</w:t>
      </w:r>
    </w:p>
    <w:p w14:paraId="1D50EBF2" w14:textId="77777777" w:rsidR="0075405D" w:rsidRDefault="0075405D" w:rsidP="0075405D">
      <w:pPr>
        <w:ind w:left="705" w:hanging="705"/>
        <w:jc w:val="center"/>
        <w:rPr>
          <w:rFonts w:ascii="Times New Roman" w:hAnsi="Times New Roman" w:cs="Times New Roman"/>
          <w:b/>
          <w:sz w:val="28"/>
          <w:szCs w:val="28"/>
        </w:rPr>
      </w:pPr>
      <w:r>
        <w:rPr>
          <w:rFonts w:ascii="Times New Roman" w:hAnsi="Times New Roman" w:cs="Times New Roman"/>
          <w:b/>
          <w:sz w:val="28"/>
          <w:szCs w:val="28"/>
        </w:rPr>
        <w:t>Závěrečná ustanovení</w:t>
      </w:r>
    </w:p>
    <w:p w14:paraId="447860CE" w14:textId="26703A9A" w:rsidR="0075405D" w:rsidRDefault="0075405D" w:rsidP="00907545">
      <w:pPr>
        <w:ind w:left="705" w:hanging="70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Nabytím účinnosti této vyhlášky se zrušuje obecně závazná vyhláška obce č. 2/</w:t>
      </w:r>
      <w:proofErr w:type="gramStart"/>
      <w:r>
        <w:rPr>
          <w:rFonts w:ascii="Times New Roman" w:hAnsi="Times New Roman" w:cs="Times New Roman"/>
          <w:sz w:val="24"/>
          <w:szCs w:val="24"/>
        </w:rPr>
        <w:t>202</w:t>
      </w:r>
      <w:r w:rsidR="00091C36">
        <w:rPr>
          <w:rFonts w:ascii="Times New Roman" w:hAnsi="Times New Roman" w:cs="Times New Roman"/>
          <w:sz w:val="24"/>
          <w:szCs w:val="24"/>
        </w:rPr>
        <w:t>1</w:t>
      </w:r>
      <w:r>
        <w:rPr>
          <w:rFonts w:ascii="Times New Roman" w:hAnsi="Times New Roman" w:cs="Times New Roman"/>
          <w:sz w:val="24"/>
          <w:szCs w:val="24"/>
        </w:rPr>
        <w:t>,</w:t>
      </w:r>
      <w:r w:rsidR="00764B23">
        <w:rPr>
          <w:rFonts w:ascii="Times New Roman" w:hAnsi="Times New Roman" w:cs="Times New Roman"/>
          <w:sz w:val="24"/>
          <w:szCs w:val="24"/>
        </w:rPr>
        <w:t xml:space="preserve">   </w:t>
      </w:r>
      <w:proofErr w:type="gramEnd"/>
      <w:r w:rsidR="00764B23">
        <w:rPr>
          <w:rFonts w:ascii="Times New Roman" w:hAnsi="Times New Roman" w:cs="Times New Roman"/>
          <w:sz w:val="24"/>
          <w:szCs w:val="24"/>
        </w:rPr>
        <w:t xml:space="preserve">  </w:t>
      </w:r>
      <w:r>
        <w:rPr>
          <w:rFonts w:ascii="Times New Roman" w:hAnsi="Times New Roman" w:cs="Times New Roman"/>
          <w:sz w:val="24"/>
          <w:szCs w:val="24"/>
        </w:rPr>
        <w:t>o stanovení systému shromažďování, sběru, přepravy, třídění, využívání a odstraňování komunálních odpadů a nakládání se stavebním odpadem na území obce Cheznovice.</w:t>
      </w:r>
    </w:p>
    <w:p w14:paraId="59269A06" w14:textId="4DC03265" w:rsidR="0075405D" w:rsidRDefault="0075405D" w:rsidP="0075405D">
      <w:pPr>
        <w:ind w:left="705" w:hanging="70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Tato vyhláška nabývá účinnosti dnem 1. 1. 202</w:t>
      </w:r>
      <w:r w:rsidR="00091C36">
        <w:rPr>
          <w:rFonts w:ascii="Times New Roman" w:hAnsi="Times New Roman" w:cs="Times New Roman"/>
          <w:sz w:val="24"/>
          <w:szCs w:val="24"/>
        </w:rPr>
        <w:t>5</w:t>
      </w:r>
    </w:p>
    <w:p w14:paraId="38EFB431" w14:textId="77777777" w:rsidR="0075405D" w:rsidRDefault="0075405D" w:rsidP="0075405D">
      <w:pPr>
        <w:ind w:left="705" w:hanging="705"/>
        <w:rPr>
          <w:rFonts w:ascii="Times New Roman" w:hAnsi="Times New Roman" w:cs="Times New Roman"/>
          <w:sz w:val="24"/>
          <w:szCs w:val="24"/>
        </w:rPr>
      </w:pPr>
    </w:p>
    <w:p w14:paraId="5EE097BC" w14:textId="77777777" w:rsidR="00646616" w:rsidRDefault="00646616" w:rsidP="00646616">
      <w:pPr>
        <w:rPr>
          <w:rFonts w:ascii="Times New Roman" w:hAnsi="Times New Roman" w:cs="Times New Roman"/>
          <w:sz w:val="24"/>
          <w:szCs w:val="24"/>
        </w:rPr>
      </w:pPr>
    </w:p>
    <w:p w14:paraId="39F5E8A6" w14:textId="77777777" w:rsidR="00402D57" w:rsidRDefault="00402D57" w:rsidP="00646616">
      <w:pPr>
        <w:rPr>
          <w:rFonts w:ascii="Times New Roman" w:hAnsi="Times New Roman" w:cs="Times New Roman"/>
          <w:sz w:val="24"/>
          <w:szCs w:val="24"/>
        </w:rPr>
      </w:pPr>
    </w:p>
    <w:p w14:paraId="692A02A0" w14:textId="77777777" w:rsidR="0075405D" w:rsidRDefault="0075405D" w:rsidP="0075405D">
      <w:pPr>
        <w:ind w:left="705" w:hanging="70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BB3B395" w14:textId="5BDB1718" w:rsidR="0075405D" w:rsidRDefault="00091C36" w:rsidP="0075405D">
      <w:pPr>
        <w:ind w:left="705" w:hanging="705"/>
        <w:rPr>
          <w:rFonts w:ascii="Times New Roman" w:hAnsi="Times New Roman" w:cs="Times New Roman"/>
          <w:sz w:val="24"/>
          <w:szCs w:val="24"/>
        </w:rPr>
      </w:pPr>
      <w:r>
        <w:rPr>
          <w:rFonts w:ascii="Times New Roman" w:hAnsi="Times New Roman" w:cs="Times New Roman"/>
          <w:sz w:val="24"/>
          <w:szCs w:val="24"/>
        </w:rPr>
        <w:t>Josef Huml</w:t>
      </w:r>
      <w:r w:rsidR="0075405D">
        <w:rPr>
          <w:rFonts w:ascii="Times New Roman" w:hAnsi="Times New Roman" w:cs="Times New Roman"/>
          <w:sz w:val="24"/>
          <w:szCs w:val="24"/>
        </w:rPr>
        <w:t xml:space="preserve"> – místostarosta</w:t>
      </w:r>
      <w:r w:rsidR="0075405D">
        <w:rPr>
          <w:rFonts w:ascii="Times New Roman" w:hAnsi="Times New Roman" w:cs="Times New Roman"/>
          <w:sz w:val="24"/>
          <w:szCs w:val="24"/>
        </w:rPr>
        <w:tab/>
      </w:r>
      <w:r w:rsidR="0075405D">
        <w:rPr>
          <w:rFonts w:ascii="Times New Roman" w:hAnsi="Times New Roman" w:cs="Times New Roman"/>
          <w:sz w:val="24"/>
          <w:szCs w:val="24"/>
        </w:rPr>
        <w:tab/>
      </w:r>
      <w:r w:rsidR="0075405D">
        <w:rPr>
          <w:rFonts w:ascii="Times New Roman" w:hAnsi="Times New Roman" w:cs="Times New Roman"/>
          <w:sz w:val="24"/>
          <w:szCs w:val="24"/>
        </w:rPr>
        <w:tab/>
      </w:r>
      <w:r>
        <w:rPr>
          <w:rFonts w:ascii="Times New Roman" w:hAnsi="Times New Roman" w:cs="Times New Roman"/>
          <w:sz w:val="24"/>
          <w:szCs w:val="24"/>
        </w:rPr>
        <w:tab/>
      </w:r>
      <w:r w:rsidR="0075405D">
        <w:rPr>
          <w:rFonts w:ascii="Times New Roman" w:hAnsi="Times New Roman" w:cs="Times New Roman"/>
          <w:sz w:val="24"/>
          <w:szCs w:val="24"/>
        </w:rPr>
        <w:t>Josef Kolář – starosta</w:t>
      </w:r>
    </w:p>
    <w:p w14:paraId="07FD0D7C" w14:textId="77777777" w:rsidR="00BC1F85" w:rsidRDefault="00BC1F85" w:rsidP="0075405D">
      <w:pPr>
        <w:ind w:left="705" w:hanging="705"/>
        <w:rPr>
          <w:rFonts w:ascii="Times New Roman" w:hAnsi="Times New Roman" w:cs="Times New Roman"/>
          <w:sz w:val="24"/>
          <w:szCs w:val="24"/>
        </w:rPr>
      </w:pPr>
    </w:p>
    <w:p w14:paraId="65D23F36" w14:textId="77777777" w:rsidR="009C644D" w:rsidRDefault="0075405D" w:rsidP="00402D57">
      <w:pPr>
        <w:rPr>
          <w:rFonts w:ascii="Times New Roman" w:hAnsi="Times New Roman" w:cs="Times New Roman"/>
          <w:sz w:val="24"/>
          <w:szCs w:val="24"/>
        </w:rPr>
      </w:pPr>
      <w:r>
        <w:rPr>
          <w:rFonts w:ascii="Times New Roman" w:hAnsi="Times New Roman" w:cs="Times New Roman"/>
          <w:sz w:val="24"/>
          <w:szCs w:val="24"/>
        </w:rPr>
        <w:t>Vyvěšeno na úřední</w:t>
      </w:r>
      <w:r w:rsidR="00937AF4">
        <w:rPr>
          <w:rFonts w:ascii="Times New Roman" w:hAnsi="Times New Roman" w:cs="Times New Roman"/>
          <w:sz w:val="24"/>
          <w:szCs w:val="24"/>
        </w:rPr>
        <w:t xml:space="preserve"> </w:t>
      </w:r>
      <w:r w:rsidR="008D3273">
        <w:rPr>
          <w:rFonts w:ascii="Times New Roman" w:hAnsi="Times New Roman" w:cs="Times New Roman"/>
          <w:sz w:val="24"/>
          <w:szCs w:val="24"/>
        </w:rPr>
        <w:t xml:space="preserve">desce </w:t>
      </w:r>
      <w:r w:rsidR="00937AF4">
        <w:rPr>
          <w:rFonts w:ascii="Times New Roman" w:hAnsi="Times New Roman" w:cs="Times New Roman"/>
          <w:sz w:val="24"/>
          <w:szCs w:val="24"/>
        </w:rPr>
        <w:t>obecního úřadu dne</w:t>
      </w:r>
      <w:r>
        <w:rPr>
          <w:rFonts w:ascii="Times New Roman" w:hAnsi="Times New Roman" w:cs="Times New Roman"/>
          <w:sz w:val="24"/>
          <w:szCs w:val="24"/>
        </w:rPr>
        <w:t>:</w:t>
      </w:r>
      <w:r w:rsidR="00A36F84">
        <w:rPr>
          <w:rFonts w:ascii="Times New Roman" w:hAnsi="Times New Roman" w:cs="Times New Roman"/>
          <w:sz w:val="24"/>
          <w:szCs w:val="24"/>
        </w:rPr>
        <w:t xml:space="preserve"> </w:t>
      </w:r>
    </w:p>
    <w:p w14:paraId="4DCFE996" w14:textId="77777777" w:rsidR="0075405D" w:rsidRPr="0075405D" w:rsidRDefault="0075405D" w:rsidP="0075405D">
      <w:pPr>
        <w:ind w:left="705" w:hanging="705"/>
        <w:rPr>
          <w:rFonts w:ascii="Times New Roman" w:hAnsi="Times New Roman" w:cs="Times New Roman"/>
          <w:sz w:val="24"/>
          <w:szCs w:val="24"/>
        </w:rPr>
      </w:pPr>
      <w:r>
        <w:rPr>
          <w:rFonts w:ascii="Times New Roman" w:hAnsi="Times New Roman" w:cs="Times New Roman"/>
          <w:sz w:val="24"/>
          <w:szCs w:val="24"/>
        </w:rPr>
        <w:t>Sejmuto z úřední desky</w:t>
      </w:r>
      <w:r w:rsidR="00937AF4">
        <w:rPr>
          <w:rFonts w:ascii="Times New Roman" w:hAnsi="Times New Roman" w:cs="Times New Roman"/>
          <w:sz w:val="24"/>
          <w:szCs w:val="24"/>
        </w:rPr>
        <w:t xml:space="preserve"> obecního úřadu dne</w:t>
      </w:r>
      <w:r>
        <w:rPr>
          <w:rFonts w:ascii="Times New Roman" w:hAnsi="Times New Roman" w:cs="Times New Roman"/>
          <w:sz w:val="24"/>
          <w:szCs w:val="24"/>
        </w:rPr>
        <w:t>:</w:t>
      </w:r>
    </w:p>
    <w:sectPr w:rsidR="0075405D" w:rsidRPr="007540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A4C01" w14:textId="77777777" w:rsidR="00B3776A" w:rsidRDefault="00B3776A" w:rsidP="00646616">
      <w:pPr>
        <w:spacing w:after="0" w:line="240" w:lineRule="auto"/>
      </w:pPr>
      <w:r>
        <w:separator/>
      </w:r>
    </w:p>
  </w:endnote>
  <w:endnote w:type="continuationSeparator" w:id="0">
    <w:p w14:paraId="5B1E4FCE" w14:textId="77777777" w:rsidR="00B3776A" w:rsidRDefault="00B3776A" w:rsidP="0064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315530"/>
      <w:docPartObj>
        <w:docPartGallery w:val="Page Numbers (Bottom of Page)"/>
        <w:docPartUnique/>
      </w:docPartObj>
    </w:sdtPr>
    <w:sdtContent>
      <w:p w14:paraId="4D008C34" w14:textId="77777777" w:rsidR="00646616" w:rsidRDefault="00646616">
        <w:pPr>
          <w:pStyle w:val="Zpat"/>
          <w:jc w:val="center"/>
        </w:pPr>
        <w:r>
          <w:fldChar w:fldCharType="begin"/>
        </w:r>
        <w:r>
          <w:instrText>PAGE   \* MERGEFORMAT</w:instrText>
        </w:r>
        <w:r>
          <w:fldChar w:fldCharType="separate"/>
        </w:r>
        <w:r w:rsidR="00FA4074">
          <w:rPr>
            <w:noProof/>
          </w:rPr>
          <w:t>4</w:t>
        </w:r>
        <w:r>
          <w:fldChar w:fldCharType="end"/>
        </w:r>
      </w:p>
    </w:sdtContent>
  </w:sdt>
  <w:p w14:paraId="290F8EAB" w14:textId="77777777" w:rsidR="00646616" w:rsidRDefault="00646616">
    <w:pPr>
      <w:pStyle w:val="Zpat"/>
    </w:pPr>
  </w:p>
  <w:p w14:paraId="54E0FF8D" w14:textId="77777777" w:rsidR="00646616" w:rsidRDefault="006466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67FE2" w14:textId="77777777" w:rsidR="00B3776A" w:rsidRDefault="00B3776A" w:rsidP="00646616">
      <w:pPr>
        <w:spacing w:after="0" w:line="240" w:lineRule="auto"/>
      </w:pPr>
      <w:r>
        <w:separator/>
      </w:r>
    </w:p>
  </w:footnote>
  <w:footnote w:type="continuationSeparator" w:id="0">
    <w:p w14:paraId="0B337753" w14:textId="77777777" w:rsidR="00B3776A" w:rsidRDefault="00B3776A" w:rsidP="00646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796E"/>
    <w:multiLevelType w:val="hybridMultilevel"/>
    <w:tmpl w:val="9D80B298"/>
    <w:lvl w:ilvl="0" w:tplc="A7C001F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60E6C"/>
    <w:multiLevelType w:val="hybridMultilevel"/>
    <w:tmpl w:val="7E0E71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74BC7"/>
    <w:multiLevelType w:val="hybridMultilevel"/>
    <w:tmpl w:val="AF88A02E"/>
    <w:lvl w:ilvl="0" w:tplc="A7C001F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E24F8C"/>
    <w:multiLevelType w:val="hybridMultilevel"/>
    <w:tmpl w:val="0B4EE9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E708C4"/>
    <w:multiLevelType w:val="hybridMultilevel"/>
    <w:tmpl w:val="E99460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1A08E8"/>
    <w:multiLevelType w:val="hybridMultilevel"/>
    <w:tmpl w:val="B81CC28E"/>
    <w:lvl w:ilvl="0" w:tplc="A7C001FE">
      <w:start w:val="1"/>
      <w:numFmt w:val="decimal"/>
      <w:lvlText w:val="%1)"/>
      <w:lvlJc w:val="left"/>
      <w:pPr>
        <w:ind w:left="1425" w:hanging="70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3263BD1"/>
    <w:multiLevelType w:val="hybridMultilevel"/>
    <w:tmpl w:val="FCF4D3A4"/>
    <w:lvl w:ilvl="0" w:tplc="A7C001F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3E742B"/>
    <w:multiLevelType w:val="hybridMultilevel"/>
    <w:tmpl w:val="C5468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2E6852"/>
    <w:multiLevelType w:val="hybridMultilevel"/>
    <w:tmpl w:val="D74AA9DA"/>
    <w:lvl w:ilvl="0" w:tplc="A7C001F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9812378">
    <w:abstractNumId w:val="7"/>
  </w:num>
  <w:num w:numId="2" w16cid:durableId="129907179">
    <w:abstractNumId w:val="1"/>
  </w:num>
  <w:num w:numId="3" w16cid:durableId="1434209369">
    <w:abstractNumId w:val="4"/>
  </w:num>
  <w:num w:numId="4" w16cid:durableId="1219827241">
    <w:abstractNumId w:val="3"/>
  </w:num>
  <w:num w:numId="5" w16cid:durableId="739867807">
    <w:abstractNumId w:val="8"/>
  </w:num>
  <w:num w:numId="6" w16cid:durableId="906961517">
    <w:abstractNumId w:val="6"/>
  </w:num>
  <w:num w:numId="7" w16cid:durableId="86387752">
    <w:abstractNumId w:val="2"/>
  </w:num>
  <w:num w:numId="8" w16cid:durableId="2023388442">
    <w:abstractNumId w:val="0"/>
  </w:num>
  <w:num w:numId="9" w16cid:durableId="591279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91"/>
    <w:rsid w:val="0006218F"/>
    <w:rsid w:val="00091C36"/>
    <w:rsid w:val="000F0828"/>
    <w:rsid w:val="00196E4E"/>
    <w:rsid w:val="001B26FC"/>
    <w:rsid w:val="00221A8A"/>
    <w:rsid w:val="002422CC"/>
    <w:rsid w:val="00282E47"/>
    <w:rsid w:val="002B56ED"/>
    <w:rsid w:val="00322C22"/>
    <w:rsid w:val="00372269"/>
    <w:rsid w:val="003F0036"/>
    <w:rsid w:val="00402D57"/>
    <w:rsid w:val="00411682"/>
    <w:rsid w:val="0046410E"/>
    <w:rsid w:val="004815AC"/>
    <w:rsid w:val="0050189A"/>
    <w:rsid w:val="00522C0F"/>
    <w:rsid w:val="00555544"/>
    <w:rsid w:val="00555B58"/>
    <w:rsid w:val="00570B02"/>
    <w:rsid w:val="005853A6"/>
    <w:rsid w:val="00592003"/>
    <w:rsid w:val="0060034D"/>
    <w:rsid w:val="00646616"/>
    <w:rsid w:val="00681FB9"/>
    <w:rsid w:val="006A4CDD"/>
    <w:rsid w:val="006D6289"/>
    <w:rsid w:val="006E6815"/>
    <w:rsid w:val="0075405D"/>
    <w:rsid w:val="00757683"/>
    <w:rsid w:val="00764B23"/>
    <w:rsid w:val="00834FAC"/>
    <w:rsid w:val="00835CF8"/>
    <w:rsid w:val="00883B27"/>
    <w:rsid w:val="008D3273"/>
    <w:rsid w:val="008F355C"/>
    <w:rsid w:val="00907545"/>
    <w:rsid w:val="00937AF4"/>
    <w:rsid w:val="00943890"/>
    <w:rsid w:val="00950F19"/>
    <w:rsid w:val="00991E86"/>
    <w:rsid w:val="009B1BDE"/>
    <w:rsid w:val="009C644D"/>
    <w:rsid w:val="00A36F84"/>
    <w:rsid w:val="00A76C87"/>
    <w:rsid w:val="00B3776A"/>
    <w:rsid w:val="00B95C4F"/>
    <w:rsid w:val="00BC1F85"/>
    <w:rsid w:val="00C53B1A"/>
    <w:rsid w:val="00CA4D34"/>
    <w:rsid w:val="00CE4A46"/>
    <w:rsid w:val="00DA3E72"/>
    <w:rsid w:val="00DD4EAE"/>
    <w:rsid w:val="00E07FA9"/>
    <w:rsid w:val="00E40D91"/>
    <w:rsid w:val="00E70EF5"/>
    <w:rsid w:val="00E81BDB"/>
    <w:rsid w:val="00F5223B"/>
    <w:rsid w:val="00FA4074"/>
    <w:rsid w:val="00FD3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12B9"/>
  <w15:chartTrackingRefBased/>
  <w15:docId w15:val="{6312922E-BDB2-430A-88C7-8A5E1D47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0D91"/>
    <w:pPr>
      <w:ind w:left="720"/>
      <w:contextualSpacing/>
    </w:pPr>
  </w:style>
  <w:style w:type="paragraph" w:styleId="Bezmezer">
    <w:name w:val="No Spacing"/>
    <w:uiPriority w:val="1"/>
    <w:qFormat/>
    <w:rsid w:val="00DA3E72"/>
    <w:pPr>
      <w:spacing w:after="0" w:line="240" w:lineRule="auto"/>
    </w:pPr>
  </w:style>
  <w:style w:type="paragraph" w:styleId="Zhlav">
    <w:name w:val="header"/>
    <w:basedOn w:val="Normln"/>
    <w:link w:val="ZhlavChar"/>
    <w:uiPriority w:val="99"/>
    <w:unhideWhenUsed/>
    <w:rsid w:val="006466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6616"/>
  </w:style>
  <w:style w:type="paragraph" w:styleId="Zpat">
    <w:name w:val="footer"/>
    <w:basedOn w:val="Normln"/>
    <w:link w:val="ZpatChar"/>
    <w:uiPriority w:val="99"/>
    <w:unhideWhenUsed/>
    <w:rsid w:val="00646616"/>
    <w:pPr>
      <w:tabs>
        <w:tab w:val="center" w:pos="4536"/>
        <w:tab w:val="right" w:pos="9072"/>
      </w:tabs>
      <w:spacing w:after="0" w:line="240" w:lineRule="auto"/>
    </w:pPr>
  </w:style>
  <w:style w:type="character" w:customStyle="1" w:styleId="ZpatChar">
    <w:name w:val="Zápatí Char"/>
    <w:basedOn w:val="Standardnpsmoodstavce"/>
    <w:link w:val="Zpat"/>
    <w:uiPriority w:val="99"/>
    <w:rsid w:val="00646616"/>
  </w:style>
  <w:style w:type="paragraph" w:styleId="Textbubliny">
    <w:name w:val="Balloon Text"/>
    <w:basedOn w:val="Normln"/>
    <w:link w:val="TextbublinyChar"/>
    <w:uiPriority w:val="99"/>
    <w:semiHidden/>
    <w:unhideWhenUsed/>
    <w:rsid w:val="009C64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6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973</Words>
  <Characters>5746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dudlova</dc:creator>
  <cp:keywords/>
  <dc:description/>
  <cp:lastModifiedBy>dudlova</cp:lastModifiedBy>
  <cp:revision>17</cp:revision>
  <cp:lastPrinted>2024-12-18T07:00:00Z</cp:lastPrinted>
  <dcterms:created xsi:type="dcterms:W3CDTF">2021-11-30T09:55:00Z</dcterms:created>
  <dcterms:modified xsi:type="dcterms:W3CDTF">2024-12-18T07:04:00Z</dcterms:modified>
</cp:coreProperties>
</file>