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10" w:rsidRDefault="00D941BC">
      <w:pPr>
        <w:pStyle w:val="Zkladntext"/>
        <w:ind w:left="138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>
            <wp:extent cx="2389174" cy="5447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174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510" w:rsidRDefault="00D941BC">
      <w:pPr>
        <w:pStyle w:val="Zkladntext"/>
        <w:spacing w:before="67"/>
        <w:rPr>
          <w:rFonts w:asci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882395</wp:posOffset>
                </wp:positionH>
                <wp:positionV relativeFrom="paragraph">
                  <wp:posOffset>203957</wp:posOffset>
                </wp:positionV>
                <wp:extent cx="57962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350">
                              <a:moveTo>
                                <a:pt x="57957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5771" y="6095"/>
                              </a:lnTo>
                              <a:lnTo>
                                <a:pt x="5795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9E4F" id="Graphic 4" o:spid="_x0000_s1026" style="position:absolute;margin-left:69.5pt;margin-top:16.05pt;width:456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" path="m5795771,l,,,6095r5795771,l579577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362453</wp:posOffset>
            </wp:positionV>
            <wp:extent cx="2877119" cy="28955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11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510" w:rsidRDefault="00CF2510">
      <w:pPr>
        <w:pStyle w:val="Zkladntext"/>
        <w:spacing w:before="9"/>
        <w:rPr>
          <w:rFonts w:ascii="Times New Roman"/>
          <w:sz w:val="18"/>
        </w:rPr>
      </w:pPr>
    </w:p>
    <w:p w:rsidR="00CF2510" w:rsidRDefault="00D941BC">
      <w:pPr>
        <w:spacing w:before="115"/>
        <w:ind w:left="11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Zastupitelstvo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města</w:t>
      </w: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spacing w:before="38"/>
        <w:rPr>
          <w:rFonts w:ascii="Arial"/>
          <w:b/>
        </w:rPr>
      </w:pPr>
    </w:p>
    <w:p w:rsidR="00CF2510" w:rsidRDefault="00D941BC">
      <w:pPr>
        <w:pStyle w:val="Nadpis1"/>
        <w:ind w:right="146" w:firstLine="0"/>
      </w:pPr>
      <w:r>
        <w:t>Obecně</w:t>
      </w:r>
      <w:r>
        <w:rPr>
          <w:rFonts w:ascii="Times New Roman" w:hAnsi="Times New Roman"/>
          <w:b w:val="0"/>
        </w:rPr>
        <w:t xml:space="preserve"> </w:t>
      </w:r>
      <w:r>
        <w:t>závazná</w:t>
      </w:r>
      <w:r>
        <w:rPr>
          <w:spacing w:val="-4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Uherský</w:t>
      </w:r>
      <w:r>
        <w:rPr>
          <w:spacing w:val="-6"/>
        </w:rPr>
        <w:t xml:space="preserve"> </w:t>
      </w:r>
      <w:r>
        <w:t>Brod,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podmínky pro pořádání, průběh a ukončení veřejnosti přístupných sportovních a kulturních 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spacing w:before="34"/>
        <w:rPr>
          <w:rFonts w:ascii="Arial"/>
          <w:b/>
        </w:rPr>
      </w:pPr>
    </w:p>
    <w:p w:rsidR="00CF2510" w:rsidRPr="00474B1A" w:rsidRDefault="00D941BC">
      <w:pPr>
        <w:pStyle w:val="Zkladntext"/>
        <w:spacing w:line="244" w:lineRule="auto"/>
        <w:ind w:left="138" w:right="129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 xml:space="preserve">Zastupitelstvo města Uherský Brod se na svém zasedání dne </w:t>
      </w:r>
      <w:r w:rsidR="0026184B" w:rsidRPr="0026184B">
        <w:rPr>
          <w:rFonts w:ascii="Arial" w:hAnsi="Arial" w:cs="Arial"/>
        </w:rPr>
        <w:t>14.08.</w:t>
      </w:r>
      <w:r w:rsidRPr="00474B1A">
        <w:rPr>
          <w:rFonts w:ascii="Arial" w:hAnsi="Arial" w:cs="Arial"/>
        </w:rPr>
        <w:t>2024 usnesením č.</w:t>
      </w:r>
      <w:r w:rsidR="0026184B">
        <w:rPr>
          <w:rFonts w:ascii="Arial" w:hAnsi="Arial" w:cs="Arial"/>
        </w:rPr>
        <w:t xml:space="preserve"> 299</w:t>
      </w:r>
      <w:bookmarkStart w:id="0" w:name="_GoBack"/>
      <w:bookmarkEnd w:id="0"/>
      <w:r w:rsidRPr="00474B1A">
        <w:rPr>
          <w:rFonts w:ascii="Arial" w:hAnsi="Arial" w:cs="Arial"/>
          <w:color w:val="000000"/>
        </w:rPr>
        <w:t>/Z</w:t>
      </w:r>
      <w:r w:rsidR="0026184B">
        <w:rPr>
          <w:rFonts w:ascii="Arial" w:hAnsi="Arial" w:cs="Arial"/>
          <w:color w:val="000000"/>
        </w:rPr>
        <w:t>13</w:t>
      </w:r>
      <w:r w:rsidRPr="00474B1A">
        <w:rPr>
          <w:rFonts w:ascii="Arial" w:hAnsi="Arial" w:cs="Arial"/>
          <w:color w:val="000000"/>
        </w:rPr>
        <w:t>/24 usneslo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vydat</w:t>
      </w:r>
      <w:r w:rsidRPr="00474B1A">
        <w:rPr>
          <w:rFonts w:ascii="Arial" w:hAnsi="Arial" w:cs="Arial"/>
          <w:color w:val="000000"/>
          <w:spacing w:val="-4"/>
        </w:rPr>
        <w:t xml:space="preserve"> </w:t>
      </w:r>
      <w:r w:rsidRPr="00474B1A">
        <w:rPr>
          <w:rFonts w:ascii="Arial" w:hAnsi="Arial" w:cs="Arial"/>
          <w:color w:val="000000"/>
        </w:rPr>
        <w:t>na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základě ustanovení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10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písm.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b)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d)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84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odst.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2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písm.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h)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zákona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č.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128/2000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Sb., o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obcích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(obecní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zřízení),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ve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znění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pozdějších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předpisů,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na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základě</w:t>
      </w:r>
      <w:r w:rsidRPr="00474B1A">
        <w:rPr>
          <w:rFonts w:ascii="Arial" w:hAnsi="Arial" w:cs="Arial"/>
          <w:color w:val="000000"/>
          <w:spacing w:val="21"/>
        </w:rPr>
        <w:t xml:space="preserve"> </w:t>
      </w:r>
      <w:r w:rsidRPr="00474B1A">
        <w:rPr>
          <w:rFonts w:ascii="Arial" w:hAnsi="Arial" w:cs="Arial"/>
          <w:color w:val="000000"/>
        </w:rPr>
        <w:t>ustanovení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5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odst.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7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zákona č. 251/2016 Sb., o některých přestupcích, ve znění pozdějších předpisů, tuto obecně závaznou vyhlášku (dále jen „vyhláška“):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2"/>
        <w:rPr>
          <w:rFonts w:ascii="Arial" w:hAnsi="Arial" w:cs="Arial"/>
        </w:rPr>
      </w:pPr>
    </w:p>
    <w:p w:rsidR="00CF2510" w:rsidRPr="00474B1A" w:rsidRDefault="00D941BC">
      <w:pPr>
        <w:pStyle w:val="Nadpis2"/>
        <w:spacing w:before="1" w:line="302" w:lineRule="auto"/>
        <w:ind w:left="3895" w:right="3889"/>
      </w:pPr>
      <w:r w:rsidRPr="00474B1A">
        <w:t>Článek</w:t>
      </w:r>
      <w:r w:rsidRPr="00474B1A">
        <w:rPr>
          <w:spacing w:val="-14"/>
        </w:rPr>
        <w:t xml:space="preserve"> </w:t>
      </w:r>
      <w:r w:rsidRPr="00474B1A">
        <w:t xml:space="preserve">1 </w:t>
      </w:r>
      <w:r w:rsidRPr="00474B1A">
        <w:rPr>
          <w:spacing w:val="-2"/>
        </w:rPr>
        <w:t>Předmět</w:t>
      </w:r>
    </w:p>
    <w:p w:rsidR="00CF2510" w:rsidRPr="00474B1A" w:rsidRDefault="00D941BC">
      <w:pPr>
        <w:pStyle w:val="Zkladntext"/>
        <w:spacing w:before="184" w:line="242" w:lineRule="auto"/>
        <w:ind w:left="138" w:right="131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>Předmětem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této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vyhlášky</w:t>
      </w:r>
      <w:r w:rsidRPr="00474B1A">
        <w:rPr>
          <w:rFonts w:ascii="Arial" w:hAnsi="Arial" w:cs="Arial"/>
          <w:spacing w:val="-8"/>
        </w:rPr>
        <w:t xml:space="preserve"> </w:t>
      </w:r>
      <w:r w:rsidRPr="00474B1A">
        <w:rPr>
          <w:rFonts w:ascii="Arial" w:hAnsi="Arial" w:cs="Arial"/>
        </w:rPr>
        <w:t>je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stanovení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závazných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podmínek</w:t>
      </w:r>
      <w:r w:rsidRPr="00474B1A">
        <w:rPr>
          <w:rFonts w:ascii="Arial" w:hAnsi="Arial" w:cs="Arial"/>
          <w:spacing w:val="-8"/>
        </w:rPr>
        <w:t xml:space="preserve"> </w:t>
      </w:r>
      <w:r w:rsidRPr="00474B1A">
        <w:rPr>
          <w:rFonts w:ascii="Arial" w:hAnsi="Arial" w:cs="Arial"/>
        </w:rPr>
        <w:t>pro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pořádání,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průběh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a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ukončení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veřejnosti přístupných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sportovních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a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kulturních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podniků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v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rozsahu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nezbytném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k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zajištění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veřejného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pořádku a</w:t>
      </w:r>
      <w:r w:rsidR="003D0F45" w:rsidRPr="00474B1A">
        <w:rPr>
          <w:rFonts w:ascii="Arial" w:hAnsi="Arial" w:cs="Arial"/>
        </w:rPr>
        <w:t> </w:t>
      </w:r>
      <w:r w:rsidRPr="00474B1A">
        <w:rPr>
          <w:rFonts w:ascii="Arial" w:hAnsi="Arial" w:cs="Arial"/>
        </w:rPr>
        <w:t>stanovení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výjimečných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případů,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při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nichž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je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doba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nočního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klidu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vymezena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dobou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kratší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nebo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při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nichž nemusí být doba nočního klidu dodržována.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42"/>
        <w:rPr>
          <w:rFonts w:ascii="Arial" w:hAnsi="Arial" w:cs="Arial"/>
        </w:rPr>
      </w:pPr>
    </w:p>
    <w:p w:rsidR="00CF2510" w:rsidRPr="00474B1A" w:rsidRDefault="00D941BC">
      <w:pPr>
        <w:pStyle w:val="Nadpis2"/>
      </w:pPr>
      <w:r w:rsidRPr="00474B1A">
        <w:t>Článek</w:t>
      </w:r>
      <w:r w:rsidRPr="00474B1A">
        <w:rPr>
          <w:spacing w:val="-9"/>
        </w:rPr>
        <w:t xml:space="preserve"> </w:t>
      </w:r>
      <w:r w:rsidRPr="00474B1A">
        <w:rPr>
          <w:spacing w:val="-10"/>
        </w:rPr>
        <w:t>2</w:t>
      </w:r>
    </w:p>
    <w:p w:rsidR="00CF2510" w:rsidRPr="00474B1A" w:rsidRDefault="00D941BC">
      <w:pPr>
        <w:spacing w:before="61"/>
        <w:ind w:left="152" w:right="148"/>
        <w:jc w:val="center"/>
        <w:rPr>
          <w:rFonts w:ascii="Arial" w:hAnsi="Arial" w:cs="Arial"/>
          <w:b/>
          <w:sz w:val="20"/>
        </w:rPr>
      </w:pPr>
      <w:r w:rsidRPr="00474B1A">
        <w:rPr>
          <w:rFonts w:ascii="Arial" w:hAnsi="Arial" w:cs="Arial"/>
          <w:b/>
          <w:sz w:val="20"/>
        </w:rPr>
        <w:t>Oznamovací</w:t>
      </w:r>
      <w:r w:rsidRPr="00474B1A">
        <w:rPr>
          <w:rFonts w:ascii="Arial" w:hAnsi="Arial" w:cs="Arial"/>
          <w:b/>
          <w:spacing w:val="-11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povinnost</w:t>
      </w:r>
      <w:r w:rsidRPr="00474B1A">
        <w:rPr>
          <w:rFonts w:ascii="Arial" w:hAnsi="Arial" w:cs="Arial"/>
          <w:b/>
          <w:spacing w:val="-9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a</w:t>
      </w:r>
      <w:r w:rsidRPr="00474B1A">
        <w:rPr>
          <w:rFonts w:ascii="Arial" w:hAnsi="Arial" w:cs="Arial"/>
          <w:b/>
          <w:spacing w:val="-9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povinnosti</w:t>
      </w:r>
      <w:r w:rsidRPr="00474B1A">
        <w:rPr>
          <w:rFonts w:ascii="Arial" w:hAnsi="Arial" w:cs="Arial"/>
          <w:b/>
          <w:spacing w:val="-10"/>
          <w:sz w:val="20"/>
        </w:rPr>
        <w:t xml:space="preserve"> </w:t>
      </w:r>
      <w:r w:rsidRPr="00474B1A">
        <w:rPr>
          <w:rFonts w:ascii="Arial" w:hAnsi="Arial" w:cs="Arial"/>
          <w:b/>
          <w:spacing w:val="-2"/>
          <w:sz w:val="20"/>
        </w:rPr>
        <w:t>pořadatele</w:t>
      </w:r>
    </w:p>
    <w:p w:rsidR="00CF2510" w:rsidRPr="00474B1A" w:rsidRDefault="00CF2510">
      <w:pPr>
        <w:pStyle w:val="Zkladntext"/>
        <w:spacing w:before="13"/>
        <w:rPr>
          <w:rFonts w:ascii="Arial" w:hAnsi="Arial" w:cs="Arial"/>
          <w:b/>
        </w:rPr>
      </w:pP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1"/>
          <w:tab w:val="left" w:pos="704"/>
        </w:tabs>
        <w:spacing w:before="0" w:line="244" w:lineRule="auto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 xml:space="preserve">Pořadatel akce je povinen akci oznámit nejméně </w:t>
      </w:r>
      <w:r w:rsidR="00321B57" w:rsidRPr="00D42F90">
        <w:rPr>
          <w:rFonts w:ascii="Arial" w:hAnsi="Arial" w:cs="Arial"/>
          <w:sz w:val="20"/>
        </w:rPr>
        <w:t>7</w:t>
      </w:r>
      <w:r w:rsidRPr="00D42F90">
        <w:rPr>
          <w:rFonts w:ascii="Arial" w:hAnsi="Arial" w:cs="Arial"/>
          <w:sz w:val="20"/>
        </w:rPr>
        <w:t xml:space="preserve"> dnů </w:t>
      </w:r>
      <w:r w:rsidRPr="00474B1A">
        <w:rPr>
          <w:rFonts w:ascii="Arial" w:hAnsi="Arial" w:cs="Arial"/>
          <w:sz w:val="20"/>
        </w:rPr>
        <w:t>před jejím konáním Městskému úřadu Uherský Brod. Pro oznámení je možno využít formulář umístěný na webu města Uherský Brod.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2"/>
        </w:tabs>
        <w:spacing w:before="57"/>
        <w:ind w:left="702" w:right="0" w:hanging="564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V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oznámení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pořadatel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povinen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uvést: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jméno, příjmení, datum narození, adresu místa trvalého pobytu a adresu bydliště, je-li odlišná od místa trvalého pobytu pořadatele, telefonní číslo; je-li pořadatelem právnická osoba,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název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či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obchodní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firmu,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sídlo,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IČ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označení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osoby,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která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tuto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právnickou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osobu jedná a telefonní číslo,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56" w:line="244" w:lineRule="auto"/>
        <w:ind w:right="132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označení druhu akce (opakujících se akcí), dobu a místo konání včetně údaje o jeho počátku a ukončení,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9"/>
        </w:tabs>
        <w:spacing w:before="59"/>
        <w:ind w:left="1269" w:right="0" w:hanging="565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předpokládaný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počet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účastníků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tohoto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podniku,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ind w:left="1268" w:right="0" w:hanging="564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počet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zajišťujících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pořadatelskou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službu a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způsob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jejich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označení,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ind w:right="132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údaje o osobě pověřené pořadatelem akce k osobní spolupráci s orgány veřejné moci, pokud pořadatel akce tuto osobu určí,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56"/>
        <w:ind w:left="1268" w:right="0" w:hanging="564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údaje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</w:t>
      </w:r>
      <w:r w:rsidRPr="00474B1A">
        <w:rPr>
          <w:rFonts w:ascii="Arial" w:hAnsi="Arial" w:cs="Arial"/>
          <w:spacing w:val="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osobách,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které poskytly k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užívání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pozemek nebo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stavbu,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kde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 má</w:t>
      </w:r>
      <w:r w:rsidRPr="00474B1A">
        <w:rPr>
          <w:rFonts w:ascii="Arial" w:hAnsi="Arial" w:cs="Arial"/>
          <w:spacing w:val="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 xml:space="preserve">akce </w:t>
      </w:r>
      <w:r w:rsidRPr="00474B1A">
        <w:rPr>
          <w:rFonts w:ascii="Arial" w:hAnsi="Arial" w:cs="Arial"/>
          <w:spacing w:val="-2"/>
          <w:sz w:val="20"/>
        </w:rPr>
        <w:t>konat,</w:t>
      </w:r>
    </w:p>
    <w:p w:rsidR="00CF2510" w:rsidRPr="00474B1A" w:rsidRDefault="00CF2510">
      <w:pPr>
        <w:jc w:val="both"/>
        <w:rPr>
          <w:rFonts w:ascii="Arial" w:hAnsi="Arial" w:cs="Arial"/>
          <w:sz w:val="20"/>
        </w:rPr>
        <w:sectPr w:rsidR="00CF2510" w:rsidRPr="00474B1A">
          <w:footerReference w:type="default" r:id="rId9"/>
          <w:type w:val="continuous"/>
          <w:pgSz w:w="11900" w:h="16840"/>
          <w:pgMar w:top="1420" w:right="1280" w:bottom="860" w:left="1280" w:header="0" w:footer="665" w:gutter="0"/>
          <w:pgNumType w:start="1"/>
          <w:cols w:space="708"/>
        </w:sectPr>
      </w:pP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81" w:line="242" w:lineRule="auto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lastRenderedPageBreak/>
        <w:t xml:space="preserve">lhůtu, ve které zajistí úklid místa konání akce, a způsob tohoto úklidu, jde-li o místa, která nejsou určena a zřízena pro pořádání uvedených akcí, zejména, jedná-li se o veřejné </w:t>
      </w:r>
      <w:r w:rsidRPr="00474B1A">
        <w:rPr>
          <w:rFonts w:ascii="Arial" w:hAnsi="Arial" w:cs="Arial"/>
          <w:spacing w:val="-2"/>
          <w:sz w:val="20"/>
        </w:rPr>
        <w:t>prostranství,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63"/>
        <w:ind w:left="1268" w:right="0" w:hanging="564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způsob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zajištění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obecných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povinností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nakládání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odpady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vzniklými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pořádání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akce1,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9"/>
          <w:tab w:val="left" w:pos="1271"/>
        </w:tabs>
        <w:spacing w:line="244" w:lineRule="auto"/>
        <w:ind w:right="132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 xml:space="preserve">způsob zajištění podmínek stanovených zvláštními právními předpisy v oblasti požární </w:t>
      </w:r>
      <w:r w:rsidRPr="00474B1A">
        <w:rPr>
          <w:rFonts w:ascii="Arial" w:hAnsi="Arial" w:cs="Arial"/>
          <w:spacing w:val="-2"/>
          <w:sz w:val="20"/>
        </w:rPr>
        <w:t>ochrany</w:t>
      </w:r>
      <w:r w:rsidRPr="00474B1A">
        <w:rPr>
          <w:rFonts w:ascii="Arial" w:hAnsi="Arial" w:cs="Arial"/>
          <w:spacing w:val="-2"/>
          <w:position w:val="6"/>
          <w:sz w:val="13"/>
        </w:rPr>
        <w:t>2</w:t>
      </w:r>
      <w:r w:rsidRPr="00474B1A">
        <w:rPr>
          <w:rFonts w:ascii="Arial" w:hAnsi="Arial" w:cs="Arial"/>
          <w:spacing w:val="-2"/>
          <w:sz w:val="20"/>
        </w:rPr>
        <w:t>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9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Pořadatel nebo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osoba pověřená pořadatelem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 k osobní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spolupráci s orgány veřejné moci je povinen být přítomen v místě konání po celou dobu trvání akce.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6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Pořadatel</w:t>
      </w:r>
      <w:r w:rsidRPr="00474B1A">
        <w:rPr>
          <w:rFonts w:ascii="Arial" w:hAnsi="Arial" w:cs="Arial"/>
          <w:spacing w:val="35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povinen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zajistit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úklid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místa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konání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akce,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je-li</w:t>
      </w:r>
      <w:r w:rsidRPr="00474B1A">
        <w:rPr>
          <w:rFonts w:ascii="Arial" w:hAnsi="Arial" w:cs="Arial"/>
          <w:spacing w:val="3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místem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konání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veřejné prostranství, nejpozději do 8 hodin po skončení akce.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60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Oznamovací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povinnost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nevztahuje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pořádané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městem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nebo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jím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zřízenými či založenými právnickými osobami.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6"/>
        <w:rPr>
          <w:rFonts w:ascii="Arial" w:hAnsi="Arial" w:cs="Arial"/>
        </w:rPr>
      </w:pPr>
    </w:p>
    <w:p w:rsidR="00CF2510" w:rsidRPr="00474B1A" w:rsidRDefault="00D941BC">
      <w:pPr>
        <w:pStyle w:val="Nadpis2"/>
        <w:spacing w:line="302" w:lineRule="auto"/>
        <w:ind w:left="3745" w:right="3740" w:firstLine="516"/>
        <w:jc w:val="left"/>
      </w:pPr>
      <w:r w:rsidRPr="00474B1A">
        <w:t>Článek 3</w:t>
      </w:r>
      <w:r w:rsidRPr="00474B1A">
        <w:rPr>
          <w:spacing w:val="40"/>
        </w:rPr>
        <w:t xml:space="preserve"> </w:t>
      </w:r>
      <w:r w:rsidRPr="00474B1A">
        <w:t>Doba</w:t>
      </w:r>
      <w:r w:rsidRPr="00474B1A">
        <w:rPr>
          <w:spacing w:val="-14"/>
        </w:rPr>
        <w:t xml:space="preserve"> </w:t>
      </w:r>
      <w:r w:rsidRPr="00474B1A">
        <w:t>nočního</w:t>
      </w:r>
      <w:r w:rsidRPr="00474B1A">
        <w:rPr>
          <w:spacing w:val="-14"/>
        </w:rPr>
        <w:t xml:space="preserve"> </w:t>
      </w:r>
      <w:r w:rsidRPr="00474B1A">
        <w:t>klidu</w:t>
      </w:r>
    </w:p>
    <w:p w:rsidR="00CF2510" w:rsidRPr="00474B1A" w:rsidRDefault="00D941BC">
      <w:pPr>
        <w:pStyle w:val="Zkladntext"/>
        <w:spacing w:before="182"/>
        <w:ind w:left="138"/>
        <w:jc w:val="both"/>
        <w:rPr>
          <w:rFonts w:ascii="Arial" w:hAnsi="Arial" w:cs="Arial"/>
          <w:sz w:val="13"/>
        </w:rPr>
      </w:pPr>
      <w:r w:rsidRPr="00474B1A">
        <w:rPr>
          <w:rFonts w:ascii="Arial" w:hAnsi="Arial" w:cs="Arial"/>
        </w:rPr>
        <w:t>Dobou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nočního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klidu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se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rozumí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doba od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</w:rPr>
        <w:t>dvacáté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</w:rPr>
        <w:t>druhé do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šesté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  <w:spacing w:val="-2"/>
        </w:rPr>
        <w:t>hodiny.</w:t>
      </w:r>
      <w:r w:rsidRPr="00474B1A">
        <w:rPr>
          <w:rFonts w:ascii="Arial" w:hAnsi="Arial" w:cs="Arial"/>
          <w:spacing w:val="-2"/>
          <w:position w:val="6"/>
          <w:sz w:val="13"/>
        </w:rPr>
        <w:t>3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42"/>
        <w:rPr>
          <w:rFonts w:ascii="Arial" w:hAnsi="Arial" w:cs="Arial"/>
        </w:rPr>
      </w:pPr>
    </w:p>
    <w:p w:rsidR="00CF2510" w:rsidRPr="00474B1A" w:rsidRDefault="00D941BC">
      <w:pPr>
        <w:pStyle w:val="Nadpis2"/>
      </w:pPr>
      <w:r w:rsidRPr="00474B1A">
        <w:t>Článek</w:t>
      </w:r>
      <w:r w:rsidRPr="00474B1A">
        <w:rPr>
          <w:spacing w:val="-9"/>
        </w:rPr>
        <w:t xml:space="preserve"> </w:t>
      </w:r>
      <w:r w:rsidRPr="00474B1A">
        <w:rPr>
          <w:spacing w:val="-10"/>
        </w:rPr>
        <w:t>4</w:t>
      </w:r>
    </w:p>
    <w:p w:rsidR="00CF2510" w:rsidRPr="00474B1A" w:rsidRDefault="00D941BC">
      <w:pPr>
        <w:spacing w:before="60"/>
        <w:ind w:left="179" w:right="171"/>
        <w:jc w:val="center"/>
        <w:rPr>
          <w:rFonts w:ascii="Arial" w:hAnsi="Arial" w:cs="Arial"/>
          <w:b/>
          <w:sz w:val="20"/>
        </w:rPr>
      </w:pPr>
      <w:r w:rsidRPr="00474B1A">
        <w:rPr>
          <w:rFonts w:ascii="Arial" w:hAnsi="Arial" w:cs="Arial"/>
          <w:b/>
          <w:sz w:val="20"/>
        </w:rPr>
        <w:t>Stanovení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výjimečných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případů,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při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nichž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je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doba nočního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klidu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vymezena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dobou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kratší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nebo při nichž nemusí být doba nočního klidu dodržována</w:t>
      </w:r>
    </w:p>
    <w:p w:rsidR="00CF2510" w:rsidRPr="00474B1A" w:rsidRDefault="00CF2510">
      <w:pPr>
        <w:pStyle w:val="Zkladntext"/>
        <w:spacing w:before="14"/>
        <w:rPr>
          <w:rFonts w:ascii="Arial" w:hAnsi="Arial" w:cs="Arial"/>
          <w:b/>
        </w:rPr>
      </w:pP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0" w:line="244" w:lineRule="auto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Doba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nočního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klidu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celém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území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nemusí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dodržovat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 noci z 31. prosince na 1. ledna.</w:t>
      </w: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7" w:line="244" w:lineRule="auto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Výjimečné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případy,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nichž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části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území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doba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nočního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klidu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vymezena dobou kratší, jsou stanoveny v příloze č. 1 této vyhlášky.</w:t>
      </w: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9" w:line="244" w:lineRule="auto"/>
        <w:ind w:right="132"/>
        <w:jc w:val="both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Žádost o doplnění přílohy této vyhlášky je třeba doručit Městskému úřadu, Odboru školství, kultury a sportu alespoň 4 měsíce přede dnem konáním akce, při níž má být doba nočního klidu vymezena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dobou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kratší,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uvedením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tohoto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kratšího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vymezení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 odůvodněním,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přičemž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možno použít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formulář,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který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dispozici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webu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města. V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případě pozdějšího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doručení žádosti nelze zajistit její včasné projednání v orgánech města.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3"/>
        <w:rPr>
          <w:rFonts w:ascii="Arial" w:hAnsi="Arial" w:cs="Arial"/>
        </w:rPr>
      </w:pPr>
    </w:p>
    <w:p w:rsidR="00CF2510" w:rsidRPr="00474B1A" w:rsidRDefault="00D941BC">
      <w:pPr>
        <w:pStyle w:val="Nadpis2"/>
        <w:spacing w:line="302" w:lineRule="auto"/>
        <w:ind w:left="3644" w:right="3633" w:firstLine="616"/>
        <w:jc w:val="left"/>
      </w:pPr>
      <w:r w:rsidRPr="00474B1A">
        <w:t>Článek 5 Zrušovací</w:t>
      </w:r>
      <w:r w:rsidRPr="00474B1A">
        <w:rPr>
          <w:spacing w:val="-14"/>
        </w:rPr>
        <w:t xml:space="preserve"> </w:t>
      </w:r>
      <w:r w:rsidRPr="00474B1A">
        <w:t>ustanovení</w:t>
      </w:r>
    </w:p>
    <w:p w:rsidR="00CF2510" w:rsidRPr="00474B1A" w:rsidRDefault="00D941BC">
      <w:pPr>
        <w:pStyle w:val="Zkladntext"/>
        <w:spacing w:before="184" w:line="242" w:lineRule="auto"/>
        <w:ind w:left="138" w:right="129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 xml:space="preserve">Touto vyhláškou se ruší obecně závazná </w:t>
      </w:r>
      <w:r w:rsidR="001D4183" w:rsidRPr="00474B1A">
        <w:rPr>
          <w:rFonts w:ascii="Arial" w:hAnsi="Arial" w:cs="Arial"/>
        </w:rPr>
        <w:t>vyhláška města Uherský Brod č. 1</w:t>
      </w:r>
      <w:r w:rsidRPr="00474B1A">
        <w:rPr>
          <w:rFonts w:ascii="Arial" w:hAnsi="Arial" w:cs="Arial"/>
        </w:rPr>
        <w:t>/202</w:t>
      </w:r>
      <w:r w:rsidR="001D4183" w:rsidRPr="00474B1A">
        <w:rPr>
          <w:rFonts w:ascii="Arial" w:hAnsi="Arial" w:cs="Arial"/>
        </w:rPr>
        <w:t>4</w:t>
      </w:r>
      <w:r w:rsidRPr="00474B1A">
        <w:rPr>
          <w:rFonts w:ascii="Arial" w:hAnsi="Arial" w:cs="Arial"/>
        </w:rPr>
        <w:t>, kterou se stanovují závazné podmínky pro pořádání, průběh a ukončení veřejnosti přístupných sportovních a kulturních podniků, včetně tanečních zábav a diskoték, v rozsahu nezbytném k zajišt</w:t>
      </w:r>
      <w:r w:rsidR="001D4183" w:rsidRPr="00474B1A">
        <w:rPr>
          <w:rFonts w:ascii="Arial" w:hAnsi="Arial" w:cs="Arial"/>
        </w:rPr>
        <w:t>ění veřejného pořádku, ze</w:t>
      </w:r>
      <w:r w:rsidR="00565F5D">
        <w:rPr>
          <w:rFonts w:ascii="Arial" w:hAnsi="Arial" w:cs="Arial"/>
        </w:rPr>
        <w:t> </w:t>
      </w:r>
      <w:r w:rsidR="001D4183" w:rsidRPr="00474B1A">
        <w:rPr>
          <w:rFonts w:ascii="Arial" w:hAnsi="Arial" w:cs="Arial"/>
        </w:rPr>
        <w:t>dne 29</w:t>
      </w:r>
      <w:r w:rsidRPr="00474B1A">
        <w:rPr>
          <w:rFonts w:ascii="Arial" w:hAnsi="Arial" w:cs="Arial"/>
        </w:rPr>
        <w:t>.0</w:t>
      </w:r>
      <w:r w:rsidR="001D4183" w:rsidRPr="00474B1A">
        <w:rPr>
          <w:rFonts w:ascii="Arial" w:hAnsi="Arial" w:cs="Arial"/>
        </w:rPr>
        <w:t>4</w:t>
      </w:r>
      <w:r w:rsidRPr="00474B1A">
        <w:rPr>
          <w:rFonts w:ascii="Arial" w:hAnsi="Arial" w:cs="Arial"/>
        </w:rPr>
        <w:t>.202</w:t>
      </w:r>
      <w:r w:rsidR="001D4183" w:rsidRPr="00474B1A">
        <w:rPr>
          <w:rFonts w:ascii="Arial" w:hAnsi="Arial" w:cs="Arial"/>
        </w:rPr>
        <w:t>4</w:t>
      </w:r>
      <w:r w:rsidRPr="00474B1A">
        <w:rPr>
          <w:rFonts w:ascii="Arial" w:hAnsi="Arial" w:cs="Arial"/>
        </w:rPr>
        <w:t>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D941BC">
      <w:pPr>
        <w:pStyle w:val="Zkladntext"/>
        <w:spacing w:before="101"/>
        <w:rPr>
          <w:rFonts w:ascii="Arial" w:hAnsi="Arial" w:cs="Arial"/>
        </w:rPr>
      </w:pPr>
      <w:r w:rsidRPr="00474B1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223183</wp:posOffset>
                </wp:positionV>
                <wp:extent cx="1828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CDCE" id="Graphic 6" o:spid="_x0000_s1026" style="position:absolute;margin-left:70.9pt;margin-top:17.55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2510" w:rsidRPr="00474B1A" w:rsidRDefault="00D941BC">
      <w:pPr>
        <w:spacing w:before="146"/>
        <w:ind w:left="138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0"/>
        </w:rPr>
        <w:t>1</w:t>
      </w:r>
      <w:r w:rsidRPr="00474B1A">
        <w:rPr>
          <w:rFonts w:ascii="Arial" w:hAnsi="Arial" w:cs="Arial"/>
          <w:spacing w:val="23"/>
          <w:position w:val="6"/>
          <w:sz w:val="10"/>
        </w:rPr>
        <w:t xml:space="preserve"> </w:t>
      </w:r>
      <w:r w:rsidRPr="00474B1A">
        <w:rPr>
          <w:rFonts w:ascii="Arial" w:hAnsi="Arial" w:cs="Arial"/>
          <w:sz w:val="18"/>
        </w:rPr>
        <w:t>§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13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zákona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č.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541/2020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Sb.,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odpadech,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ve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znění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pozdějších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pacing w:val="-2"/>
          <w:sz w:val="18"/>
        </w:rPr>
        <w:t>předpisů</w:t>
      </w:r>
    </w:p>
    <w:p w:rsidR="00CF2510" w:rsidRPr="00474B1A" w:rsidRDefault="00D941BC">
      <w:pPr>
        <w:spacing w:before="122" w:line="244" w:lineRule="auto"/>
        <w:ind w:left="138" w:right="104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0"/>
        </w:rPr>
        <w:t>2</w:t>
      </w:r>
      <w:r w:rsidRPr="00474B1A">
        <w:rPr>
          <w:rFonts w:ascii="Arial" w:hAnsi="Arial" w:cs="Arial"/>
          <w:spacing w:val="37"/>
          <w:position w:val="6"/>
          <w:sz w:val="10"/>
        </w:rPr>
        <w:t xml:space="preserve"> </w:t>
      </w:r>
      <w:r w:rsidRPr="00474B1A">
        <w:rPr>
          <w:rFonts w:ascii="Arial" w:hAnsi="Arial" w:cs="Arial"/>
          <w:sz w:val="18"/>
        </w:rPr>
        <w:t>zákon č. 133/1985 Sb., o požární ochraně, ve znění pozdějších předpisů; obecně závazná vyhláška města vydaná na základě § 29 odst. 1 písm. o) bod 2. zákona o požární ochraně; nařízení kraje vydané na základě § 27 odst. 2 písm. b) bod 5. zákona o požární ochraně</w:t>
      </w:r>
    </w:p>
    <w:p w:rsidR="00CF2510" w:rsidRPr="00474B1A" w:rsidRDefault="00D941BC">
      <w:pPr>
        <w:spacing w:before="64"/>
        <w:ind w:left="138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3"/>
        </w:rPr>
        <w:t>3</w:t>
      </w:r>
      <w:r w:rsidRPr="00474B1A">
        <w:rPr>
          <w:rFonts w:ascii="Arial" w:hAnsi="Arial" w:cs="Arial"/>
          <w:spacing w:val="16"/>
          <w:position w:val="6"/>
          <w:sz w:val="13"/>
        </w:rPr>
        <w:t xml:space="preserve"> </w:t>
      </w:r>
      <w:r w:rsidRPr="00474B1A">
        <w:rPr>
          <w:rFonts w:ascii="Arial" w:hAnsi="Arial" w:cs="Arial"/>
          <w:sz w:val="18"/>
        </w:rPr>
        <w:t>§ 5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odst.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7 zákona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č.</w:t>
      </w:r>
      <w:r w:rsidRPr="00474B1A">
        <w:rPr>
          <w:rFonts w:ascii="Arial" w:hAnsi="Arial" w:cs="Arial"/>
          <w:spacing w:val="-2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251/2016 Sb.,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některých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přestupcích,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ve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znění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pozdějších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pacing w:val="-2"/>
          <w:sz w:val="18"/>
        </w:rPr>
        <w:t>předpisů</w:t>
      </w:r>
    </w:p>
    <w:p w:rsidR="00CF2510" w:rsidRPr="00474B1A" w:rsidRDefault="00CF2510">
      <w:pPr>
        <w:rPr>
          <w:rFonts w:ascii="Arial" w:hAnsi="Arial" w:cs="Arial"/>
          <w:sz w:val="18"/>
        </w:rPr>
        <w:sectPr w:rsidR="00CF2510" w:rsidRPr="00474B1A">
          <w:pgSz w:w="11900" w:h="16840"/>
          <w:pgMar w:top="1340" w:right="1280" w:bottom="940" w:left="1280" w:header="0" w:footer="665" w:gutter="0"/>
          <w:cols w:space="708"/>
        </w:sectPr>
      </w:pPr>
    </w:p>
    <w:p w:rsidR="00CF2510" w:rsidRPr="00474B1A" w:rsidRDefault="00D941BC">
      <w:pPr>
        <w:pStyle w:val="Nadpis2"/>
        <w:spacing w:before="78" w:line="302" w:lineRule="auto"/>
        <w:ind w:left="4244" w:right="4239" w:firstLine="1"/>
      </w:pPr>
      <w:r w:rsidRPr="00474B1A">
        <w:lastRenderedPageBreak/>
        <w:t>Článek</w:t>
      </w:r>
      <w:r w:rsidRPr="00474B1A">
        <w:rPr>
          <w:spacing w:val="-7"/>
        </w:rPr>
        <w:t xml:space="preserve"> </w:t>
      </w:r>
      <w:r w:rsidRPr="00474B1A">
        <w:t xml:space="preserve">6 </w:t>
      </w:r>
      <w:r w:rsidRPr="00474B1A">
        <w:rPr>
          <w:spacing w:val="-2"/>
        </w:rPr>
        <w:t>Účinnost</w:t>
      </w:r>
    </w:p>
    <w:p w:rsidR="00CF2510" w:rsidRPr="00474B1A" w:rsidRDefault="00D941BC">
      <w:pPr>
        <w:pStyle w:val="Zkladntext"/>
        <w:spacing w:before="182"/>
        <w:ind w:left="138"/>
        <w:rPr>
          <w:rFonts w:ascii="Arial" w:hAnsi="Arial" w:cs="Arial"/>
        </w:rPr>
      </w:pPr>
      <w:r w:rsidRPr="00474B1A">
        <w:rPr>
          <w:rFonts w:ascii="Arial" w:hAnsi="Arial" w:cs="Arial"/>
        </w:rPr>
        <w:t>Tato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vyhláška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nabývá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účinnosti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počátkem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patnáctého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dne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následujícího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po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dni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jejího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  <w:spacing w:val="-2"/>
        </w:rPr>
        <w:t>vyhlášení.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195"/>
        <w:rPr>
          <w:rFonts w:ascii="Arial" w:hAnsi="Arial" w:cs="Arial"/>
        </w:rPr>
      </w:pPr>
    </w:p>
    <w:p w:rsidR="00CF2510" w:rsidRPr="00474B1A" w:rsidRDefault="00D941BC">
      <w:pPr>
        <w:pStyle w:val="Zkladntext"/>
        <w:tabs>
          <w:tab w:val="left" w:pos="5809"/>
        </w:tabs>
        <w:ind w:left="138"/>
        <w:rPr>
          <w:rFonts w:ascii="Arial" w:hAnsi="Arial" w:cs="Arial"/>
        </w:rPr>
      </w:pPr>
      <w:r w:rsidRPr="00474B1A">
        <w:rPr>
          <w:rFonts w:ascii="Arial" w:hAnsi="Arial" w:cs="Arial"/>
        </w:rPr>
        <w:t>PhDr.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Miroslava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Poláková,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Ph.D.,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v.</w:t>
      </w:r>
      <w:r w:rsidRPr="00474B1A">
        <w:rPr>
          <w:rFonts w:ascii="Arial" w:hAnsi="Arial" w:cs="Arial"/>
          <w:spacing w:val="-6"/>
        </w:rPr>
        <w:t xml:space="preserve"> </w:t>
      </w:r>
      <w:r w:rsidRPr="00474B1A">
        <w:rPr>
          <w:rFonts w:ascii="Arial" w:hAnsi="Arial" w:cs="Arial"/>
          <w:spacing w:val="-5"/>
        </w:rPr>
        <w:t>r.</w:t>
      </w:r>
      <w:r w:rsidRPr="00474B1A">
        <w:rPr>
          <w:rFonts w:ascii="Arial" w:hAnsi="Arial" w:cs="Arial"/>
        </w:rPr>
        <w:tab/>
        <w:t>Ivan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Láska,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  <w:spacing w:val="-4"/>
        </w:rPr>
        <w:t>v.r.</w:t>
      </w:r>
    </w:p>
    <w:p w:rsidR="00CF2510" w:rsidRPr="00474B1A" w:rsidRDefault="00D941BC">
      <w:pPr>
        <w:pStyle w:val="Zkladntext"/>
        <w:tabs>
          <w:tab w:val="left" w:pos="5809"/>
        </w:tabs>
        <w:spacing w:before="64"/>
        <w:ind w:left="138"/>
        <w:rPr>
          <w:rFonts w:ascii="Arial" w:hAnsi="Arial" w:cs="Arial"/>
        </w:rPr>
      </w:pPr>
      <w:r w:rsidRPr="00474B1A">
        <w:rPr>
          <w:rFonts w:ascii="Arial" w:hAnsi="Arial" w:cs="Arial"/>
          <w:spacing w:val="-2"/>
        </w:rPr>
        <w:t>starostka</w:t>
      </w:r>
      <w:r w:rsidRPr="00474B1A">
        <w:rPr>
          <w:rFonts w:ascii="Arial" w:hAnsi="Arial" w:cs="Arial"/>
        </w:rPr>
        <w:tab/>
      </w:r>
      <w:r w:rsidRPr="00474B1A">
        <w:rPr>
          <w:rFonts w:ascii="Arial" w:hAnsi="Arial" w:cs="Arial"/>
          <w:spacing w:val="-2"/>
        </w:rPr>
        <w:t>místostarosta</w:t>
      </w:r>
    </w:p>
    <w:p w:rsidR="00CF2510" w:rsidRPr="00474B1A" w:rsidRDefault="00CF2510">
      <w:pPr>
        <w:rPr>
          <w:rFonts w:ascii="Arial" w:hAnsi="Arial" w:cs="Arial"/>
        </w:rPr>
        <w:sectPr w:rsidR="00CF2510" w:rsidRPr="00474B1A">
          <w:pgSz w:w="11900" w:h="16840"/>
          <w:pgMar w:top="1340" w:right="1280" w:bottom="940" w:left="1280" w:header="0" w:footer="665" w:gutter="0"/>
          <w:cols w:space="708"/>
        </w:sectPr>
      </w:pPr>
    </w:p>
    <w:p w:rsidR="00CF2510" w:rsidRDefault="00D941BC">
      <w:pPr>
        <w:pStyle w:val="Nadpis1"/>
        <w:spacing w:before="78"/>
        <w:ind w:left="155"/>
      </w:pPr>
      <w:r>
        <w:lastRenderedPageBreak/>
        <w:t>Příloha č. 1 obecně</w:t>
      </w:r>
      <w:r>
        <w:rPr>
          <w:rFonts w:ascii="Times New Roman" w:hAnsi="Times New Roman"/>
          <w:b w:val="0"/>
        </w:rPr>
        <w:t xml:space="preserve"> </w:t>
      </w:r>
      <w:r>
        <w:t>závazné vyhlášky, kterou se stanovují závazné podmínky pro pořádání,</w:t>
      </w:r>
      <w:r>
        <w:rPr>
          <w:spacing w:val="-5"/>
        </w:rPr>
        <w:t xml:space="preserve"> </w:t>
      </w:r>
      <w:r>
        <w:t>průběh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veřejnosti</w:t>
      </w:r>
      <w:r>
        <w:rPr>
          <w:spacing w:val="-5"/>
        </w:rPr>
        <w:t xml:space="preserve"> </w:t>
      </w:r>
      <w:r>
        <w:t>přístupných</w:t>
      </w:r>
      <w:r>
        <w:rPr>
          <w:spacing w:val="-4"/>
        </w:rPr>
        <w:t xml:space="preserve"> </w:t>
      </w:r>
      <w:r>
        <w:t>sportovních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kulturních</w:t>
      </w:r>
      <w:r>
        <w:rPr>
          <w:spacing w:val="-4"/>
        </w:rPr>
        <w:t xml:space="preserve"> </w:t>
      </w:r>
      <w:r>
        <w:t>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:rsidR="00CF2510" w:rsidRDefault="00CF2510">
      <w:pPr>
        <w:pStyle w:val="Zkladntext"/>
        <w:rPr>
          <w:rFonts w:ascii="Arial"/>
          <w:b/>
          <w:sz w:val="22"/>
        </w:rPr>
      </w:pPr>
    </w:p>
    <w:p w:rsidR="00CF2510" w:rsidRDefault="00CF2510">
      <w:pPr>
        <w:pStyle w:val="Zkladntext"/>
        <w:spacing w:before="215"/>
        <w:rPr>
          <w:rFonts w:ascii="Arial"/>
          <w:b/>
          <w:sz w:val="22"/>
        </w:rPr>
      </w:pPr>
    </w:p>
    <w:p w:rsidR="00CF2510" w:rsidRPr="00640230" w:rsidRDefault="00D941BC">
      <w:pPr>
        <w:pStyle w:val="Zkladntext"/>
        <w:spacing w:line="244" w:lineRule="auto"/>
        <w:ind w:left="178" w:right="171"/>
        <w:jc w:val="center"/>
        <w:rPr>
          <w:rFonts w:ascii="Arial" w:hAnsi="Arial" w:cs="Arial"/>
        </w:rPr>
      </w:pPr>
      <w:r w:rsidRPr="00640230">
        <w:rPr>
          <w:rFonts w:ascii="Arial" w:hAnsi="Arial" w:cs="Arial"/>
        </w:rPr>
        <w:t>Stanovení případů, při nichž je doba nočního klidu na určeném katastrálním území města Uherský Brod vymezena dobou kratší.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182"/>
      </w:pPr>
    </w:p>
    <w:tbl>
      <w:tblPr>
        <w:tblStyle w:val="TableNormal"/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1418"/>
        <w:gridCol w:w="1274"/>
        <w:gridCol w:w="3259"/>
      </w:tblGrid>
      <w:tr w:rsidR="00CF2510" w:rsidTr="001C6F83">
        <w:trPr>
          <w:trHeight w:val="1499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F2510" w:rsidRDefault="00CF2510">
            <w:pPr>
              <w:pStyle w:val="TableParagraph"/>
              <w:spacing w:before="65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63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Poř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  <w:p w:rsidR="00CF2510" w:rsidRDefault="00D941BC">
            <w:pPr>
              <w:pStyle w:val="TableParagraph"/>
              <w:spacing w:before="0"/>
              <w:ind w:left="12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F2510" w:rsidRDefault="00CF2510">
            <w:pPr>
              <w:pStyle w:val="TableParagraph"/>
              <w:spacing w:before="180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30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Stanovené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případy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2510" w:rsidRDefault="00D941BC">
            <w:pPr>
              <w:pStyle w:val="TableParagraph"/>
              <w:spacing w:before="59"/>
              <w:ind w:left="89" w:righ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Termín konání</w:t>
            </w:r>
          </w:p>
          <w:p w:rsidR="00CF2510" w:rsidRDefault="00D941BC">
            <w:pPr>
              <w:pStyle w:val="TableParagraph"/>
              <w:spacing w:before="0"/>
              <w:ind w:left="140" w:right="129" w:firstLine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(v noci ze dne konání akce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den </w:t>
            </w:r>
            <w:r>
              <w:rPr>
                <w:rFonts w:ascii="Arial" w:hAnsi="Arial"/>
                <w:b/>
                <w:spacing w:val="-2"/>
                <w:sz w:val="20"/>
              </w:rPr>
              <w:t>následující)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79" w:right="1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Vymezení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doby </w:t>
            </w:r>
            <w:r>
              <w:rPr>
                <w:rFonts w:ascii="Arial" w:hAnsi="Arial"/>
                <w:b/>
                <w:spacing w:val="-2"/>
                <w:sz w:val="20"/>
              </w:rPr>
              <w:t>nočního klidu</w:t>
            </w:r>
          </w:p>
        </w:tc>
        <w:tc>
          <w:tcPr>
            <w:tcW w:w="3259" w:type="dxa"/>
            <w:shd w:val="clear" w:color="auto" w:fill="A6A6A6"/>
          </w:tcPr>
          <w:p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98" w:righ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Určené katastrální území, na kterém je doba nočního klidu vymezena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odlišně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zákonné </w:t>
            </w:r>
            <w:r>
              <w:rPr>
                <w:rFonts w:ascii="Arial" w:hAnsi="Arial"/>
                <w:b/>
                <w:spacing w:val="-2"/>
                <w:sz w:val="20"/>
              </w:rPr>
              <w:t>úpravy</w:t>
            </w:r>
          </w:p>
        </w:tc>
      </w:tr>
      <w:tr w:rsidR="00CF2510" w:rsidTr="001C6F83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Majáles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07.06.2024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Uherský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Brod (s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místem konání hřiště TJ Sokol Uherský Brod)</w:t>
            </w:r>
          </w:p>
        </w:tc>
      </w:tr>
      <w:tr w:rsidR="00CF2510" w:rsidTr="001C6F83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Brodský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máj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08.05.2024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Uherský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Brod (s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místem konání hřiště TJ Sokol Uherský Brod)</w:t>
            </w:r>
          </w:p>
        </w:tc>
      </w:tr>
      <w:tr w:rsidR="00CF2510" w:rsidTr="001C6F83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HBS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11.05.2024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 Újezdec u Luhačovic (s místem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konání Dobré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místo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CF2510" w:rsidTr="001C6F83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510" w:rsidRPr="00640230" w:rsidRDefault="00D941BC">
            <w:pPr>
              <w:pStyle w:val="TableParagraph"/>
              <w:spacing w:line="244" w:lineRule="auto"/>
              <w:ind w:left="375" w:right="287" w:hanging="32"/>
              <w:jc w:val="left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z w:val="18"/>
              </w:rPr>
              <w:t>3.</w:t>
            </w:r>
            <w:r w:rsidRPr="0064023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40230">
              <w:rPr>
                <w:rFonts w:ascii="Arial" w:hAnsi="Arial" w:cs="Arial"/>
                <w:sz w:val="18"/>
              </w:rPr>
              <w:t>víkend v</w:t>
            </w:r>
            <w:r w:rsidRPr="0064023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640230">
              <w:rPr>
                <w:rFonts w:ascii="Arial" w:hAnsi="Arial" w:cs="Arial"/>
                <w:spacing w:val="-2"/>
                <w:sz w:val="18"/>
              </w:rPr>
              <w:t>květnu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Uherský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Brod (s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místem konání dvůr sokolovny Uherský Brod)</w:t>
            </w:r>
          </w:p>
        </w:tc>
      </w:tr>
      <w:tr w:rsidR="00CF2510" w:rsidTr="001C6F83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Metal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Blood</w:t>
            </w:r>
            <w:proofErr w:type="spellEnd"/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Fest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25.05.2024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 Újezdec u Luhačovic (s místem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konání Dobré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místo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CF2510" w:rsidTr="001C6F83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LiveN.V.Ú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31.05.2024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 Újezdec u Luhačovic (s místem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konání Dobré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místo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CF2510" w:rsidTr="001C6F83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Setkání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minipivovarů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14.06.2024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 Újezdec u Luhačovic (s místem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konání Dobré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místo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CF2510" w:rsidTr="001C6F83">
        <w:trPr>
          <w:trHeight w:val="839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Hodová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zábava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22.06.2024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</w:t>
            </w:r>
            <w:r w:rsidRPr="0064023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Újezdec</w:t>
            </w:r>
            <w:r w:rsidRPr="00640230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u </w:t>
            </w:r>
            <w:r w:rsidRPr="00640230">
              <w:rPr>
                <w:rFonts w:ascii="Arial" w:hAnsi="Arial" w:cs="Arial"/>
                <w:spacing w:val="-2"/>
                <w:sz w:val="16"/>
              </w:rPr>
              <w:t>Luhačovic</w:t>
            </w:r>
          </w:p>
          <w:p w:rsidR="00CF2510" w:rsidRPr="00640230" w:rsidRDefault="00D941BC">
            <w:pPr>
              <w:pStyle w:val="TableParagraph"/>
              <w:spacing w:before="4" w:line="244" w:lineRule="auto"/>
              <w:ind w:left="109" w:right="11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(s místem</w:t>
            </w:r>
            <w:r w:rsidRPr="0064023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konání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fotbalové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hřiště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TJ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Sokol </w:t>
            </w:r>
            <w:r w:rsidRPr="00640230">
              <w:rPr>
                <w:rFonts w:ascii="Arial" w:hAnsi="Arial" w:cs="Arial"/>
                <w:spacing w:val="-2"/>
                <w:sz w:val="16"/>
              </w:rPr>
              <w:t>Újezdec-Těšov)</w:t>
            </w:r>
          </w:p>
        </w:tc>
      </w:tr>
      <w:tr w:rsidR="00CF2510" w:rsidTr="001C6F83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8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5"/>
              <w:ind w:left="105" w:right="11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Dětský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den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Hurá prázdniny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29.06.2024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Havřice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(s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640230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640230">
              <w:rPr>
                <w:rFonts w:ascii="Arial" w:hAnsi="Arial" w:cs="Arial"/>
                <w:sz w:val="16"/>
              </w:rPr>
              <w:t xml:space="preserve"> Havřice)</w:t>
            </w:r>
          </w:p>
        </w:tc>
      </w:tr>
      <w:tr w:rsidR="00CF2510" w:rsidTr="001C6F83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BRODFEST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06.07.2024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Uherský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Brod (s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místem konání hřiště TJ Sokol Uherský Brod)</w:t>
            </w:r>
          </w:p>
        </w:tc>
      </w:tr>
      <w:tr w:rsidR="00CF2510" w:rsidTr="001C6F83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Rybářská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noc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20.07.2024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5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Havřice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(s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640230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640230">
              <w:rPr>
                <w:rFonts w:ascii="Arial" w:hAnsi="Arial" w:cs="Arial"/>
                <w:sz w:val="16"/>
              </w:rPr>
              <w:t xml:space="preserve"> Havřice)</w:t>
            </w:r>
          </w:p>
        </w:tc>
      </w:tr>
      <w:tr w:rsidR="00CF2510" w:rsidTr="001C6F83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FESTovní</w:t>
            </w:r>
            <w:proofErr w:type="spellEnd"/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léto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03.08.2024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Havřice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(s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640230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640230">
              <w:rPr>
                <w:rFonts w:ascii="Arial" w:hAnsi="Arial" w:cs="Arial"/>
                <w:sz w:val="16"/>
              </w:rPr>
              <w:t xml:space="preserve"> Havřice)</w:t>
            </w:r>
          </w:p>
        </w:tc>
      </w:tr>
      <w:tr w:rsidR="00CF2510" w:rsidTr="001C6F83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Salsa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Night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17.08.2024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5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 Újezdec u Luhačovic (s místem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konání Dobré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místo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Újezdec)</w:t>
            </w:r>
          </w:p>
        </w:tc>
      </w:tr>
    </w:tbl>
    <w:p w:rsidR="00CF2510" w:rsidRDefault="00CF2510">
      <w:pPr>
        <w:spacing w:line="244" w:lineRule="auto"/>
        <w:rPr>
          <w:sz w:val="16"/>
        </w:rPr>
        <w:sectPr w:rsidR="00CF2510">
          <w:pgSz w:w="11900" w:h="16840"/>
          <w:pgMar w:top="1340" w:right="1280" w:bottom="1703" w:left="1280" w:header="0" w:footer="665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1418"/>
        <w:gridCol w:w="1274"/>
        <w:gridCol w:w="3259"/>
      </w:tblGrid>
      <w:tr w:rsidR="00CF2510" w:rsidTr="004967ED">
        <w:trPr>
          <w:trHeight w:val="909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14.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HBS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rock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17.08.2024</w:t>
            </w:r>
          </w:p>
          <w:p w:rsidR="00CF2510" w:rsidRPr="00640230" w:rsidRDefault="00D941BC">
            <w:pPr>
              <w:pStyle w:val="TableParagraph"/>
              <w:spacing w:before="2"/>
              <w:ind w:right="5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popř.</w:t>
            </w:r>
          </w:p>
          <w:p w:rsidR="00CF2510" w:rsidRPr="00640230" w:rsidRDefault="00D941BC">
            <w:pPr>
              <w:pStyle w:val="TableParagraph"/>
              <w:spacing w:before="3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24.08.2024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Havřice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(s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640230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640230">
              <w:rPr>
                <w:rFonts w:ascii="Arial" w:hAnsi="Arial" w:cs="Arial"/>
                <w:sz w:val="16"/>
              </w:rPr>
              <w:t xml:space="preserve"> Havřice)</w:t>
            </w:r>
          </w:p>
        </w:tc>
      </w:tr>
      <w:tr w:rsidR="00CF2510" w:rsidTr="004967ED">
        <w:trPr>
          <w:trHeight w:val="839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Taneční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zábava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spacing w:line="242" w:lineRule="auto"/>
              <w:ind w:left="370" w:right="287" w:hanging="27"/>
              <w:jc w:val="left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z w:val="18"/>
              </w:rPr>
              <w:t>3.</w:t>
            </w:r>
            <w:r w:rsidRPr="0064023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40230">
              <w:rPr>
                <w:rFonts w:ascii="Arial" w:hAnsi="Arial" w:cs="Arial"/>
                <w:sz w:val="18"/>
              </w:rPr>
              <w:t>víkend v</w:t>
            </w:r>
            <w:r w:rsidRPr="0064023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640230">
              <w:rPr>
                <w:rFonts w:ascii="Arial" w:hAnsi="Arial" w:cs="Arial"/>
                <w:spacing w:val="-2"/>
                <w:sz w:val="18"/>
              </w:rPr>
              <w:t>červnu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7" w:line="242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 xml:space="preserve">Kat. území Uherský Brod (s místem konání Hostinec u </w:t>
            </w:r>
            <w:proofErr w:type="spellStart"/>
            <w:r w:rsidRPr="00640230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640230">
              <w:rPr>
                <w:rFonts w:ascii="Arial" w:hAnsi="Arial" w:cs="Arial"/>
                <w:sz w:val="16"/>
              </w:rPr>
              <w:t xml:space="preserve"> – venkovní </w:t>
            </w:r>
            <w:r w:rsidRPr="00640230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CF2510" w:rsidTr="004967ED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Letní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srpnová OPEN AIR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Pr="00640230" w:rsidRDefault="00D941BC">
            <w:pPr>
              <w:pStyle w:val="TableParagraph"/>
              <w:spacing w:line="242" w:lineRule="auto"/>
              <w:ind w:left="413" w:right="287" w:hanging="70"/>
              <w:jc w:val="left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z w:val="18"/>
              </w:rPr>
              <w:t>1.</w:t>
            </w:r>
            <w:r w:rsidRPr="0064023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40230">
              <w:rPr>
                <w:rFonts w:ascii="Arial" w:hAnsi="Arial" w:cs="Arial"/>
                <w:sz w:val="18"/>
              </w:rPr>
              <w:t>víkend v srpnu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Uherský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Brod (s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místem konání dvůr sokolovny Uherský Brod)</w:t>
            </w:r>
          </w:p>
        </w:tc>
      </w:tr>
      <w:tr w:rsidR="00CF2510" w:rsidTr="004967ED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Hudba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jiného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soudku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10.08.2024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5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Uherský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Brod (s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místem konání zahrada Panského domu)</w:t>
            </w:r>
          </w:p>
        </w:tc>
      </w:tr>
      <w:tr w:rsidR="00CF2510" w:rsidTr="004967ED">
        <w:trPr>
          <w:trHeight w:val="909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 w:right="78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Havřický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gulášfest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31.08.2024</w:t>
            </w:r>
          </w:p>
          <w:p w:rsidR="00CF2510" w:rsidRPr="00640230" w:rsidRDefault="00D941BC">
            <w:pPr>
              <w:pStyle w:val="TableParagraph"/>
              <w:spacing w:before="2"/>
              <w:ind w:right="5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popř.</w:t>
            </w:r>
          </w:p>
          <w:p w:rsidR="00CF2510" w:rsidRPr="00640230" w:rsidRDefault="00D941BC">
            <w:pPr>
              <w:pStyle w:val="TableParagraph"/>
              <w:spacing w:before="5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07.09.2024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24:00–06:00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území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Havřice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(s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640230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640230">
              <w:rPr>
                <w:rFonts w:ascii="Arial" w:hAnsi="Arial" w:cs="Arial"/>
                <w:sz w:val="16"/>
              </w:rPr>
              <w:t xml:space="preserve"> Havřice)</w:t>
            </w:r>
          </w:p>
        </w:tc>
      </w:tr>
      <w:tr w:rsidR="00CF2510" w:rsidTr="004967ED">
        <w:trPr>
          <w:trHeight w:val="839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Gulášfest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14.09.2024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24:00–06:00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</w:t>
            </w:r>
            <w:r w:rsidRPr="0064023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Újezdec</w:t>
            </w:r>
            <w:r w:rsidRPr="00640230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u </w:t>
            </w:r>
            <w:r w:rsidRPr="00640230">
              <w:rPr>
                <w:rFonts w:ascii="Arial" w:hAnsi="Arial" w:cs="Arial"/>
                <w:spacing w:val="-2"/>
                <w:sz w:val="16"/>
              </w:rPr>
              <w:t>Luhačovic</w:t>
            </w:r>
          </w:p>
          <w:p w:rsidR="00CF2510" w:rsidRPr="00640230" w:rsidRDefault="00D941BC">
            <w:pPr>
              <w:pStyle w:val="TableParagraph"/>
              <w:spacing w:before="2" w:line="244" w:lineRule="auto"/>
              <w:ind w:left="109" w:right="11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(s místem</w:t>
            </w:r>
            <w:r w:rsidRPr="0064023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konání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fotbalové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hřiště</w:t>
            </w:r>
            <w:r w:rsidRPr="0064023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TJ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 xml:space="preserve">Sokol </w:t>
            </w:r>
            <w:r w:rsidRPr="00640230">
              <w:rPr>
                <w:rFonts w:ascii="Arial" w:hAnsi="Arial" w:cs="Arial"/>
                <w:spacing w:val="-2"/>
                <w:sz w:val="16"/>
              </w:rPr>
              <w:t>Újezdec-Těšov)</w:t>
            </w:r>
          </w:p>
        </w:tc>
      </w:tr>
      <w:tr w:rsidR="00CF2510" w:rsidTr="004967ED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Default="00D941BC">
            <w:pPr>
              <w:pStyle w:val="TableParagraph"/>
              <w:spacing w:before="143"/>
              <w:ind w:left="105" w:right="11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Uherskobrodská </w:t>
            </w:r>
            <w:r>
              <w:rPr>
                <w:rFonts w:ascii="Arial" w:hAnsi="Arial"/>
                <w:b/>
                <w:spacing w:val="-4"/>
                <w:sz w:val="18"/>
              </w:rPr>
              <w:t>pouť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Pr="00640230" w:rsidRDefault="00D941BC">
            <w:pPr>
              <w:pStyle w:val="TableParagraph"/>
              <w:spacing w:line="242" w:lineRule="auto"/>
              <w:ind w:left="464" w:right="287" w:hanging="120"/>
              <w:jc w:val="left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z w:val="18"/>
              </w:rPr>
              <w:t>1.</w:t>
            </w:r>
            <w:r w:rsidRPr="0064023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40230">
              <w:rPr>
                <w:rFonts w:ascii="Arial" w:hAnsi="Arial" w:cs="Arial"/>
                <w:sz w:val="18"/>
              </w:rPr>
              <w:t>víkend v říjnu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 Uherský Brod (s místem konání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Mariánské</w:t>
            </w:r>
            <w:r w:rsidRPr="0064023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náměstí,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nám.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Svobody)</w:t>
            </w:r>
          </w:p>
        </w:tc>
      </w:tr>
      <w:tr w:rsidR="00CF2510" w:rsidTr="004967ED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Loučení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létem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sz w:val="18"/>
              </w:rPr>
              <w:t>29.09.2024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  <w:shd w:val="clear" w:color="auto" w:fill="D9D9D9"/>
          </w:tcPr>
          <w:p w:rsidR="00CF2510" w:rsidRPr="00640230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shd w:val="clear" w:color="auto" w:fill="D9D9D9"/>
          </w:tcPr>
          <w:p w:rsidR="00CF2510" w:rsidRPr="0064023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 Újezdec u Luhačovic (s místem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konání Dobré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místo</w:t>
            </w:r>
            <w:r w:rsidRPr="0064023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9D6319" w:rsidTr="004967ED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9D6319" w:rsidRDefault="009D6319" w:rsidP="009D6319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19" w:rsidRDefault="009D6319" w:rsidP="009D6319">
            <w:pPr>
              <w:pStyle w:val="TableParagraph"/>
              <w:spacing w:before="143"/>
              <w:ind w:left="105" w:right="11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Festival ohně a meče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319" w:rsidRPr="00640230" w:rsidRDefault="009D6319" w:rsidP="009D6319">
            <w:pPr>
              <w:pStyle w:val="TableParagraph"/>
              <w:spacing w:line="242" w:lineRule="auto"/>
              <w:ind w:right="287"/>
              <w:jc w:val="left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z w:val="18"/>
              </w:rPr>
              <w:t xml:space="preserve">    14.09.2024</w:t>
            </w:r>
          </w:p>
        </w:tc>
        <w:tc>
          <w:tcPr>
            <w:tcW w:w="1274" w:type="dxa"/>
            <w:tcBorders>
              <w:left w:val="single" w:sz="4" w:space="0" w:color="000000" w:themeColor="text1"/>
            </w:tcBorders>
          </w:tcPr>
          <w:p w:rsidR="009D6319" w:rsidRPr="00640230" w:rsidRDefault="009D6319" w:rsidP="002C66E8">
            <w:pPr>
              <w:pStyle w:val="TableParagraph"/>
              <w:rPr>
                <w:rFonts w:ascii="Arial" w:hAnsi="Arial" w:cs="Arial"/>
                <w:sz w:val="18"/>
              </w:rPr>
            </w:pP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2</w:t>
            </w:r>
            <w:r w:rsidR="002C66E8">
              <w:rPr>
                <w:rFonts w:ascii="Arial" w:hAnsi="Arial" w:cs="Arial"/>
                <w:spacing w:val="-2"/>
                <w:w w:val="105"/>
                <w:sz w:val="18"/>
              </w:rPr>
              <w:t>3:3</w:t>
            </w:r>
            <w:r w:rsidRPr="00640230">
              <w:rPr>
                <w:rFonts w:ascii="Arial" w:hAnsi="Arial" w:cs="Arial"/>
                <w:spacing w:val="-2"/>
                <w:w w:val="105"/>
                <w:sz w:val="18"/>
              </w:rPr>
              <w:t>0–06:00</w:t>
            </w:r>
          </w:p>
        </w:tc>
        <w:tc>
          <w:tcPr>
            <w:tcW w:w="3259" w:type="dxa"/>
          </w:tcPr>
          <w:p w:rsidR="009D6319" w:rsidRPr="00640230" w:rsidRDefault="009D6319" w:rsidP="009D6319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640230">
              <w:rPr>
                <w:rFonts w:ascii="Arial" w:hAnsi="Arial" w:cs="Arial"/>
                <w:sz w:val="16"/>
              </w:rPr>
              <w:t>Katastrální území Uherský Brod (s místem konání</w:t>
            </w:r>
            <w:r w:rsidRPr="0064023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640230">
              <w:rPr>
                <w:rFonts w:ascii="Arial" w:hAnsi="Arial" w:cs="Arial"/>
                <w:sz w:val="16"/>
              </w:rPr>
              <w:t>hřiště TJ Sokol Uherský Brod)</w:t>
            </w:r>
          </w:p>
        </w:tc>
      </w:tr>
    </w:tbl>
    <w:p w:rsidR="00AC501C" w:rsidRDefault="00AC501C"/>
    <w:sectPr w:rsidR="00AC501C">
      <w:type w:val="continuous"/>
      <w:pgSz w:w="11900" w:h="16840"/>
      <w:pgMar w:top="1400" w:right="1280" w:bottom="860" w:left="1280" w:header="0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1C" w:rsidRDefault="00D941BC">
      <w:r>
        <w:separator/>
      </w:r>
    </w:p>
  </w:endnote>
  <w:endnote w:type="continuationSeparator" w:id="0">
    <w:p w:rsidR="00AC501C" w:rsidRDefault="00D9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10" w:rsidRDefault="00D941BC">
    <w:pPr>
      <w:pStyle w:val="Zkladntext"/>
      <w:spacing w:line="14" w:lineRule="auto"/>
      <w:rPr>
        <w:sz w:val="15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882395</wp:posOffset>
              </wp:positionH>
              <wp:positionV relativeFrom="page">
                <wp:posOffset>10093449</wp:posOffset>
              </wp:positionV>
              <wp:extent cx="57962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5771" y="6095"/>
                            </a:lnTo>
                            <a:lnTo>
                              <a:pt x="579577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F2534" id="Graphic 1" o:spid="_x0000_s1026" style="position:absolute;margin-left:69.5pt;margin-top:794.75pt;width:456.4pt;height:.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" path="m5795771,l,,,6095r5795771,l579577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592" behindDoc="1" locked="0" layoutInCell="1" allowOverlap="1">
              <wp:simplePos x="0" y="0"/>
              <wp:positionH relativeFrom="page">
                <wp:posOffset>5592569</wp:posOffset>
              </wp:positionH>
              <wp:positionV relativeFrom="page">
                <wp:posOffset>10096751</wp:posOffset>
              </wp:positionV>
              <wp:extent cx="1082040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2510" w:rsidRDefault="00D941BC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26184B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(celkem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6184B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0.35pt;margin-top:795pt;width:85.2pt;height:12.4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" filled="f" stroked="f">
              <v:path arrowok="t"/>
              <v:textbox inset="0,0,0,0">
                <w:txbxContent>
                  <w:p w:rsidR="00CF2510" w:rsidRDefault="00D941BC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26184B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(celkem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26184B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1C" w:rsidRDefault="00D941BC">
      <w:r>
        <w:separator/>
      </w:r>
    </w:p>
  </w:footnote>
  <w:footnote w:type="continuationSeparator" w:id="0">
    <w:p w:rsidR="00AC501C" w:rsidRDefault="00D9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56DC6"/>
    <w:multiLevelType w:val="hybridMultilevel"/>
    <w:tmpl w:val="374499D8"/>
    <w:lvl w:ilvl="0" w:tplc="7A5456C0">
      <w:start w:val="1"/>
      <w:numFmt w:val="decimal"/>
      <w:lvlText w:val="%1)"/>
      <w:lvlJc w:val="left"/>
      <w:pPr>
        <w:ind w:left="704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BF030AA">
      <w:start w:val="1"/>
      <w:numFmt w:val="lowerLetter"/>
      <w:lvlText w:val="%2)"/>
      <w:lvlJc w:val="left"/>
      <w:pPr>
        <w:ind w:left="1271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E304826">
      <w:numFmt w:val="bullet"/>
      <w:lvlText w:val="•"/>
      <w:lvlJc w:val="left"/>
      <w:pPr>
        <w:ind w:left="2175" w:hanging="567"/>
      </w:pPr>
      <w:rPr>
        <w:rFonts w:hint="default"/>
        <w:lang w:val="cs-CZ" w:eastAsia="en-US" w:bidi="ar-SA"/>
      </w:rPr>
    </w:lvl>
    <w:lvl w:ilvl="3" w:tplc="53DA411E">
      <w:numFmt w:val="bullet"/>
      <w:lvlText w:val="•"/>
      <w:lvlJc w:val="left"/>
      <w:pPr>
        <w:ind w:left="3071" w:hanging="567"/>
      </w:pPr>
      <w:rPr>
        <w:rFonts w:hint="default"/>
        <w:lang w:val="cs-CZ" w:eastAsia="en-US" w:bidi="ar-SA"/>
      </w:rPr>
    </w:lvl>
    <w:lvl w:ilvl="4" w:tplc="89E0C18E">
      <w:numFmt w:val="bullet"/>
      <w:lvlText w:val="•"/>
      <w:lvlJc w:val="left"/>
      <w:pPr>
        <w:ind w:left="3966" w:hanging="567"/>
      </w:pPr>
      <w:rPr>
        <w:rFonts w:hint="default"/>
        <w:lang w:val="cs-CZ" w:eastAsia="en-US" w:bidi="ar-SA"/>
      </w:rPr>
    </w:lvl>
    <w:lvl w:ilvl="5" w:tplc="F8AEC7D0">
      <w:numFmt w:val="bullet"/>
      <w:lvlText w:val="•"/>
      <w:lvlJc w:val="left"/>
      <w:pPr>
        <w:ind w:left="4862" w:hanging="567"/>
      </w:pPr>
      <w:rPr>
        <w:rFonts w:hint="default"/>
        <w:lang w:val="cs-CZ" w:eastAsia="en-US" w:bidi="ar-SA"/>
      </w:rPr>
    </w:lvl>
    <w:lvl w:ilvl="6" w:tplc="3190C2C0">
      <w:numFmt w:val="bullet"/>
      <w:lvlText w:val="•"/>
      <w:lvlJc w:val="left"/>
      <w:pPr>
        <w:ind w:left="5757" w:hanging="567"/>
      </w:pPr>
      <w:rPr>
        <w:rFonts w:hint="default"/>
        <w:lang w:val="cs-CZ" w:eastAsia="en-US" w:bidi="ar-SA"/>
      </w:rPr>
    </w:lvl>
    <w:lvl w:ilvl="7" w:tplc="D45444F4">
      <w:numFmt w:val="bullet"/>
      <w:lvlText w:val="•"/>
      <w:lvlJc w:val="left"/>
      <w:pPr>
        <w:ind w:left="6653" w:hanging="567"/>
      </w:pPr>
      <w:rPr>
        <w:rFonts w:hint="default"/>
        <w:lang w:val="cs-CZ" w:eastAsia="en-US" w:bidi="ar-SA"/>
      </w:rPr>
    </w:lvl>
    <w:lvl w:ilvl="8" w:tplc="B6EACBBE">
      <w:numFmt w:val="bullet"/>
      <w:lvlText w:val="•"/>
      <w:lvlJc w:val="left"/>
      <w:pPr>
        <w:ind w:left="7548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9317730"/>
    <w:multiLevelType w:val="hybridMultilevel"/>
    <w:tmpl w:val="57802F2C"/>
    <w:lvl w:ilvl="0" w:tplc="2E0CCF2C">
      <w:start w:val="1"/>
      <w:numFmt w:val="decimal"/>
      <w:lvlText w:val="%1)"/>
      <w:lvlJc w:val="left"/>
      <w:pPr>
        <w:ind w:left="704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9BC4812">
      <w:numFmt w:val="bullet"/>
      <w:lvlText w:val="•"/>
      <w:lvlJc w:val="left"/>
      <w:pPr>
        <w:ind w:left="1564" w:hanging="567"/>
      </w:pPr>
      <w:rPr>
        <w:rFonts w:hint="default"/>
        <w:lang w:val="cs-CZ" w:eastAsia="en-US" w:bidi="ar-SA"/>
      </w:rPr>
    </w:lvl>
    <w:lvl w:ilvl="2" w:tplc="4CAE48BE">
      <w:numFmt w:val="bullet"/>
      <w:lvlText w:val="•"/>
      <w:lvlJc w:val="left"/>
      <w:pPr>
        <w:ind w:left="2428" w:hanging="567"/>
      </w:pPr>
      <w:rPr>
        <w:rFonts w:hint="default"/>
        <w:lang w:val="cs-CZ" w:eastAsia="en-US" w:bidi="ar-SA"/>
      </w:rPr>
    </w:lvl>
    <w:lvl w:ilvl="3" w:tplc="3542A802">
      <w:numFmt w:val="bullet"/>
      <w:lvlText w:val="•"/>
      <w:lvlJc w:val="left"/>
      <w:pPr>
        <w:ind w:left="3292" w:hanging="567"/>
      </w:pPr>
      <w:rPr>
        <w:rFonts w:hint="default"/>
        <w:lang w:val="cs-CZ" w:eastAsia="en-US" w:bidi="ar-SA"/>
      </w:rPr>
    </w:lvl>
    <w:lvl w:ilvl="4" w:tplc="E9ECB366">
      <w:numFmt w:val="bullet"/>
      <w:lvlText w:val="•"/>
      <w:lvlJc w:val="left"/>
      <w:pPr>
        <w:ind w:left="4156" w:hanging="567"/>
      </w:pPr>
      <w:rPr>
        <w:rFonts w:hint="default"/>
        <w:lang w:val="cs-CZ" w:eastAsia="en-US" w:bidi="ar-SA"/>
      </w:rPr>
    </w:lvl>
    <w:lvl w:ilvl="5" w:tplc="05F250B0">
      <w:numFmt w:val="bullet"/>
      <w:lvlText w:val="•"/>
      <w:lvlJc w:val="left"/>
      <w:pPr>
        <w:ind w:left="5020" w:hanging="567"/>
      </w:pPr>
      <w:rPr>
        <w:rFonts w:hint="default"/>
        <w:lang w:val="cs-CZ" w:eastAsia="en-US" w:bidi="ar-SA"/>
      </w:rPr>
    </w:lvl>
    <w:lvl w:ilvl="6" w:tplc="D65AD6B4">
      <w:numFmt w:val="bullet"/>
      <w:lvlText w:val="•"/>
      <w:lvlJc w:val="left"/>
      <w:pPr>
        <w:ind w:left="5884" w:hanging="567"/>
      </w:pPr>
      <w:rPr>
        <w:rFonts w:hint="default"/>
        <w:lang w:val="cs-CZ" w:eastAsia="en-US" w:bidi="ar-SA"/>
      </w:rPr>
    </w:lvl>
    <w:lvl w:ilvl="7" w:tplc="2F1A553C">
      <w:numFmt w:val="bullet"/>
      <w:lvlText w:val="•"/>
      <w:lvlJc w:val="left"/>
      <w:pPr>
        <w:ind w:left="6748" w:hanging="567"/>
      </w:pPr>
      <w:rPr>
        <w:rFonts w:hint="default"/>
        <w:lang w:val="cs-CZ" w:eastAsia="en-US" w:bidi="ar-SA"/>
      </w:rPr>
    </w:lvl>
    <w:lvl w:ilvl="8" w:tplc="41B650E8">
      <w:numFmt w:val="bullet"/>
      <w:lvlText w:val="•"/>
      <w:lvlJc w:val="left"/>
      <w:pPr>
        <w:ind w:left="7612" w:hanging="567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10"/>
    <w:rsid w:val="001C6F83"/>
    <w:rsid w:val="001D4183"/>
    <w:rsid w:val="001F79E0"/>
    <w:rsid w:val="0026184B"/>
    <w:rsid w:val="002C66E8"/>
    <w:rsid w:val="00321B57"/>
    <w:rsid w:val="003A7160"/>
    <w:rsid w:val="003D0F45"/>
    <w:rsid w:val="004638F2"/>
    <w:rsid w:val="00474B1A"/>
    <w:rsid w:val="004967ED"/>
    <w:rsid w:val="00565F5D"/>
    <w:rsid w:val="005A1571"/>
    <w:rsid w:val="00640230"/>
    <w:rsid w:val="006E29F8"/>
    <w:rsid w:val="007163A2"/>
    <w:rsid w:val="0075428C"/>
    <w:rsid w:val="00777554"/>
    <w:rsid w:val="00813859"/>
    <w:rsid w:val="00947FFC"/>
    <w:rsid w:val="009D6319"/>
    <w:rsid w:val="00A13AD1"/>
    <w:rsid w:val="00AC501C"/>
    <w:rsid w:val="00BC5831"/>
    <w:rsid w:val="00CF2510"/>
    <w:rsid w:val="00D42F90"/>
    <w:rsid w:val="00D9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D264F-E62A-4B81-B8F3-91FA1AB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152" w:right="145" w:hanging="1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1"/>
    <w:qFormat/>
    <w:pPr>
      <w:ind w:left="152" w:right="14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4"/>
      <w:ind w:left="704" w:right="12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6"/>
      <w:ind w:left="14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8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831"/>
    <w:rPr>
      <w:rFonts w:ascii="Segoe UI" w:eastAsia="Microsoft Sans Serif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1190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OZV - veřejné akce a noční klid (2024)</vt:lpstr>
    </vt:vector>
  </TitlesOfParts>
  <Company>Mesto Uhersky Brod</Company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OZV - veřejné akce a noční klid (2024)</dc:title>
  <dc:creator>k_valek</dc:creator>
  <cp:lastModifiedBy>Čaňová Marie, Ing.</cp:lastModifiedBy>
  <cp:revision>6</cp:revision>
  <cp:lastPrinted>2024-07-29T13:44:00Z</cp:lastPrinted>
  <dcterms:created xsi:type="dcterms:W3CDTF">2024-08-02T05:48:00Z</dcterms:created>
  <dcterms:modified xsi:type="dcterms:W3CDTF">2024-08-20T06:51:00Z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PDFCreator Free 5.2.1</vt:lpwstr>
  </property>
  <property fmtid="{D5CDD505-2E9C-101B-9397-08002B2CF9AE}" pid="4" name="LastSaved">
    <vt:filetime>2024-05-06T00:00:00Z</vt:filetime>
  </property>
  <property fmtid="{D5CDD505-2E9C-101B-9397-08002B2CF9AE}" pid="5" name="Producer">
    <vt:lpwstr>GPL Ghostscript 10.02.1</vt:lpwstr>
  </property>
</Properties>
</file>