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97B" w:rsidRPr="00B30F7B" w:rsidRDefault="009B497B" w:rsidP="009B497B">
      <w:pPr>
        <w:autoSpaceDE w:val="0"/>
        <w:autoSpaceDN w:val="0"/>
        <w:adjustRightInd w:val="0"/>
        <w:jc w:val="center"/>
        <w:rPr>
          <w:rFonts w:cs="TimesNewRomanPS-BoldMT"/>
          <w:b/>
          <w:bCs/>
        </w:rPr>
      </w:pPr>
      <w:r w:rsidRPr="00B30F7B">
        <w:rPr>
          <w:rFonts w:cs="TimesNewRomanPS-BoldMT"/>
          <w:b/>
          <w:bCs/>
          <w:noProof/>
        </w:rPr>
        <w:drawing>
          <wp:inline distT="0" distB="0" distL="0" distR="0" wp14:anchorId="4634019D" wp14:editId="542EC2F8">
            <wp:extent cx="657889" cy="1028700"/>
            <wp:effectExtent l="0" t="0" r="889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pie - CV-zna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42" cy="103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97B" w:rsidRPr="00B30F7B" w:rsidRDefault="009B497B" w:rsidP="009B497B">
      <w:pPr>
        <w:autoSpaceDE w:val="0"/>
        <w:autoSpaceDN w:val="0"/>
        <w:adjustRightInd w:val="0"/>
        <w:jc w:val="center"/>
        <w:rPr>
          <w:rFonts w:cs="TimesNewRomanPS-BoldMT"/>
          <w:b/>
          <w:bCs/>
        </w:rPr>
      </w:pPr>
    </w:p>
    <w:p w:rsidR="009B497B" w:rsidRPr="0030684F" w:rsidRDefault="009B497B" w:rsidP="009B49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0684F">
        <w:rPr>
          <w:rFonts w:asciiTheme="minorHAnsi" w:hAnsiTheme="minorHAnsi" w:cstheme="minorHAnsi"/>
          <w:b/>
          <w:bCs/>
          <w:sz w:val="32"/>
          <w:szCs w:val="32"/>
        </w:rPr>
        <w:t xml:space="preserve">Nařízení </w:t>
      </w:r>
    </w:p>
    <w:p w:rsidR="009B497B" w:rsidRPr="0030684F" w:rsidRDefault="009B497B" w:rsidP="009B49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0684F">
        <w:rPr>
          <w:rFonts w:asciiTheme="minorHAnsi" w:hAnsiTheme="minorHAnsi" w:cstheme="minorHAnsi"/>
          <w:b/>
          <w:bCs/>
        </w:rPr>
        <w:t>Statutárního města Chomutova</w:t>
      </w:r>
    </w:p>
    <w:p w:rsidR="009B497B" w:rsidRPr="0030684F" w:rsidRDefault="009B497B" w:rsidP="009B49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0684F">
        <w:rPr>
          <w:rFonts w:asciiTheme="minorHAnsi" w:hAnsiTheme="minorHAnsi" w:cstheme="minorHAnsi"/>
          <w:b/>
          <w:bCs/>
        </w:rPr>
        <w:t xml:space="preserve">kterým se mění nařízení č. 4/2017, </w:t>
      </w:r>
      <w:r>
        <w:rPr>
          <w:rFonts w:asciiTheme="minorHAnsi" w:hAnsiTheme="minorHAnsi" w:cstheme="minorHAnsi"/>
          <w:b/>
          <w:bCs/>
        </w:rPr>
        <w:t xml:space="preserve">kterým se vydává </w:t>
      </w:r>
      <w:r w:rsidRPr="0030684F">
        <w:rPr>
          <w:rFonts w:asciiTheme="minorHAnsi" w:hAnsiTheme="minorHAnsi" w:cstheme="minorHAnsi"/>
          <w:b/>
          <w:bCs/>
        </w:rPr>
        <w:t>tržní řád</w:t>
      </w:r>
    </w:p>
    <w:p w:rsidR="009B497B" w:rsidRPr="0030684F" w:rsidRDefault="009B497B" w:rsidP="009B497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9B497B" w:rsidRPr="0030684F" w:rsidRDefault="009B497B" w:rsidP="009B49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9B497B" w:rsidRPr="0030684F" w:rsidRDefault="009B497B" w:rsidP="009B49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0684F">
        <w:rPr>
          <w:rFonts w:asciiTheme="minorHAnsi" w:hAnsiTheme="minorHAnsi" w:cstheme="minorHAnsi"/>
          <w:sz w:val="22"/>
          <w:szCs w:val="22"/>
        </w:rPr>
        <w:t xml:space="preserve">Rada statutárního města Chomutova se usnesla dne </w:t>
      </w:r>
      <w:r>
        <w:rPr>
          <w:rFonts w:asciiTheme="minorHAnsi" w:hAnsiTheme="minorHAnsi" w:cstheme="minorHAnsi"/>
          <w:sz w:val="22"/>
          <w:szCs w:val="22"/>
        </w:rPr>
        <w:t>17.01.</w:t>
      </w:r>
      <w:r w:rsidRPr="0030684F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30684F">
        <w:rPr>
          <w:rFonts w:asciiTheme="minorHAnsi" w:hAnsiTheme="minorHAnsi" w:cstheme="minorHAnsi"/>
          <w:sz w:val="22"/>
          <w:szCs w:val="22"/>
        </w:rPr>
        <w:t xml:space="preserve"> svým usnesením č. </w:t>
      </w:r>
      <w:r>
        <w:rPr>
          <w:rFonts w:asciiTheme="minorHAnsi" w:hAnsiTheme="minorHAnsi" w:cstheme="minorHAnsi"/>
          <w:sz w:val="22"/>
          <w:szCs w:val="22"/>
        </w:rPr>
        <w:t>007</w:t>
      </w:r>
      <w:r w:rsidRPr="0030684F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30684F">
        <w:rPr>
          <w:rFonts w:asciiTheme="minorHAnsi" w:hAnsiTheme="minorHAnsi" w:cstheme="minorHAnsi"/>
          <w:sz w:val="22"/>
          <w:szCs w:val="22"/>
        </w:rPr>
        <w:t xml:space="preserve"> vydat na základě ustanovení § 18 zákona č. 455/1991 Sb., o živnostenském podnikání (živnostenský zákon), ve znění pozdějších předpisů, a v souladu s ustanoveními § 11 a § 102 odst. 2 písm. d) zákona </w:t>
      </w:r>
      <w:r>
        <w:rPr>
          <w:rFonts w:asciiTheme="minorHAnsi" w:hAnsiTheme="minorHAnsi" w:cstheme="minorHAnsi"/>
          <w:sz w:val="22"/>
          <w:szCs w:val="22"/>
        </w:rPr>
        <w:br w:type="textWrapping" w:clear="all"/>
      </w:r>
      <w:r w:rsidRPr="0030684F">
        <w:rPr>
          <w:rFonts w:asciiTheme="minorHAnsi" w:hAnsiTheme="minorHAnsi" w:cstheme="minorHAnsi"/>
          <w:sz w:val="22"/>
          <w:szCs w:val="22"/>
        </w:rPr>
        <w:t>č. 128/2000 Sb., o obcích, ve znění pozdějších předpisů, toto nařízení:</w:t>
      </w:r>
    </w:p>
    <w:p w:rsidR="009B497B" w:rsidRPr="0030684F" w:rsidRDefault="009B497B" w:rsidP="009B497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9B497B" w:rsidRPr="0030684F" w:rsidRDefault="009B497B" w:rsidP="009B49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684F">
        <w:rPr>
          <w:rFonts w:asciiTheme="minorHAnsi" w:hAnsiTheme="minorHAnsi" w:cstheme="minorHAnsi"/>
          <w:b/>
          <w:bCs/>
          <w:sz w:val="22"/>
          <w:szCs w:val="22"/>
        </w:rPr>
        <w:t>Čl. 1</w:t>
      </w:r>
    </w:p>
    <w:p w:rsidR="009B497B" w:rsidRPr="0030684F" w:rsidRDefault="009B497B" w:rsidP="009B49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684F">
        <w:rPr>
          <w:rFonts w:asciiTheme="minorHAnsi" w:hAnsiTheme="minorHAnsi" w:cstheme="minorHAnsi"/>
          <w:b/>
          <w:bCs/>
          <w:sz w:val="22"/>
          <w:szCs w:val="22"/>
        </w:rPr>
        <w:t>Změna nařízení č. 4/2017</w:t>
      </w:r>
    </w:p>
    <w:p w:rsidR="009B497B" w:rsidRPr="0030684F" w:rsidRDefault="009B497B" w:rsidP="009B497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9B497B" w:rsidRDefault="009B497B" w:rsidP="009B49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0684F">
        <w:rPr>
          <w:rFonts w:asciiTheme="minorHAnsi" w:hAnsiTheme="minorHAnsi" w:cstheme="minorHAnsi"/>
          <w:sz w:val="22"/>
          <w:szCs w:val="22"/>
        </w:rPr>
        <w:t>V nařízení č. 4/2017, kterým se vydává tržní řád, ze dne 15.5.2017, se ruší příloha č. 1 - seznam tržišť a trhů a příloha č. 2 - seznam tržních míst, a nahrazují se novou přílohou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0684F">
        <w:rPr>
          <w:rFonts w:asciiTheme="minorHAnsi" w:hAnsiTheme="minorHAnsi" w:cstheme="minorHAnsi"/>
          <w:sz w:val="22"/>
          <w:szCs w:val="22"/>
        </w:rPr>
        <w:t>1 a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0684F">
        <w:rPr>
          <w:rFonts w:asciiTheme="minorHAnsi" w:hAnsiTheme="minorHAnsi" w:cstheme="minorHAnsi"/>
          <w:sz w:val="22"/>
          <w:szCs w:val="22"/>
        </w:rPr>
        <w:t>2 se stejným označením. Nové přílohy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0684F">
        <w:rPr>
          <w:rFonts w:asciiTheme="minorHAnsi" w:hAnsiTheme="minorHAnsi" w:cstheme="minorHAnsi"/>
          <w:sz w:val="22"/>
          <w:szCs w:val="22"/>
        </w:rPr>
        <w:t>1 a č.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0684F">
        <w:rPr>
          <w:rFonts w:asciiTheme="minorHAnsi" w:hAnsiTheme="minorHAnsi" w:cstheme="minorHAnsi"/>
          <w:sz w:val="22"/>
          <w:szCs w:val="22"/>
        </w:rPr>
        <w:t xml:space="preserve">2 jsou přílohou tohoto nařízení. </w:t>
      </w:r>
    </w:p>
    <w:p w:rsidR="009B497B" w:rsidRDefault="009B497B" w:rsidP="009B49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9B497B" w:rsidRDefault="009B497B" w:rsidP="009B49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273D">
        <w:rPr>
          <w:rFonts w:asciiTheme="minorHAnsi" w:hAnsiTheme="minorHAnsi" w:cstheme="minorHAnsi"/>
          <w:b/>
          <w:sz w:val="22"/>
          <w:szCs w:val="22"/>
        </w:rPr>
        <w:t>Čl. 2</w:t>
      </w:r>
    </w:p>
    <w:p w:rsidR="009B497B" w:rsidRDefault="009B497B" w:rsidP="009B49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:rsidR="009B497B" w:rsidRDefault="009B497B" w:rsidP="009B49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B497B" w:rsidRPr="004C273D" w:rsidRDefault="009B497B" w:rsidP="009B497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Zrušuje se nařízení statutárního města Chomutova č. 1/2021, kterým se mění nařízení č. 4/2017, kterým se vydává tržní řád, ze dne 28.06.2021.</w:t>
      </w:r>
    </w:p>
    <w:p w:rsidR="009B497B" w:rsidRPr="0030684F" w:rsidRDefault="009B497B" w:rsidP="009B497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9B497B" w:rsidRPr="0030684F" w:rsidRDefault="009B497B" w:rsidP="009B49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684F">
        <w:rPr>
          <w:rFonts w:asciiTheme="minorHAnsi" w:hAnsiTheme="minorHAnsi" w:cstheme="minorHAnsi"/>
          <w:b/>
          <w:bCs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9B497B" w:rsidRPr="0030684F" w:rsidRDefault="009B497B" w:rsidP="009B49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684F">
        <w:rPr>
          <w:rFonts w:asciiTheme="minorHAnsi" w:hAnsiTheme="minorHAnsi" w:cstheme="minorHAnsi"/>
          <w:b/>
          <w:bCs/>
          <w:sz w:val="22"/>
          <w:szCs w:val="22"/>
        </w:rPr>
        <w:t>Závěrečné ustanovení</w:t>
      </w:r>
    </w:p>
    <w:p w:rsidR="009B497B" w:rsidRPr="0030684F" w:rsidRDefault="009B497B" w:rsidP="009B497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B497B" w:rsidRPr="0030684F" w:rsidRDefault="009B497B" w:rsidP="009B497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0684F">
        <w:rPr>
          <w:rFonts w:asciiTheme="minorHAnsi" w:hAnsiTheme="minorHAnsi" w:cstheme="minorHAnsi"/>
          <w:sz w:val="22"/>
          <w:szCs w:val="22"/>
        </w:rPr>
        <w:t xml:space="preserve">Toto nařízení města </w:t>
      </w:r>
      <w:bookmarkStart w:id="1" w:name="_Hlk86748982"/>
      <w:r w:rsidRPr="0030684F">
        <w:rPr>
          <w:rFonts w:asciiTheme="minorHAnsi" w:hAnsiTheme="minorHAnsi" w:cstheme="minorHAnsi"/>
          <w:sz w:val="22"/>
          <w:szCs w:val="22"/>
        </w:rPr>
        <w:t xml:space="preserve">nabývá účinnosti patnáctým dnem po </w:t>
      </w:r>
      <w:r>
        <w:rPr>
          <w:rFonts w:asciiTheme="minorHAnsi" w:hAnsiTheme="minorHAnsi" w:cstheme="minorHAnsi"/>
          <w:sz w:val="22"/>
          <w:szCs w:val="22"/>
        </w:rPr>
        <w:t xml:space="preserve">dni </w:t>
      </w:r>
      <w:r w:rsidRPr="0030684F">
        <w:rPr>
          <w:rFonts w:asciiTheme="minorHAnsi" w:hAnsiTheme="minorHAnsi" w:cstheme="minorHAnsi"/>
          <w:sz w:val="22"/>
          <w:szCs w:val="22"/>
        </w:rPr>
        <w:t>vyhlášení.</w:t>
      </w:r>
      <w:bookmarkEnd w:id="1"/>
    </w:p>
    <w:p w:rsidR="009B497B" w:rsidRPr="0030684F" w:rsidRDefault="009B497B" w:rsidP="009B497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9B497B" w:rsidRPr="0030684F" w:rsidRDefault="009B497B" w:rsidP="009B497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9B497B" w:rsidRPr="0030684F" w:rsidRDefault="009B497B" w:rsidP="009B497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9B497B" w:rsidRPr="0030684F" w:rsidRDefault="009B497B" w:rsidP="009B497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5"/>
      </w:tblGrid>
      <w:tr w:rsidR="009B497B" w:rsidRPr="0030684F" w:rsidTr="00424CD6">
        <w:tc>
          <w:tcPr>
            <w:tcW w:w="4605" w:type="dxa"/>
          </w:tcPr>
          <w:p w:rsidR="009B497B" w:rsidRPr="0030684F" w:rsidRDefault="009B497B" w:rsidP="00424C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v.r.</w:t>
            </w:r>
          </w:p>
        </w:tc>
        <w:tc>
          <w:tcPr>
            <w:tcW w:w="4605" w:type="dxa"/>
          </w:tcPr>
          <w:p w:rsidR="009B497B" w:rsidRPr="0030684F" w:rsidRDefault="009B497B" w:rsidP="00424C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v.r.</w:t>
            </w:r>
          </w:p>
        </w:tc>
      </w:tr>
      <w:tr w:rsidR="009B497B" w:rsidRPr="0030684F" w:rsidTr="00424CD6">
        <w:tc>
          <w:tcPr>
            <w:tcW w:w="4605" w:type="dxa"/>
          </w:tcPr>
          <w:p w:rsidR="009B497B" w:rsidRPr="0030684F" w:rsidRDefault="009B497B" w:rsidP="00424C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84F">
              <w:rPr>
                <w:rFonts w:asciiTheme="minorHAnsi" w:hAnsiTheme="minorHAnsi" w:cstheme="minorHAnsi"/>
                <w:sz w:val="22"/>
                <w:szCs w:val="22"/>
              </w:rPr>
              <w:t>David Dinda</w:t>
            </w:r>
          </w:p>
          <w:p w:rsidR="009B497B" w:rsidRPr="0030684F" w:rsidRDefault="009B497B" w:rsidP="00424C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84F">
              <w:rPr>
                <w:rFonts w:asciiTheme="minorHAnsi" w:hAnsiTheme="minorHAnsi" w:cstheme="minorHAnsi"/>
                <w:sz w:val="22"/>
                <w:szCs w:val="22"/>
              </w:rPr>
              <w:t>1. náměstek primátora</w:t>
            </w:r>
          </w:p>
        </w:tc>
        <w:tc>
          <w:tcPr>
            <w:tcW w:w="4605" w:type="dxa"/>
          </w:tcPr>
          <w:p w:rsidR="009B497B" w:rsidRPr="0030684F" w:rsidRDefault="009B497B" w:rsidP="00424C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84F">
              <w:rPr>
                <w:rFonts w:asciiTheme="minorHAnsi" w:hAnsiTheme="minorHAnsi" w:cstheme="minorHAnsi"/>
                <w:sz w:val="22"/>
                <w:szCs w:val="22"/>
              </w:rPr>
              <w:t>JUDr. Marek Hrabáč</w:t>
            </w:r>
          </w:p>
          <w:p w:rsidR="009B497B" w:rsidRPr="0030684F" w:rsidRDefault="009B497B" w:rsidP="00424CD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684F">
              <w:rPr>
                <w:rFonts w:asciiTheme="minorHAnsi" w:hAnsiTheme="minorHAnsi" w:cstheme="minorHAnsi"/>
                <w:sz w:val="22"/>
                <w:szCs w:val="22"/>
              </w:rPr>
              <w:t>primátor</w:t>
            </w:r>
          </w:p>
        </w:tc>
      </w:tr>
    </w:tbl>
    <w:p w:rsidR="009B497B" w:rsidRPr="0030684F" w:rsidRDefault="009B497B" w:rsidP="009B497B">
      <w:pPr>
        <w:rPr>
          <w:rFonts w:asciiTheme="minorHAnsi" w:hAnsiTheme="minorHAnsi" w:cstheme="minorHAnsi"/>
          <w:sz w:val="22"/>
          <w:szCs w:val="22"/>
        </w:rPr>
      </w:pPr>
    </w:p>
    <w:p w:rsidR="009B497B" w:rsidRPr="0030684F" w:rsidRDefault="009B497B" w:rsidP="009B497B">
      <w:pPr>
        <w:rPr>
          <w:rFonts w:asciiTheme="minorHAnsi" w:hAnsiTheme="minorHAnsi" w:cstheme="minorHAnsi"/>
          <w:sz w:val="22"/>
          <w:szCs w:val="22"/>
        </w:rPr>
      </w:pPr>
    </w:p>
    <w:p w:rsidR="009B497B" w:rsidRPr="0030684F" w:rsidRDefault="009B497B" w:rsidP="009B497B">
      <w:pPr>
        <w:rPr>
          <w:rFonts w:asciiTheme="minorHAnsi" w:hAnsiTheme="minorHAnsi" w:cstheme="minorHAnsi"/>
          <w:sz w:val="22"/>
          <w:szCs w:val="22"/>
        </w:rPr>
      </w:pPr>
    </w:p>
    <w:p w:rsidR="009B497B" w:rsidRDefault="009B497B" w:rsidP="009B497B">
      <w:pPr>
        <w:rPr>
          <w:rFonts w:asciiTheme="minorHAnsi" w:hAnsiTheme="minorHAnsi" w:cstheme="minorHAnsi"/>
          <w:sz w:val="22"/>
          <w:szCs w:val="22"/>
        </w:rPr>
      </w:pPr>
    </w:p>
    <w:p w:rsidR="000B2467" w:rsidRPr="009B497B" w:rsidRDefault="000B2467">
      <w:pPr>
        <w:rPr>
          <w:rFonts w:asciiTheme="minorHAnsi" w:hAnsiTheme="minorHAnsi" w:cstheme="minorHAnsi"/>
          <w:sz w:val="22"/>
          <w:szCs w:val="22"/>
        </w:rPr>
      </w:pPr>
    </w:p>
    <w:sectPr w:rsidR="000B2467" w:rsidRPr="009B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DA1" w:rsidRDefault="00027DA1" w:rsidP="009B497B">
      <w:r>
        <w:separator/>
      </w:r>
    </w:p>
  </w:endnote>
  <w:endnote w:type="continuationSeparator" w:id="0">
    <w:p w:rsidR="00027DA1" w:rsidRDefault="00027DA1" w:rsidP="009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DA1" w:rsidRDefault="00027DA1" w:rsidP="009B497B">
      <w:r>
        <w:separator/>
      </w:r>
    </w:p>
  </w:footnote>
  <w:footnote w:type="continuationSeparator" w:id="0">
    <w:p w:rsidR="00027DA1" w:rsidRDefault="00027DA1" w:rsidP="009B4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7B"/>
    <w:rsid w:val="00027DA1"/>
    <w:rsid w:val="000B2467"/>
    <w:rsid w:val="009B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C835"/>
  <w15:chartTrackingRefBased/>
  <w15:docId w15:val="{920C9522-CD5A-4C93-AF1F-122D3BE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9B497B"/>
    <w:rPr>
      <w:rFonts w:ascii="Tahoma" w:hAnsi="Tahoma" w:cs="Tahom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497B"/>
    <w:rPr>
      <w:rFonts w:ascii="Tahoma" w:eastAsia="Times New Roman" w:hAnsi="Tahoma" w:cs="Tahoma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9B497B"/>
    <w:rPr>
      <w:vertAlign w:val="superscript"/>
    </w:rPr>
  </w:style>
  <w:style w:type="paragraph" w:customStyle="1" w:styleId="Default">
    <w:name w:val="Default"/>
    <w:rsid w:val="009B4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1</cp:revision>
  <dcterms:created xsi:type="dcterms:W3CDTF">2022-02-01T07:57:00Z</dcterms:created>
  <dcterms:modified xsi:type="dcterms:W3CDTF">2022-02-01T07:59:00Z</dcterms:modified>
</cp:coreProperties>
</file>