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F3" w:rsidRDefault="007B019E">
      <w:pPr>
        <w:pStyle w:val="Nzev"/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-42545</wp:posOffset>
            </wp:positionV>
            <wp:extent cx="1268095" cy="1359535"/>
            <wp:effectExtent l="0" t="0" r="0" b="0"/>
            <wp:wrapTight wrapText="bothSides">
              <wp:wrapPolygon edited="0">
                <wp:start x="1622" y="1211"/>
                <wp:lineTo x="1622" y="11501"/>
                <wp:lineTo x="3245" y="16344"/>
                <wp:lineTo x="3569" y="16949"/>
                <wp:lineTo x="8437" y="19976"/>
                <wp:lineTo x="12979" y="19976"/>
                <wp:lineTo x="17847" y="16949"/>
                <wp:lineTo x="18171" y="16344"/>
                <wp:lineTo x="19794" y="11501"/>
                <wp:lineTo x="19794" y="1211"/>
                <wp:lineTo x="1622" y="1211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DF3">
        <w:t>Obec Jaroměřice</w:t>
      </w:r>
      <w:r w:rsidR="001B0DF3">
        <w:br/>
        <w:t>Zastupitelstvo obce Jaroměřice</w:t>
      </w:r>
    </w:p>
    <w:p w:rsidR="001B0DF3" w:rsidRDefault="001B0DF3">
      <w:pPr>
        <w:pStyle w:val="Nadpis1"/>
      </w:pPr>
      <w:r>
        <w:t>Obecně závazná vyhláška obce Jaroměřice</w:t>
      </w:r>
      <w:r>
        <w:br/>
        <w:t>o místním poplatku ze psů</w:t>
      </w:r>
    </w:p>
    <w:p w:rsidR="00522757" w:rsidRPr="00522757" w:rsidRDefault="00522757" w:rsidP="00522757">
      <w:pPr>
        <w:pStyle w:val="Zkladntext"/>
      </w:pPr>
    </w:p>
    <w:p w:rsidR="001B0DF3" w:rsidRDefault="001B0DF3">
      <w:pPr>
        <w:pStyle w:val="UvodniVeta"/>
      </w:pPr>
      <w:r>
        <w:t>Zastupitelstvo obce Jaroměřice se na svém zasedání dne 26. února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B0DF3" w:rsidRDefault="001B0DF3">
      <w:pPr>
        <w:pStyle w:val="Nadpis2"/>
      </w:pPr>
      <w:r>
        <w:t>Čl. 1</w:t>
      </w:r>
      <w:r>
        <w:br/>
        <w:t>Úvodní ustanovení</w:t>
      </w:r>
    </w:p>
    <w:p w:rsidR="001B0DF3" w:rsidRDefault="001B0DF3">
      <w:pPr>
        <w:pStyle w:val="Odstavec"/>
        <w:numPr>
          <w:ilvl w:val="0"/>
          <w:numId w:val="2"/>
        </w:numPr>
      </w:pPr>
      <w:r>
        <w:t>Obec Jaroměřice touto vyhláškou zavádí místní poplatek ze psů (dále jen „poplatek“).</w:t>
      </w:r>
    </w:p>
    <w:p w:rsidR="001B0DF3" w:rsidRDefault="001B0DF3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B0DF3" w:rsidRDefault="001B0DF3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1B0DF3" w:rsidRDefault="001B0DF3">
      <w:pPr>
        <w:pStyle w:val="Nadpis2"/>
      </w:pPr>
      <w:r>
        <w:t>Čl. 2</w:t>
      </w:r>
      <w:r>
        <w:br/>
        <w:t>Předmět poplatku a poplatník</w:t>
      </w:r>
    </w:p>
    <w:p w:rsidR="001B0DF3" w:rsidRDefault="001B0DF3" w:rsidP="00B6755D">
      <w:pPr>
        <w:pStyle w:val="Odstavec"/>
        <w:numPr>
          <w:ilvl w:val="0"/>
          <w:numId w:val="3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1B0DF3" w:rsidRDefault="001B0DF3" w:rsidP="00B6755D">
      <w:pPr>
        <w:pStyle w:val="Odstavec"/>
        <w:numPr>
          <w:ilvl w:val="0"/>
          <w:numId w:val="3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1B0DF3" w:rsidRDefault="001B0DF3">
      <w:pPr>
        <w:pStyle w:val="Nadpis2"/>
      </w:pPr>
      <w:r>
        <w:t>Čl. 3</w:t>
      </w:r>
      <w:r>
        <w:br/>
        <w:t>Ohlašovací povinnost</w:t>
      </w:r>
    </w:p>
    <w:p w:rsidR="001B0DF3" w:rsidRDefault="001B0DF3" w:rsidP="00B6755D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1B0DF3" w:rsidRDefault="001B0DF3" w:rsidP="00B6755D">
      <w:pPr>
        <w:pStyle w:val="Odstavec"/>
        <w:numPr>
          <w:ilvl w:val="0"/>
          <w:numId w:val="4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1B0DF3" w:rsidRDefault="001B0DF3">
      <w:pPr>
        <w:pStyle w:val="Nadpis2"/>
      </w:pPr>
      <w:r>
        <w:lastRenderedPageBreak/>
        <w:t>Čl. 4</w:t>
      </w:r>
      <w:r>
        <w:br/>
        <w:t>Sazba poplatku</w:t>
      </w:r>
    </w:p>
    <w:p w:rsidR="001B0DF3" w:rsidRDefault="001B0DF3" w:rsidP="00B6755D">
      <w:pPr>
        <w:pStyle w:val="Odstavec"/>
        <w:numPr>
          <w:ilvl w:val="0"/>
          <w:numId w:val="5"/>
        </w:numPr>
      </w:pPr>
      <w:r>
        <w:t>Sazba poplatku za kalendářní rok činí:</w:t>
      </w:r>
    </w:p>
    <w:p w:rsidR="001B0DF3" w:rsidRDefault="001B0DF3" w:rsidP="00B6755D">
      <w:pPr>
        <w:pStyle w:val="Odstavec"/>
        <w:numPr>
          <w:ilvl w:val="1"/>
          <w:numId w:val="5"/>
        </w:numPr>
      </w:pPr>
      <w:r>
        <w:t>za jednoho psa 100 Kč,</w:t>
      </w:r>
    </w:p>
    <w:p w:rsidR="001B0DF3" w:rsidRDefault="001B0DF3" w:rsidP="00B6755D">
      <w:pPr>
        <w:pStyle w:val="Odstavec"/>
        <w:numPr>
          <w:ilvl w:val="1"/>
          <w:numId w:val="5"/>
        </w:numPr>
      </w:pPr>
      <w:r>
        <w:t>za druhého a každého dalšího psa téhož držitele 200 Kč,</w:t>
      </w:r>
    </w:p>
    <w:p w:rsidR="001B0DF3" w:rsidRDefault="001B0DF3" w:rsidP="00B6755D">
      <w:pPr>
        <w:pStyle w:val="Odstavec"/>
        <w:numPr>
          <w:ilvl w:val="1"/>
          <w:numId w:val="5"/>
        </w:numPr>
      </w:pPr>
      <w:r>
        <w:t>za psa, jehož držitelem je osoba starší 65 let, 100 Kč,</w:t>
      </w:r>
    </w:p>
    <w:p w:rsidR="001B0DF3" w:rsidRDefault="001B0DF3" w:rsidP="00B6755D">
      <w:pPr>
        <w:pStyle w:val="Odstavec"/>
        <w:numPr>
          <w:ilvl w:val="1"/>
          <w:numId w:val="5"/>
        </w:numPr>
      </w:pPr>
      <w:r>
        <w:t>za druhého a každého dalšího psa téhož držitele, kterým je osoba starší 65 let, 200 Kč.</w:t>
      </w:r>
    </w:p>
    <w:p w:rsidR="001B0DF3" w:rsidRDefault="001B0DF3" w:rsidP="00B6755D">
      <w:pPr>
        <w:pStyle w:val="Odstavec"/>
        <w:numPr>
          <w:ilvl w:val="0"/>
          <w:numId w:val="5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1B0DF3" w:rsidRDefault="001B0DF3">
      <w:pPr>
        <w:pStyle w:val="Nadpis2"/>
      </w:pPr>
      <w:r>
        <w:t>Čl. 5</w:t>
      </w:r>
      <w:r>
        <w:br/>
        <w:t>Splatnost poplatku</w:t>
      </w:r>
    </w:p>
    <w:p w:rsidR="001B0DF3" w:rsidRDefault="001B0DF3" w:rsidP="00B6755D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:rsidR="001B0DF3" w:rsidRDefault="001B0DF3" w:rsidP="00B6755D">
      <w:pPr>
        <w:pStyle w:val="Odstavec"/>
        <w:numPr>
          <w:ilvl w:val="0"/>
          <w:numId w:val="6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:rsidR="001B0DF3" w:rsidRDefault="001B0DF3" w:rsidP="00B6755D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1B0DF3" w:rsidRDefault="001B0DF3">
      <w:pPr>
        <w:pStyle w:val="Nadpis2"/>
      </w:pPr>
      <w:r>
        <w:t>Čl. 6</w:t>
      </w:r>
      <w:r>
        <w:br/>
        <w:t xml:space="preserve"> Osvobození </w:t>
      </w:r>
    </w:p>
    <w:p w:rsidR="001B0DF3" w:rsidRDefault="001B0DF3" w:rsidP="00B6755D">
      <w:pPr>
        <w:pStyle w:val="Odstavec"/>
        <w:numPr>
          <w:ilvl w:val="0"/>
          <w:numId w:val="7"/>
        </w:numPr>
      </w:pPr>
      <w:r>
        <w:t xml:space="preserve">Od poplatku ze psů je osvobozen držitel psa, kterým je osoba nevidomá, osoba, která </w:t>
      </w:r>
      <w:r w:rsidR="00AB6A0F">
        <w:br/>
      </w:r>
      <w:r>
        <w:t>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1B0DF3" w:rsidRDefault="001B0DF3" w:rsidP="00B6755D">
      <w:pPr>
        <w:pStyle w:val="Odstavec"/>
        <w:numPr>
          <w:ilvl w:val="0"/>
          <w:numId w:val="7"/>
        </w:numPr>
      </w:pPr>
      <w:r>
        <w:t>Od poplatku se dále osvobozují a) držitelé psa, kteří jsou členem Kynologického klubu Jaroměřice.</w:t>
      </w:r>
    </w:p>
    <w:p w:rsidR="001B0DF3" w:rsidRDefault="001B0DF3" w:rsidP="00B6755D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1B0DF3" w:rsidRDefault="001B0DF3">
      <w:pPr>
        <w:pStyle w:val="Nadpis2"/>
      </w:pPr>
      <w:r>
        <w:t>Čl. 7</w:t>
      </w:r>
      <w:r>
        <w:br/>
        <w:t xml:space="preserve"> Přechodné a zrušovací ustanovení </w:t>
      </w:r>
    </w:p>
    <w:p w:rsidR="001B0DF3" w:rsidRDefault="001B0DF3" w:rsidP="00B6755D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1B0DF3" w:rsidRDefault="001B0DF3" w:rsidP="00B6755D">
      <w:pPr>
        <w:pStyle w:val="Odstavec"/>
        <w:numPr>
          <w:ilvl w:val="0"/>
          <w:numId w:val="8"/>
        </w:numPr>
      </w:pPr>
      <w:r>
        <w:lastRenderedPageBreak/>
        <w:t xml:space="preserve">Zrušuje se obecně závazná vyhláška č. 2/2023, o místním poplatku ze psů, ze dne </w:t>
      </w:r>
      <w:r w:rsidR="00AB6A0F">
        <w:br/>
      </w:r>
      <w:r>
        <w:t>18. prosince 2023.</w:t>
      </w:r>
    </w:p>
    <w:p w:rsidR="001B0DF3" w:rsidRDefault="001B0DF3">
      <w:pPr>
        <w:pStyle w:val="Nadpis2"/>
      </w:pPr>
      <w:r>
        <w:t>Čl. 8</w:t>
      </w:r>
      <w:r>
        <w:br/>
        <w:t>Účinnost</w:t>
      </w:r>
    </w:p>
    <w:p w:rsidR="001B0DF3" w:rsidRDefault="001B0DF3">
      <w:pPr>
        <w:pStyle w:val="Odstavec"/>
      </w:pPr>
      <w:r>
        <w:t>Tato vyhláška nabývá účinnosti počátkem patnáctého dne následujícího po dni jejího vyhlášení.</w:t>
      </w:r>
    </w:p>
    <w:p w:rsidR="00522757" w:rsidRDefault="00522757" w:rsidP="00522757">
      <w:pPr>
        <w:rPr>
          <w:rFonts w:ascii="Arial" w:hAnsi="Arial" w:cs="Arial"/>
          <w:sz w:val="22"/>
          <w:szCs w:val="22"/>
        </w:rPr>
      </w:pPr>
    </w:p>
    <w:p w:rsidR="00522757" w:rsidRDefault="00522757" w:rsidP="00522757">
      <w:pPr>
        <w:rPr>
          <w:rFonts w:ascii="Arial" w:hAnsi="Arial" w:cs="Arial"/>
          <w:sz w:val="22"/>
          <w:szCs w:val="22"/>
        </w:rPr>
      </w:pPr>
    </w:p>
    <w:p w:rsidR="00522757" w:rsidRDefault="00522757" w:rsidP="00522757">
      <w:pPr>
        <w:rPr>
          <w:rFonts w:ascii="Arial" w:hAnsi="Arial" w:cs="Arial"/>
          <w:sz w:val="22"/>
          <w:szCs w:val="22"/>
        </w:rPr>
      </w:pPr>
    </w:p>
    <w:p w:rsidR="00522757" w:rsidRDefault="00522757" w:rsidP="00522757">
      <w:pPr>
        <w:rPr>
          <w:rFonts w:ascii="Arial" w:hAnsi="Arial" w:cs="Arial"/>
          <w:sz w:val="22"/>
          <w:szCs w:val="22"/>
        </w:rPr>
      </w:pPr>
    </w:p>
    <w:p w:rsidR="00522757" w:rsidRDefault="00522757" w:rsidP="00522757">
      <w:pPr>
        <w:rPr>
          <w:rFonts w:ascii="Arial" w:hAnsi="Arial" w:cs="Arial"/>
          <w:sz w:val="22"/>
          <w:szCs w:val="22"/>
        </w:rPr>
      </w:pPr>
    </w:p>
    <w:p w:rsidR="00522757" w:rsidRDefault="00522757" w:rsidP="00522757">
      <w:pPr>
        <w:rPr>
          <w:rFonts w:ascii="Arial" w:hAnsi="Arial" w:cs="Arial"/>
          <w:sz w:val="22"/>
          <w:szCs w:val="22"/>
        </w:rPr>
      </w:pPr>
    </w:p>
    <w:p w:rsidR="00522757" w:rsidRDefault="00522757" w:rsidP="00522757">
      <w:pPr>
        <w:rPr>
          <w:rFonts w:ascii="Arial" w:hAnsi="Arial" w:cs="Arial"/>
          <w:sz w:val="22"/>
          <w:szCs w:val="22"/>
        </w:rPr>
      </w:pPr>
    </w:p>
    <w:p w:rsidR="00522757" w:rsidRPr="00522757" w:rsidRDefault="00522757" w:rsidP="00522757">
      <w:pPr>
        <w:jc w:val="center"/>
        <w:rPr>
          <w:rFonts w:ascii="Arial" w:hAnsi="Arial" w:cs="Arial"/>
          <w:sz w:val="22"/>
          <w:szCs w:val="22"/>
        </w:rPr>
      </w:pPr>
      <w:r w:rsidRPr="00522757">
        <w:rPr>
          <w:rFonts w:ascii="Arial" w:hAnsi="Arial" w:cs="Arial"/>
          <w:sz w:val="22"/>
          <w:szCs w:val="22"/>
        </w:rPr>
        <w:t>Mgr. Iveta Glocová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522757">
        <w:rPr>
          <w:rFonts w:ascii="Arial" w:hAnsi="Arial" w:cs="Arial"/>
          <w:sz w:val="22"/>
          <w:szCs w:val="22"/>
        </w:rPr>
        <w:t>Stanislav Kosík v. r.</w:t>
      </w:r>
    </w:p>
    <w:p w:rsidR="00522757" w:rsidRPr="00522757" w:rsidRDefault="00522757" w:rsidP="00522757">
      <w:pPr>
        <w:jc w:val="center"/>
        <w:rPr>
          <w:rFonts w:ascii="Arial" w:hAnsi="Arial" w:cs="Arial"/>
          <w:sz w:val="22"/>
          <w:szCs w:val="22"/>
        </w:rPr>
      </w:pPr>
      <w:r w:rsidRPr="00522757">
        <w:rPr>
          <w:rFonts w:ascii="Arial" w:hAnsi="Arial" w:cs="Arial"/>
          <w:sz w:val="22"/>
          <w:szCs w:val="22"/>
        </w:rPr>
        <w:t xml:space="preserve">starostka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522757">
        <w:rPr>
          <w:rFonts w:ascii="Arial" w:hAnsi="Arial" w:cs="Arial"/>
          <w:sz w:val="22"/>
          <w:szCs w:val="22"/>
        </w:rPr>
        <w:t>místostarosta</w:t>
      </w:r>
    </w:p>
    <w:p w:rsidR="00522757" w:rsidRPr="00522757" w:rsidRDefault="00522757" w:rsidP="00522757">
      <w:pPr>
        <w:rPr>
          <w:rFonts w:ascii="Arial" w:hAnsi="Arial" w:cs="Arial"/>
          <w:sz w:val="22"/>
          <w:szCs w:val="22"/>
        </w:rPr>
      </w:pPr>
      <w:r w:rsidRPr="00522757">
        <w:rPr>
          <w:rFonts w:ascii="Arial" w:hAnsi="Arial" w:cs="Arial"/>
          <w:sz w:val="22"/>
          <w:szCs w:val="22"/>
        </w:rPr>
        <w:t xml:space="preserve"> </w:t>
      </w:r>
    </w:p>
    <w:p w:rsidR="00522757" w:rsidRDefault="00522757" w:rsidP="00522757">
      <w:r>
        <w:tab/>
      </w:r>
    </w:p>
    <w:sectPr w:rsidR="00522757">
      <w:headerReference w:type="default" r:id="rId9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B06" w:rsidRDefault="00081B06">
      <w:r>
        <w:separator/>
      </w:r>
    </w:p>
  </w:endnote>
  <w:endnote w:type="continuationSeparator" w:id="0">
    <w:p w:rsidR="00081B06" w:rsidRDefault="0008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B06" w:rsidRDefault="00081B06">
      <w:r>
        <w:separator/>
      </w:r>
    </w:p>
  </w:footnote>
  <w:footnote w:type="continuationSeparator" w:id="0">
    <w:p w:rsidR="00081B06" w:rsidRDefault="00081B06">
      <w:r>
        <w:continuationSeparator/>
      </w:r>
    </w:p>
  </w:footnote>
  <w:footnote w:id="1">
    <w:p w:rsidR="001B0DF3" w:rsidRDefault="001B0DF3">
      <w:pPr>
        <w:pStyle w:val="Textpoznpodarou"/>
      </w:pPr>
      <w:r>
        <w:rPr>
          <w:rStyle w:val="Znakypropoznmkupodarou"/>
        </w:rPr>
        <w:footnoteRef/>
      </w:r>
      <w:r>
        <w:tab/>
        <w:t>§ 2 odst. 5 zákona o místních poplatcích</w:t>
      </w:r>
    </w:p>
  </w:footnote>
  <w:footnote w:id="2">
    <w:p w:rsidR="001B0DF3" w:rsidRDefault="001B0DF3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1B0DF3" w:rsidRDefault="001B0DF3">
      <w:pPr>
        <w:pStyle w:val="Textpoznpodarou"/>
      </w:pPr>
      <w:r>
        <w:rPr>
          <w:rStyle w:val="Znakypropoznmkupodarou"/>
        </w:rPr>
        <w:footnoteRef/>
      </w:r>
      <w:r>
        <w:tab/>
        <w:t>§ 2 odst. 1 a 4 zákona o místních poplatcích</w:t>
      </w:r>
    </w:p>
  </w:footnote>
  <w:footnote w:id="4">
    <w:p w:rsidR="001B0DF3" w:rsidRDefault="001B0DF3">
      <w:pPr>
        <w:pStyle w:val="Textpoznpodarou"/>
      </w:pPr>
      <w:r>
        <w:rPr>
          <w:rStyle w:val="Znakypropoznmkupodarou"/>
        </w:rPr>
        <w:footnoteRef/>
      </w:r>
      <w:r>
        <w:tab/>
        <w:t>§ 2 odst. 2 zákona o místních poplatcích</w:t>
      </w:r>
    </w:p>
  </w:footnote>
  <w:footnote w:id="5">
    <w:p w:rsidR="001B0DF3" w:rsidRDefault="001B0DF3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1B0DF3" w:rsidRDefault="001B0DF3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:rsidR="001B0DF3" w:rsidRDefault="001B0DF3">
      <w:pPr>
        <w:pStyle w:val="Textpoznpodarou"/>
      </w:pPr>
      <w:r>
        <w:rPr>
          <w:rStyle w:val="Znakypropoznmkupodarou"/>
        </w:rPr>
        <w:footnoteRef/>
      </w:r>
      <w:r>
        <w:tab/>
        <w:t>§ 2 odst. 3 zákona o místních poplatcích</w:t>
      </w:r>
    </w:p>
  </w:footnote>
  <w:footnote w:id="8">
    <w:p w:rsidR="001B0DF3" w:rsidRDefault="001B0DF3">
      <w:pPr>
        <w:pStyle w:val="Textpoznpodarou"/>
      </w:pPr>
      <w:r>
        <w:rPr>
          <w:rStyle w:val="Znakypropoznmkupodarou"/>
        </w:rPr>
        <w:footnoteRef/>
      </w:r>
      <w:r>
        <w:tab/>
        <w:t>§ 2 odst. 2 zákona o místních poplatcích</w:t>
      </w:r>
    </w:p>
  </w:footnote>
  <w:footnote w:id="9">
    <w:p w:rsidR="001B0DF3" w:rsidRDefault="001B0DF3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757" w:rsidRDefault="00522757" w:rsidP="00522757">
    <w:pPr>
      <w:pStyle w:val="Nadpis1"/>
    </w:pPr>
    <w:r>
      <w:t>Obecně závazná vyhláška obce Jaroměřice o místním poplatku ze psů</w:t>
    </w:r>
  </w:p>
  <w:p w:rsidR="00522757" w:rsidRPr="00522757" w:rsidRDefault="00522757" w:rsidP="00522757">
    <w:pPr>
      <w:pStyle w:val="Zkladntext"/>
      <w:rPr>
        <w:sz w:val="16"/>
        <w:szCs w:val="16"/>
      </w:rPr>
    </w:pPr>
    <w:r w:rsidRPr="00522757">
      <w:rPr>
        <w:sz w:val="16"/>
        <w:szCs w:val="16"/>
      </w:rPr>
      <w:t>______________________________________________________________________</w:t>
    </w:r>
    <w:r>
      <w:rPr>
        <w:sz w:val="16"/>
        <w:szCs w:val="16"/>
      </w:rPr>
      <w:t>____________________________________</w:t>
    </w:r>
    <w:r w:rsidRPr="00522757">
      <w:rPr>
        <w:sz w:val="16"/>
        <w:szCs w:val="16"/>
      </w:rPr>
      <w:t>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4EA6CF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A91445"/>
    <w:multiLevelType w:val="multilevel"/>
    <w:tmpl w:val="D7D805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243E176C"/>
    <w:multiLevelType w:val="multilevel"/>
    <w:tmpl w:val="C1EC08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412C79D8"/>
    <w:multiLevelType w:val="multilevel"/>
    <w:tmpl w:val="4002F5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54DE1599"/>
    <w:multiLevelType w:val="multilevel"/>
    <w:tmpl w:val="4524F5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5BB03D45"/>
    <w:multiLevelType w:val="multilevel"/>
    <w:tmpl w:val="175460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6C4C5C4C"/>
    <w:multiLevelType w:val="multilevel"/>
    <w:tmpl w:val="69E267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5D"/>
    <w:rsid w:val="00081B06"/>
    <w:rsid w:val="001B0DF3"/>
    <w:rsid w:val="00522757"/>
    <w:rsid w:val="007B019E"/>
    <w:rsid w:val="00AB6A0F"/>
    <w:rsid w:val="00B6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27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522757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227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522757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75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522757"/>
    <w:rPr>
      <w:rFonts w:ascii="Tahoma" w:eastAsia="Songti SC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27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522757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227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522757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75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522757"/>
    <w:rPr>
      <w:rFonts w:ascii="Tahoma" w:eastAsia="Songti SC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Iveta</cp:lastModifiedBy>
  <cp:revision>2</cp:revision>
  <cp:lastPrinted>1601-01-01T00:00:00Z</cp:lastPrinted>
  <dcterms:created xsi:type="dcterms:W3CDTF">2024-03-25T08:56:00Z</dcterms:created>
  <dcterms:modified xsi:type="dcterms:W3CDTF">2024-03-25T08:56:00Z</dcterms:modified>
</cp:coreProperties>
</file>