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OBEC SVÉMYSLICE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Zastupitelstvo obce </w:t>
      </w:r>
      <w:r>
        <w:rPr>
          <w:rFonts w:cs="Arial"/>
          <w:b/>
          <w:sz w:val="28"/>
          <w:szCs w:val="28"/>
          <w:shd w:fill="auto" w:val="clear"/>
        </w:rPr>
        <w:t xml:space="preserve">Svémyslice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  <w:shd w:fill="auto" w:val="clear"/>
        </w:rPr>
        <w:t xml:space="preserve">Obecně závazná vyhláška obce Svémyslice č. </w:t>
      </w:r>
      <w:r>
        <w:rPr>
          <w:rFonts w:eastAsia="Times New Roman" w:cs="Arial"/>
          <w:b/>
          <w:color w:val="000000"/>
          <w:kern w:val="0"/>
          <w:sz w:val="28"/>
          <w:szCs w:val="28"/>
          <w:shd w:fill="auto" w:val="clear"/>
          <w:lang w:val="cs-CZ" w:eastAsia="cs-CZ" w:bidi="ar-SA"/>
        </w:rPr>
        <w:t>4</w:t>
      </w:r>
      <w:r>
        <w:rPr>
          <w:rFonts w:cs="Arial"/>
          <w:b/>
          <w:sz w:val="28"/>
          <w:szCs w:val="28"/>
          <w:shd w:fill="auto" w:val="clear"/>
        </w:rPr>
        <w:t>/2024,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regulaci hlučných činností a o nočním klidu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ind w:firstLine="539"/>
        <w:jc w:val="both"/>
        <w:rPr/>
      </w:pPr>
      <w:r>
        <w:rPr/>
        <w:t>Zastupitelstvo obce Svémyslice na svém zasedání</w:t>
      </w:r>
      <w:r>
        <w:rPr>
          <w:rFonts w:cs="Arial"/>
          <w:b w:val="false"/>
          <w:sz w:val="22"/>
          <w:szCs w:val="22"/>
          <w:shd w:fill="auto" w:val="clear"/>
        </w:rPr>
        <w:t xml:space="preserve"> dne 20</w:t>
      </w:r>
      <w:r>
        <w:rPr>
          <w:rFonts w:eastAsia="Times New Roman" w:cs="Arial"/>
          <w:b w:val="false"/>
          <w:bCs/>
          <w:color w:val="000000"/>
          <w:kern w:val="2"/>
          <w:sz w:val="22"/>
          <w:szCs w:val="22"/>
          <w:shd w:fill="auto" w:val="clear"/>
          <w:lang w:val="cs-CZ" w:eastAsia="cs-CZ" w:bidi="ar-SA"/>
        </w:rPr>
        <w:t>.11.2024</w:t>
      </w:r>
      <w:r>
        <w:rPr/>
        <w:t xml:space="preserve"> usnesením</w:t>
        <w:br/>
        <w:t>č. 1</w:t>
      </w:r>
      <w:r>
        <w:rPr/>
        <w:t>50</w:t>
      </w:r>
      <w:r>
        <w:rPr/>
        <w:t>/2022-26 usneslo vydat na základě § 5 odst. 7 zákona č. 251/2016 Sb., o některých přestupcích, ve znění pozdějších předpisů (dále jen „zákon o některých přestupcích“) a § 10 písm. a) a písm. d) a § 84 odst. 2 písm. h) zákona č. 128/2000 Sb., o obcích (obecní zřízení), ve znění pozdějších předpisů, tuto obecně závaznou vyhlášku (dále jen „vyhláška“):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1</w:t>
      </w:r>
    </w:p>
    <w:p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Předmět a cíl</w:t>
      </w:r>
    </w:p>
    <w:p>
      <w:pPr>
        <w:pStyle w:val="ListParagraph"/>
        <w:numPr>
          <w:ilvl w:val="0"/>
          <w:numId w:val="2"/>
        </w:numPr>
        <w:spacing w:before="0" w:after="120"/>
        <w:ind w:left="714" w:hanging="357"/>
        <w:contextualSpacing w:val="false"/>
        <w:jc w:val="both"/>
        <w:rPr/>
      </w:pPr>
      <w:r>
        <w:rPr/>
        <w:t>Předmětem této vyhlášky je regulace hlučných činností rozdílně od zákona, aby byly chráněny veřejný pořádek, dobré mravy a veřejné zájmy v obci.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Cílem vyhlášky je snížit hlukovou zátěž v době odpočinku většiny obyvatel a zároveň stanovit výjimečné případy, při nichž je doba nočního klidu vymezena odlišně od doby stanovené zákonem.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2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 xml:space="preserve">Regulace hlučných činností v nevhodnou denní dobu </w:t>
      </w:r>
    </w:p>
    <w:p>
      <w:pPr>
        <w:pStyle w:val="Normal"/>
        <w:ind w:firstLine="567"/>
        <w:jc w:val="both"/>
        <w:rPr/>
      </w:pPr>
      <w:r>
        <w:rPr/>
        <w:t>Každý je povinen zdržet se o nedělích a státem uznaných dnech pracovního klidu v době od 12:00 hod. do 14:00 hodin a od 17:00 hod do 22:00 hodin veškerých prací spojených s užíváním zařízení a přístrojů způsobujících hluk, např. sekaček na trávu, cirkulárek, motorových pil, křovinořezů, brusek apod.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3</w:t>
      </w:r>
    </w:p>
    <w:p>
      <w:pPr>
        <w:pStyle w:val="Nzvylnk"/>
        <w:spacing w:before="60" w:after="240"/>
        <w:rPr>
          <w:sz w:val="28"/>
          <w:szCs w:val="28"/>
        </w:rPr>
      </w:pPr>
      <w:r>
        <w:rPr>
          <w:sz w:val="28"/>
          <w:szCs w:val="28"/>
        </w:rPr>
        <w:t>Doba nočního klidu</w:t>
      </w:r>
    </w:p>
    <w:p>
      <w:pPr>
        <w:pStyle w:val="Normal"/>
        <w:ind w:firstLine="567"/>
        <w:jc w:val="both"/>
        <w:rPr/>
      </w:pPr>
      <w:r>
        <w:rPr/>
        <w:t>Dobou nočního klidu se rozumí doba od dvacáté druhé do šesté hodiny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4</w:t>
      </w:r>
    </w:p>
    <w:p>
      <w:pPr>
        <w:pStyle w:val="Nzvylnk"/>
        <w:spacing w:before="60" w:after="240"/>
        <w:rPr>
          <w:sz w:val="28"/>
          <w:szCs w:val="28"/>
        </w:rPr>
      </w:pPr>
      <w:r>
        <w:rPr>
          <w:sz w:val="28"/>
          <w:szCs w:val="28"/>
        </w:rPr>
        <w:t>Stanovení výjimečných případů, při nichž je doba nočního klidu vymezena odlišně od zákona</w:t>
      </w:r>
    </w:p>
    <w:p>
      <w:pPr>
        <w:pStyle w:val="Normal"/>
        <w:ind w:firstLine="567"/>
        <w:jc w:val="both"/>
        <w:rPr/>
      </w:pPr>
      <w:r>
        <w:rPr/>
        <w:t>Doba nočního klidu se vymezuje odlišně v těchto případech: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 noci z 30. 4. na 1. 5. na do</w:t>
      </w:r>
      <w:r>
        <w:rPr>
          <w:shd w:fill="auto" w:val="clear"/>
          <w14:ligatures w14:val="none"/>
        </w:rPr>
        <w:t>bu od 0.00 do 6.00 z d</w:t>
      </w:r>
      <w:r>
        <w:rPr/>
        <w:t>ůvodu konání tradiční akce Pálení čarodějnic,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 noci z 1</w:t>
      </w:r>
      <w:r>
        <w:rPr/>
        <w:t>4</w:t>
      </w:r>
      <w:r>
        <w:rPr/>
        <w:t>. 6. na 1</w:t>
      </w:r>
      <w:r>
        <w:rPr/>
        <w:t>5</w:t>
      </w:r>
      <w:r>
        <w:rPr/>
        <w:t>. 6. na dobu o</w:t>
      </w:r>
      <w:r>
        <w:rPr>
          <w:shd w:fill="auto" w:val="clear"/>
          <w14:ligatures w14:val="none"/>
        </w:rPr>
        <w:t>d 2.00 do 6.00 z</w:t>
      </w:r>
      <w:r>
        <w:rPr/>
        <w:t> důvodu tradičních oslav obce Svémyslice,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 noci z 31. 12. na 1. 1. na dobu</w:t>
      </w:r>
      <w:r>
        <w:rPr>
          <w:shd w:fill="auto" w:val="clear"/>
          <w14:ligatures w14:val="none"/>
        </w:rPr>
        <w:t xml:space="preserve"> od 1.00 do 6.00 z dů</w:t>
      </w:r>
      <w:r>
        <w:rPr/>
        <w:t>vodu konání oslav příchodu nového roku.</w:t>
      </w:r>
    </w:p>
    <w:p>
      <w:pPr>
        <w:pStyle w:val="Slalnk"/>
        <w:keepLines w:val="false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5</w:t>
      </w:r>
    </w:p>
    <w:p>
      <w:pPr>
        <w:pStyle w:val="Normal"/>
        <w:keepNext w:val="true"/>
        <w:spacing w:before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>
      <w:pPr>
        <w:pStyle w:val="Normal"/>
        <w:keepLines/>
        <w:ind w:firstLine="567"/>
        <w:jc w:val="both"/>
        <w:rPr/>
      </w:pPr>
      <w:r>
        <w:rPr/>
        <w:t>Ruší se obecně závazná vyhláška obce Svémyslice č. 7/2011 o ochraně nočního klidu a regulaci hlučných činností.</w:t>
      </w:r>
    </w:p>
    <w:p>
      <w:pPr>
        <w:pStyle w:val="Slalnk"/>
        <w:keepLines w:val="false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6</w:t>
      </w:r>
    </w:p>
    <w:p>
      <w:pPr>
        <w:pStyle w:val="Normal"/>
        <w:keepNext w:val="true"/>
        <w:spacing w:before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>
      <w:pPr>
        <w:pStyle w:val="ListParagraph"/>
        <w:tabs>
          <w:tab w:val="clear" w:pos="708"/>
          <w:tab w:val="left" w:pos="1134" w:leader="none"/>
        </w:tabs>
        <w:ind w:left="0" w:firstLine="567"/>
        <w:jc w:val="both"/>
        <w:rPr/>
      </w:pPr>
      <w:r>
        <w:rPr/>
        <w:t xml:space="preserve">Tato obecně závazná vyhláška nabývá účinnosti </w:t>
      </w:r>
      <w:r>
        <w:rPr/>
        <w:t>0</w:t>
      </w:r>
      <w:r>
        <w:rPr/>
        <w:t>1.</w:t>
      </w:r>
      <w:r>
        <w:rPr/>
        <w:t>0</w:t>
      </w:r>
      <w:r>
        <w:rPr/>
        <w:t xml:space="preserve">1.2025 </w:t>
      </w:r>
    </w:p>
    <w:p>
      <w:pPr>
        <w:pStyle w:val="Tlotextu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  <w:t>…………………………..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/>
      </w:pPr>
      <w:r>
        <w:rPr/>
        <w:tab/>
        <w:t>Pavel Zámečník v. r., místostarosta</w:t>
        <w:tab/>
        <w:t>Jaroslav Fabian v. r., starosta</w:t>
      </w:r>
    </w:p>
    <w:p>
      <w:pPr>
        <w:pStyle w:val="Tlotextu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</w:r>
    </w:p>
    <w:p>
      <w:pPr>
        <w:pStyle w:val="Tlotextu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0" w:after="0"/>
        <w:rPr>
          <w:sz w:val="22"/>
          <w:szCs w:val="22"/>
        </w:rPr>
      </w:pPr>
      <w:r>
        <w:rPr/>
        <w:tab/>
        <w:t>Pavel Hojer v. r., místostarosta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rPr/>
      </w:pPr>
      <w:r>
        <w:rPr/>
        <w:tab/>
      </w:r>
    </w:p>
    <w:sectPr>
      <w:footnotePr>
        <w:numFmt w:val="decimal"/>
      </w:footnotePr>
      <w:type w:val="nextPage"/>
      <w:pgSz w:w="11906" w:h="16838"/>
      <w:pgMar w:left="1417" w:right="1417" w:gutter="0" w:header="0" w:top="1985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5 odst. 7 zákona o některých přestupcích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5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  <w14:ligatures w14:val="none"/>
    </w:rPr>
  </w:style>
  <w:style w:type="paragraph" w:styleId="Nadpis1">
    <w:name w:val="Heading 1"/>
    <w:basedOn w:val="Normal"/>
    <w:next w:val="Normal"/>
    <w:link w:val="Nadpis1Char"/>
    <w:uiPriority w:val="9"/>
    <w:qFormat/>
    <w:rsid w:val="0089054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89054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89054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89054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89054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89054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89054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890540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890540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9054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89054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0F4761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890540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89054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89054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8905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90540"/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8905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540"/>
    <w:rPr>
      <w:b/>
      <w:bCs/>
      <w:smallCaps/>
      <w:color w:val="0F4761" w:themeColor="accent1" w:themeShade="bf"/>
      <w:spacing w:val="5"/>
    </w:rPr>
  </w:style>
  <w:style w:type="character" w:styleId="ZkladntextChar" w:customStyle="1">
    <w:name w:val="Základní text Char"/>
    <w:basedOn w:val="DefaultParagraphFont"/>
    <w:qFormat/>
    <w:rsid w:val="00890540"/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TextpoznpodarouChar" w:customStyle="1">
    <w:name w:val="Text pozn. pod čarou Char"/>
    <w:basedOn w:val="DefaultParagraphFont"/>
    <w:semiHidden/>
    <w:qFormat/>
    <w:rsid w:val="00890540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ypropoznmkupodarou">
    <w:name w:val="Znaky pro poznámku pod čarou"/>
    <w:semiHidden/>
    <w:qFormat/>
    <w:rsid w:val="00890540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90540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NzevChar"/>
    <w:uiPriority w:val="10"/>
    <w:qFormat/>
    <w:rsid w:val="00890540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89054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90540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540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9054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lalnk" w:customStyle="1">
    <w:name w:val="Čísla článků"/>
    <w:basedOn w:val="Normal"/>
    <w:qFormat/>
    <w:rsid w:val="0089054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lnIMP" w:customStyle="1">
    <w:name w:val="Normální_IMP"/>
    <w:basedOn w:val="Normal"/>
    <w:qFormat/>
    <w:rsid w:val="00890540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Poznmkapodarou">
    <w:name w:val="Footnote Text"/>
    <w:basedOn w:val="Normal"/>
    <w:link w:val="TextpoznpodarouChar"/>
    <w:semiHidden/>
    <w:rsid w:val="00890540"/>
    <w:pPr/>
    <w:rPr>
      <w:sz w:val="20"/>
      <w:szCs w:val="20"/>
    </w:rPr>
  </w:style>
  <w:style w:type="paragraph" w:styleId="Nzvylnk" w:customStyle="1">
    <w:name w:val="Názvy článků"/>
    <w:basedOn w:val="Slalnk"/>
    <w:qFormat/>
    <w:rsid w:val="004249fd"/>
    <w:pPr>
      <w:spacing w:before="60" w:after="1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LibreOffice/7.5.4.2$Windows_X86_64 LibreOffice_project/36ccfdc35048b057fd9854c757a8b67ec53977b6</Application>
  <AppVersion>15.0000</AppVersion>
  <Pages>2</Pages>
  <Words>367</Words>
  <Characters>1860</Characters>
  <CharactersWithSpaces>2200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2024-12-08T14:52:00Z</dcterms:created>
  <dc:creator>Ivo Chytil</dc:creator>
  <dc:description/>
  <dc:language>cs-CZ</dc:language>
  <cp:lastModifiedBy/>
  <dcterms:modified xsi:type="dcterms:W3CDTF">2024-12-09T09:55:16Z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