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B8A1" w14:textId="1F20BF86" w:rsidR="007E1DB2" w:rsidRPr="00DD03CB" w:rsidRDefault="007E1DB2" w:rsidP="00DD03CB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7A1BCBF5" w14:textId="77777777"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1A0375EE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1CFDCB1" w14:textId="7A77891A" w:rsidR="00E963F9" w:rsidRPr="00752FEE" w:rsidRDefault="00DD03CB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Městys Vémyslice</w:t>
      </w:r>
    </w:p>
    <w:p w14:paraId="6E5232BD" w14:textId="05AF8511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DD03CB">
        <w:rPr>
          <w:rFonts w:ascii="Arial" w:hAnsi="Arial" w:cs="Arial"/>
          <w:b/>
          <w:color w:val="000000"/>
          <w:sz w:val="28"/>
          <w:szCs w:val="28"/>
        </w:rPr>
        <w:t>městyse Vémyslice</w:t>
      </w:r>
    </w:p>
    <w:p w14:paraId="62715E97" w14:textId="772F6CEB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DD03CB">
        <w:rPr>
          <w:rFonts w:ascii="Arial" w:hAnsi="Arial" w:cs="Arial"/>
          <w:b/>
        </w:rPr>
        <w:t>městyse</w:t>
      </w:r>
    </w:p>
    <w:p w14:paraId="3246B048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CE5836F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6BF02BE3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7D09940" w14:textId="7A6557B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DD03CB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9D675B">
        <w:rPr>
          <w:rFonts w:ascii="Arial" w:hAnsi="Arial" w:cs="Arial"/>
          <w:sz w:val="22"/>
          <w:szCs w:val="22"/>
        </w:rPr>
        <w:t>15</w:t>
      </w:r>
      <w:r w:rsidR="00C06D02">
        <w:rPr>
          <w:rFonts w:ascii="Arial" w:hAnsi="Arial" w:cs="Arial"/>
          <w:sz w:val="22"/>
          <w:szCs w:val="22"/>
        </w:rPr>
        <w:t>.0</w:t>
      </w:r>
      <w:r w:rsidR="009D675B">
        <w:rPr>
          <w:rFonts w:ascii="Arial" w:hAnsi="Arial" w:cs="Arial"/>
          <w:sz w:val="22"/>
          <w:szCs w:val="22"/>
        </w:rPr>
        <w:t>9</w:t>
      </w:r>
      <w:r w:rsidR="00C06D02">
        <w:rPr>
          <w:rFonts w:ascii="Arial" w:hAnsi="Arial" w:cs="Arial"/>
          <w:sz w:val="22"/>
          <w:szCs w:val="22"/>
        </w:rPr>
        <w:t xml:space="preserve">.2022, usnesením č. </w:t>
      </w:r>
      <w:r w:rsidR="009D675B">
        <w:rPr>
          <w:rFonts w:ascii="Arial" w:hAnsi="Arial" w:cs="Arial"/>
          <w:sz w:val="22"/>
          <w:szCs w:val="22"/>
        </w:rPr>
        <w:t>2</w:t>
      </w:r>
      <w:r w:rsidR="00C06D02">
        <w:rPr>
          <w:rFonts w:ascii="Arial" w:hAnsi="Arial" w:cs="Arial"/>
          <w:sz w:val="22"/>
          <w:szCs w:val="22"/>
        </w:rPr>
        <w:t>/</w:t>
      </w:r>
      <w:r w:rsidR="009D675B">
        <w:rPr>
          <w:rFonts w:ascii="Arial" w:hAnsi="Arial" w:cs="Arial"/>
          <w:sz w:val="22"/>
          <w:szCs w:val="22"/>
        </w:rPr>
        <w:t>9</w:t>
      </w:r>
      <w:r w:rsidR="00C06D02">
        <w:rPr>
          <w:rFonts w:ascii="Arial" w:hAnsi="Arial" w:cs="Arial"/>
          <w:sz w:val="22"/>
          <w:szCs w:val="22"/>
        </w:rPr>
        <w:t xml:space="preserve">/2022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8941AC6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4D3CE6A" w14:textId="77777777" w:rsidR="00F64363" w:rsidRPr="00E6513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65136">
        <w:rPr>
          <w:rFonts w:ascii="Arial" w:hAnsi="Arial" w:cs="Arial"/>
          <w:sz w:val="22"/>
          <w:szCs w:val="22"/>
        </w:rPr>
        <w:t>Čl. 1</w:t>
      </w:r>
      <w:r w:rsidRPr="00E65136">
        <w:rPr>
          <w:rFonts w:ascii="Arial" w:hAnsi="Arial" w:cs="Arial"/>
          <w:sz w:val="22"/>
          <w:szCs w:val="22"/>
        </w:rPr>
        <w:br/>
        <w:t>Úvodní ustanovení</w:t>
      </w:r>
    </w:p>
    <w:p w14:paraId="4CA259A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5533E8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EB50A85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6175D8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FF2BE07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70F53A" w14:textId="77777777" w:rsidR="00F64363" w:rsidRPr="00E6513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65136">
        <w:rPr>
          <w:rFonts w:ascii="Arial" w:hAnsi="Arial" w:cs="Arial"/>
          <w:sz w:val="22"/>
          <w:szCs w:val="22"/>
        </w:rPr>
        <w:t>Čl. 2</w:t>
      </w:r>
      <w:r w:rsidRPr="00E65136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3E7C6E0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954EEB" w14:textId="70E41039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</w:t>
      </w:r>
      <w:r w:rsidR="00DD03CB">
        <w:rPr>
          <w:rFonts w:ascii="Arial" w:hAnsi="Arial" w:cs="Arial"/>
          <w:sz w:val="22"/>
          <w:szCs w:val="22"/>
        </w:rPr>
        <w:t xml:space="preserve"> městyse Vémyslice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901617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03FE3F" w14:textId="345DD39F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 w:rsidR="00DD03CB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 xml:space="preserve"> dále pověřeny tyto orgány </w:t>
      </w:r>
      <w:r w:rsidR="00DD03CB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>:</w:t>
      </w:r>
    </w:p>
    <w:p w14:paraId="353D9AB1" w14:textId="5A9268D1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E65136">
        <w:rPr>
          <w:rFonts w:ascii="Arial" w:hAnsi="Arial" w:cs="Arial"/>
          <w:lang w:val="cs-CZ"/>
        </w:rPr>
        <w:t>městyse</w:t>
      </w:r>
      <w:r w:rsidR="00E65136" w:rsidRPr="00F64363">
        <w:rPr>
          <w:rFonts w:ascii="Arial" w:hAnsi="Arial" w:cs="Arial"/>
          <w:lang w:val="cs-CZ"/>
        </w:rPr>
        <w:t xml:space="preserve"> – projednáním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1764500B" w14:textId="6BA88D69" w:rsidR="00F64363" w:rsidRPr="00F64363" w:rsidRDefault="00E65136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– 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a plnění povinností </w:t>
      </w:r>
      <w:r w:rsidR="00B54527">
        <w:rPr>
          <w:rFonts w:ascii="Arial" w:eastAsia="Times New Roman" w:hAnsi="Arial" w:cs="Arial"/>
          <w:color w:val="000000"/>
          <w:lang w:val="cs-CZ" w:eastAsia="cs-CZ"/>
        </w:rPr>
        <w:t>městyse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D1D88D8" w14:textId="07BFA912" w:rsidR="00F64363" w:rsidRPr="00E65136" w:rsidRDefault="00F64363" w:rsidP="00E6513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65136">
        <w:rPr>
          <w:rFonts w:ascii="Arial" w:hAnsi="Arial" w:cs="Arial"/>
          <w:sz w:val="22"/>
          <w:szCs w:val="22"/>
        </w:rPr>
        <w:t>Čl. 3</w:t>
      </w:r>
      <w:r w:rsidRPr="00E65136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11799A3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E47C77B" w14:textId="77777777" w:rsidR="001C4767" w:rsidRDefault="00B54527" w:rsidP="00B5452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(1) Za činnost, při kterých hrozí nebezpečí vzniku</w:t>
      </w:r>
      <w:r w:rsidR="001C4767">
        <w:rPr>
          <w:rFonts w:ascii="Arial" w:hAnsi="Arial" w:cs="Arial"/>
          <w:color w:val="auto"/>
          <w:sz w:val="22"/>
          <w:szCs w:val="22"/>
        </w:rPr>
        <w:t xml:space="preserve"> požáru, se dle místních podmínek považuje:</w:t>
      </w:r>
    </w:p>
    <w:p w14:paraId="516596BB" w14:textId="02746BF7" w:rsidR="00F64363" w:rsidRPr="00F64363" w:rsidRDefault="001C4767" w:rsidP="00E6513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</w:t>
      </w:r>
      <w:r w:rsidR="00F64363" w:rsidRPr="00B54527">
        <w:rPr>
          <w:rFonts w:ascii="Arial" w:hAnsi="Arial" w:cs="Arial"/>
          <w:color w:val="FF0000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1545A1A" w14:textId="179A16FB" w:rsidR="00F64363" w:rsidRDefault="001C4767" w:rsidP="001C476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a)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Stolařské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práce, požární bezpečnost při provozování této činnosti je zabezpečena        </w:t>
      </w:r>
    </w:p>
    <w:p w14:paraId="0D7067FD" w14:textId="68858EB5" w:rsidR="001C4767" w:rsidRPr="001C4767" w:rsidRDefault="001C4767" w:rsidP="001C476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osazením ob</w:t>
      </w:r>
      <w:r w:rsidR="00592B6A">
        <w:rPr>
          <w:rFonts w:ascii="Arial" w:hAnsi="Arial" w:cs="Arial"/>
          <w:color w:val="000000" w:themeColor="text1"/>
          <w:sz w:val="22"/>
          <w:szCs w:val="22"/>
        </w:rPr>
        <w:t>je</w:t>
      </w:r>
      <w:r>
        <w:rPr>
          <w:rFonts w:ascii="Arial" w:hAnsi="Arial" w:cs="Arial"/>
          <w:color w:val="000000" w:themeColor="text1"/>
          <w:sz w:val="22"/>
          <w:szCs w:val="22"/>
        </w:rPr>
        <w:t>ktu ručním</w:t>
      </w:r>
      <w:r w:rsidR="00592B6A">
        <w:rPr>
          <w:rFonts w:ascii="Arial" w:hAnsi="Arial" w:cs="Arial"/>
          <w:color w:val="000000" w:themeColor="text1"/>
          <w:sz w:val="22"/>
          <w:szCs w:val="22"/>
        </w:rPr>
        <w:t>i hasicími přístroji.</w:t>
      </w:r>
    </w:p>
    <w:p w14:paraId="5C116CF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14:paraId="238D16B2" w14:textId="77777777" w:rsidR="00F64363" w:rsidRPr="00592B6A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92B6A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76AC6687" w14:textId="77777777" w:rsidR="00F64363" w:rsidRPr="00592B6A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4555F0A" w14:textId="6F071AE1" w:rsidR="00F64363" w:rsidRPr="00592B6A" w:rsidRDefault="00592B6A" w:rsidP="00592B6A">
      <w:pPr>
        <w:ind w:left="56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a) Stolařství Nečas, požární bezpečnost v tomto objektu je zabezpečena osazením     </w:t>
      </w:r>
    </w:p>
    <w:p w14:paraId="0A2C08C2" w14:textId="00FC10F1" w:rsidR="00F64363" w:rsidRDefault="00592B6A" w:rsidP="00F64363">
      <w:pPr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color w:val="FF0000"/>
          <w:sz w:val="22"/>
          <w:szCs w:val="22"/>
        </w:rPr>
        <w:t xml:space="preserve">    </w:t>
      </w:r>
      <w:r>
        <w:rPr>
          <w:rFonts w:ascii="Arial" w:hAnsi="Arial" w:cs="Arial"/>
          <w:iCs/>
          <w:sz w:val="22"/>
          <w:szCs w:val="22"/>
        </w:rPr>
        <w:t>objektu</w:t>
      </w:r>
      <w:r w:rsidR="0053705E">
        <w:rPr>
          <w:rFonts w:ascii="Arial" w:hAnsi="Arial" w:cs="Arial"/>
          <w:iCs/>
          <w:sz w:val="22"/>
          <w:szCs w:val="22"/>
        </w:rPr>
        <w:t xml:space="preserve"> ručními has</w:t>
      </w:r>
      <w:r w:rsidR="00E65136">
        <w:rPr>
          <w:rFonts w:ascii="Arial" w:hAnsi="Arial" w:cs="Arial"/>
          <w:iCs/>
          <w:sz w:val="22"/>
          <w:szCs w:val="22"/>
        </w:rPr>
        <w:t>ícími p</w:t>
      </w:r>
      <w:r w:rsidR="0053705E">
        <w:rPr>
          <w:rFonts w:ascii="Arial" w:hAnsi="Arial" w:cs="Arial"/>
          <w:iCs/>
          <w:sz w:val="22"/>
          <w:szCs w:val="22"/>
        </w:rPr>
        <w:t>řístroji.</w:t>
      </w:r>
    </w:p>
    <w:p w14:paraId="61228CB8" w14:textId="4E4F8366" w:rsidR="00EF57EE" w:rsidRDefault="00EF57EE" w:rsidP="00F64363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5B70D22B" w14:textId="77777777" w:rsidR="00EF57EE" w:rsidRPr="00592B6A" w:rsidRDefault="00EF57EE" w:rsidP="00F64363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5658B359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3E53201" w14:textId="068853A5" w:rsidR="00B0386E" w:rsidRPr="00EF57EE" w:rsidRDefault="00EF57EE" w:rsidP="00EF57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EF57EE">
        <w:rPr>
          <w:rFonts w:ascii="Arial" w:hAnsi="Arial" w:cs="Arial"/>
          <w:bCs/>
        </w:rPr>
        <w:t xml:space="preserve">Za </w:t>
      </w:r>
      <w:proofErr w:type="spellStart"/>
      <w:r w:rsidRPr="00EF57EE">
        <w:rPr>
          <w:rFonts w:ascii="Arial" w:hAnsi="Arial" w:cs="Arial"/>
          <w:bCs/>
        </w:rPr>
        <w:t>dobu</w:t>
      </w:r>
      <w:proofErr w:type="spellEnd"/>
      <w:r w:rsidRPr="00EF57EE">
        <w:rPr>
          <w:rFonts w:ascii="Arial" w:hAnsi="Arial" w:cs="Arial"/>
          <w:bCs/>
        </w:rPr>
        <w:t xml:space="preserve"> se </w:t>
      </w:r>
      <w:proofErr w:type="spellStart"/>
      <w:r w:rsidRPr="00EF57EE">
        <w:rPr>
          <w:rFonts w:ascii="Arial" w:hAnsi="Arial" w:cs="Arial"/>
          <w:bCs/>
        </w:rPr>
        <w:t>zvýšeným</w:t>
      </w:r>
      <w:proofErr w:type="spellEnd"/>
      <w:r w:rsidRPr="00EF57EE">
        <w:rPr>
          <w:rFonts w:ascii="Arial" w:hAnsi="Arial" w:cs="Arial"/>
          <w:bCs/>
        </w:rPr>
        <w:t xml:space="preserve"> </w:t>
      </w:r>
      <w:proofErr w:type="spellStart"/>
      <w:r w:rsidRPr="00EF57EE">
        <w:rPr>
          <w:rFonts w:ascii="Arial" w:hAnsi="Arial" w:cs="Arial"/>
          <w:bCs/>
        </w:rPr>
        <w:t>nebezpečím</w:t>
      </w:r>
      <w:proofErr w:type="spellEnd"/>
      <w:r w:rsidRPr="00EF57EE">
        <w:rPr>
          <w:rFonts w:ascii="Arial" w:hAnsi="Arial" w:cs="Arial"/>
          <w:bCs/>
        </w:rPr>
        <w:t xml:space="preserve"> </w:t>
      </w:r>
      <w:proofErr w:type="spellStart"/>
      <w:r w:rsidRPr="00EF57EE">
        <w:rPr>
          <w:rFonts w:ascii="Arial" w:hAnsi="Arial" w:cs="Arial"/>
          <w:bCs/>
        </w:rPr>
        <w:t>požáru</w:t>
      </w:r>
      <w:proofErr w:type="spellEnd"/>
      <w:r w:rsidRPr="00EF57EE">
        <w:rPr>
          <w:rFonts w:ascii="Arial" w:hAnsi="Arial" w:cs="Arial"/>
          <w:bCs/>
        </w:rPr>
        <w:t xml:space="preserve"> se </w:t>
      </w:r>
      <w:proofErr w:type="spellStart"/>
      <w:r w:rsidRPr="00EF57EE">
        <w:rPr>
          <w:rFonts w:ascii="Arial" w:hAnsi="Arial" w:cs="Arial"/>
          <w:bCs/>
        </w:rPr>
        <w:t>dle</w:t>
      </w:r>
      <w:proofErr w:type="spellEnd"/>
      <w:r w:rsidRPr="00EF57EE">
        <w:rPr>
          <w:rFonts w:ascii="Arial" w:hAnsi="Arial" w:cs="Arial"/>
          <w:bCs/>
        </w:rPr>
        <w:t xml:space="preserve"> </w:t>
      </w:r>
      <w:proofErr w:type="spellStart"/>
      <w:r w:rsidRPr="00EF57EE">
        <w:rPr>
          <w:rFonts w:ascii="Arial" w:hAnsi="Arial" w:cs="Arial"/>
          <w:bCs/>
        </w:rPr>
        <w:t>místních</w:t>
      </w:r>
      <w:proofErr w:type="spellEnd"/>
      <w:r w:rsidRPr="00EF57EE">
        <w:rPr>
          <w:rFonts w:ascii="Arial" w:hAnsi="Arial" w:cs="Arial"/>
          <w:bCs/>
        </w:rPr>
        <w:t xml:space="preserve"> </w:t>
      </w:r>
      <w:proofErr w:type="spellStart"/>
      <w:r w:rsidRPr="00EF57EE">
        <w:rPr>
          <w:rFonts w:ascii="Arial" w:hAnsi="Arial" w:cs="Arial"/>
          <w:bCs/>
        </w:rPr>
        <w:t>podmínek</w:t>
      </w:r>
      <w:proofErr w:type="spellEnd"/>
      <w:r w:rsidRPr="00EF57EE">
        <w:rPr>
          <w:rFonts w:ascii="Arial" w:hAnsi="Arial" w:cs="Arial"/>
          <w:bCs/>
        </w:rPr>
        <w:t xml:space="preserve"> </w:t>
      </w:r>
      <w:proofErr w:type="spellStart"/>
      <w:r w:rsidRPr="00EF57EE">
        <w:rPr>
          <w:rFonts w:ascii="Arial" w:hAnsi="Arial" w:cs="Arial"/>
          <w:bCs/>
        </w:rPr>
        <w:t>považuje</w:t>
      </w:r>
      <w:proofErr w:type="spellEnd"/>
      <w:r w:rsidRPr="00EF57EE">
        <w:rPr>
          <w:rFonts w:ascii="Arial" w:hAnsi="Arial" w:cs="Arial"/>
          <w:bCs/>
        </w:rPr>
        <w:t>:</w:t>
      </w:r>
    </w:p>
    <w:p w14:paraId="2AF14F9F" w14:textId="3893D27F" w:rsidR="00EF57EE" w:rsidRPr="00EF57EE" w:rsidRDefault="00EF57EE" w:rsidP="00EF57EE">
      <w:pPr>
        <w:pStyle w:val="Odstavecseseznamem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</w:r>
      <w:proofErr w:type="spellStart"/>
      <w:r>
        <w:rPr>
          <w:rFonts w:ascii="Arial" w:hAnsi="Arial" w:cs="Arial"/>
          <w:bCs/>
        </w:rPr>
        <w:t>Pracovní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dny</w:t>
      </w:r>
      <w:proofErr w:type="spellEnd"/>
      <w:r>
        <w:rPr>
          <w:rFonts w:ascii="Arial" w:hAnsi="Arial" w:cs="Arial"/>
          <w:bCs/>
        </w:rPr>
        <w:t xml:space="preserve"> od 7°°-15°°</w:t>
      </w:r>
      <w:r w:rsidR="0084113D">
        <w:rPr>
          <w:rFonts w:ascii="Arial" w:hAnsi="Arial" w:cs="Arial"/>
          <w:bCs/>
        </w:rPr>
        <w:t xml:space="preserve">, </w:t>
      </w:r>
      <w:proofErr w:type="spellStart"/>
      <w:r w:rsidR="0084113D">
        <w:rPr>
          <w:rFonts w:ascii="Arial" w:hAnsi="Arial" w:cs="Arial"/>
          <w:bCs/>
        </w:rPr>
        <w:t>požární</w:t>
      </w:r>
      <w:proofErr w:type="spellEnd"/>
      <w:r w:rsidR="0084113D">
        <w:rPr>
          <w:rFonts w:ascii="Arial" w:hAnsi="Arial" w:cs="Arial"/>
          <w:bCs/>
        </w:rPr>
        <w:t xml:space="preserve"> </w:t>
      </w:r>
      <w:proofErr w:type="spellStart"/>
      <w:r w:rsidR="0084113D">
        <w:rPr>
          <w:rFonts w:ascii="Arial" w:hAnsi="Arial" w:cs="Arial"/>
          <w:bCs/>
        </w:rPr>
        <w:t>bezpečnost</w:t>
      </w:r>
      <w:proofErr w:type="spellEnd"/>
      <w:r w:rsidR="0084113D">
        <w:rPr>
          <w:rFonts w:ascii="Arial" w:hAnsi="Arial" w:cs="Arial"/>
          <w:bCs/>
        </w:rPr>
        <w:t xml:space="preserve"> v </w:t>
      </w:r>
      <w:proofErr w:type="spellStart"/>
      <w:r w:rsidR="0084113D">
        <w:rPr>
          <w:rFonts w:ascii="Arial" w:hAnsi="Arial" w:cs="Arial"/>
          <w:bCs/>
        </w:rPr>
        <w:t>tomto</w:t>
      </w:r>
      <w:proofErr w:type="spellEnd"/>
      <w:r w:rsidR="0084113D">
        <w:rPr>
          <w:rFonts w:ascii="Arial" w:hAnsi="Arial" w:cs="Arial"/>
          <w:bCs/>
        </w:rPr>
        <w:t xml:space="preserve"> </w:t>
      </w:r>
      <w:proofErr w:type="spellStart"/>
      <w:r w:rsidR="0084113D">
        <w:rPr>
          <w:rFonts w:ascii="Arial" w:hAnsi="Arial" w:cs="Arial"/>
          <w:bCs/>
        </w:rPr>
        <w:t>období</w:t>
      </w:r>
      <w:proofErr w:type="spellEnd"/>
      <w:r w:rsidR="0084113D">
        <w:rPr>
          <w:rFonts w:ascii="Arial" w:hAnsi="Arial" w:cs="Arial"/>
          <w:bCs/>
        </w:rPr>
        <w:t xml:space="preserve"> je </w:t>
      </w:r>
      <w:proofErr w:type="spellStart"/>
      <w:r w:rsidR="0084113D">
        <w:rPr>
          <w:rFonts w:ascii="Arial" w:hAnsi="Arial" w:cs="Arial"/>
          <w:bCs/>
        </w:rPr>
        <w:t>zabezpečena</w:t>
      </w:r>
      <w:proofErr w:type="spellEnd"/>
      <w:r w:rsidR="0084113D">
        <w:rPr>
          <w:rFonts w:ascii="Arial" w:hAnsi="Arial" w:cs="Arial"/>
          <w:bCs/>
        </w:rPr>
        <w:t xml:space="preserve"> -</w:t>
      </w:r>
      <w:proofErr w:type="spellStart"/>
      <w:r w:rsidR="0084113D">
        <w:rPr>
          <w:rFonts w:ascii="Arial" w:hAnsi="Arial" w:cs="Arial"/>
          <w:bCs/>
        </w:rPr>
        <w:t>zákaz</w:t>
      </w:r>
      <w:proofErr w:type="spellEnd"/>
      <w:r w:rsidR="0084113D">
        <w:rPr>
          <w:rFonts w:ascii="Arial" w:hAnsi="Arial" w:cs="Arial"/>
          <w:bCs/>
        </w:rPr>
        <w:t xml:space="preserve"> </w:t>
      </w:r>
      <w:proofErr w:type="spellStart"/>
      <w:r w:rsidR="0084113D">
        <w:rPr>
          <w:rFonts w:ascii="Arial" w:hAnsi="Arial" w:cs="Arial"/>
          <w:bCs/>
        </w:rPr>
        <w:t>kouření</w:t>
      </w:r>
      <w:proofErr w:type="spellEnd"/>
      <w:r w:rsidR="0084113D">
        <w:rPr>
          <w:rFonts w:ascii="Arial" w:hAnsi="Arial" w:cs="Arial"/>
          <w:bCs/>
        </w:rPr>
        <w:t xml:space="preserve">, </w:t>
      </w:r>
      <w:proofErr w:type="spellStart"/>
      <w:r w:rsidR="0084113D">
        <w:rPr>
          <w:rFonts w:ascii="Arial" w:hAnsi="Arial" w:cs="Arial"/>
          <w:bCs/>
        </w:rPr>
        <w:t>rozdělávání</w:t>
      </w:r>
      <w:proofErr w:type="spellEnd"/>
      <w:r w:rsidR="0084113D">
        <w:rPr>
          <w:rFonts w:ascii="Arial" w:hAnsi="Arial" w:cs="Arial"/>
          <w:bCs/>
        </w:rPr>
        <w:t xml:space="preserve"> </w:t>
      </w:r>
      <w:proofErr w:type="spellStart"/>
      <w:r w:rsidR="0084113D">
        <w:rPr>
          <w:rFonts w:ascii="Arial" w:hAnsi="Arial" w:cs="Arial"/>
          <w:bCs/>
        </w:rPr>
        <w:t>ohňů</w:t>
      </w:r>
      <w:proofErr w:type="spellEnd"/>
      <w:r w:rsidR="0084113D">
        <w:rPr>
          <w:rFonts w:ascii="Arial" w:hAnsi="Arial" w:cs="Arial"/>
          <w:bCs/>
        </w:rPr>
        <w:t xml:space="preserve">. </w:t>
      </w:r>
    </w:p>
    <w:p w14:paraId="168D9741" w14:textId="77777777" w:rsidR="00EF57EE" w:rsidRPr="00F64363" w:rsidRDefault="00EF57EE" w:rsidP="00EF57EE">
      <w:pPr>
        <w:ind w:left="1068"/>
        <w:rPr>
          <w:rFonts w:ascii="Arial" w:hAnsi="Arial" w:cs="Arial"/>
          <w:b/>
          <w:color w:val="FF0000"/>
          <w:sz w:val="22"/>
          <w:szCs w:val="22"/>
        </w:rPr>
      </w:pPr>
    </w:p>
    <w:p w14:paraId="2ABC0D95" w14:textId="77777777" w:rsidR="00F64363" w:rsidRPr="00E6513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65136">
        <w:rPr>
          <w:rFonts w:ascii="Arial" w:hAnsi="Arial" w:cs="Arial"/>
          <w:sz w:val="22"/>
          <w:szCs w:val="22"/>
        </w:rPr>
        <w:t>Čl. 4</w:t>
      </w:r>
      <w:r w:rsidRPr="00E65136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0B61CFF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741178" w14:textId="5E77693E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</w:t>
      </w:r>
      <w:proofErr w:type="gramStart"/>
      <w:r w:rsidRPr="00F64363">
        <w:rPr>
          <w:rFonts w:ascii="Arial" w:hAnsi="Arial" w:cs="Arial"/>
          <w:sz w:val="22"/>
          <w:szCs w:val="22"/>
        </w:rPr>
        <w:t>živelní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pohromy či jiné mimořádné události na území </w:t>
      </w:r>
      <w:r w:rsidR="0053705E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79CF012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56C5033" w14:textId="423B4828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jednotkami požární ochrany uvedenými v čl. 5 a v příloze </w:t>
      </w:r>
      <w:r w:rsidR="00E65136">
        <w:rPr>
          <w:rFonts w:ascii="Arial" w:hAnsi="Arial" w:cs="Arial"/>
          <w:sz w:val="22"/>
          <w:szCs w:val="22"/>
        </w:rPr>
        <w:br/>
      </w:r>
      <w:r w:rsidRPr="00F64363">
        <w:rPr>
          <w:rFonts w:ascii="Arial" w:hAnsi="Arial" w:cs="Arial"/>
          <w:sz w:val="22"/>
          <w:szCs w:val="22"/>
        </w:rPr>
        <w:t>č. 1 vyhlášky.</w:t>
      </w:r>
    </w:p>
    <w:p w14:paraId="774D60F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E8D8C3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74810F0" w14:textId="77777777" w:rsidR="00F64363" w:rsidRPr="00E6513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65136">
        <w:rPr>
          <w:rFonts w:ascii="Arial" w:hAnsi="Arial" w:cs="Arial"/>
          <w:sz w:val="22"/>
          <w:szCs w:val="22"/>
        </w:rPr>
        <w:t>Čl. 5</w:t>
      </w:r>
      <w:r w:rsidRPr="00E65136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32BE98A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F269B3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2CDD29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09B900" w14:textId="3CB7DFC8" w:rsidR="001F347B" w:rsidRPr="001F347B" w:rsidRDefault="00F64363" w:rsidP="00A300D8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F347B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 w:rsidRPr="001F347B">
        <w:rPr>
          <w:rFonts w:ascii="Arial" w:hAnsi="Arial" w:cs="Arial"/>
          <w:sz w:val="22"/>
          <w:szCs w:val="22"/>
        </w:rPr>
        <w:t>hasičské stanice JSDH obce</w:t>
      </w:r>
      <w:r w:rsidRPr="001F347B">
        <w:rPr>
          <w:rFonts w:ascii="Arial" w:hAnsi="Arial" w:cs="Arial"/>
          <w:sz w:val="22"/>
          <w:szCs w:val="22"/>
        </w:rPr>
        <w:t xml:space="preserve"> na adrese</w:t>
      </w:r>
      <w:r w:rsidR="0053705E" w:rsidRPr="001F347B">
        <w:rPr>
          <w:rFonts w:ascii="Arial" w:hAnsi="Arial" w:cs="Arial"/>
          <w:color w:val="FF0000"/>
          <w:sz w:val="22"/>
          <w:szCs w:val="22"/>
        </w:rPr>
        <w:t xml:space="preserve"> </w:t>
      </w:r>
      <w:r w:rsidR="0053705E" w:rsidRPr="001F347B">
        <w:rPr>
          <w:rFonts w:ascii="Arial" w:hAnsi="Arial" w:cs="Arial"/>
          <w:color w:val="auto"/>
          <w:sz w:val="22"/>
          <w:szCs w:val="22"/>
        </w:rPr>
        <w:t xml:space="preserve">Vémyslice </w:t>
      </w:r>
      <w:proofErr w:type="spellStart"/>
      <w:r w:rsidR="0053705E" w:rsidRPr="001F347B">
        <w:rPr>
          <w:rFonts w:ascii="Arial" w:hAnsi="Arial" w:cs="Arial"/>
          <w:color w:val="auto"/>
          <w:sz w:val="22"/>
          <w:szCs w:val="22"/>
        </w:rPr>
        <w:t>č.p</w:t>
      </w:r>
      <w:proofErr w:type="spellEnd"/>
      <w:r w:rsidR="0053705E" w:rsidRPr="001F347B">
        <w:rPr>
          <w:rFonts w:ascii="Arial" w:hAnsi="Arial" w:cs="Arial"/>
          <w:color w:val="auto"/>
          <w:sz w:val="22"/>
          <w:szCs w:val="22"/>
        </w:rPr>
        <w:t xml:space="preserve"> 274</w:t>
      </w:r>
      <w:r w:rsidRPr="001F347B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 w:rsidRPr="001F347B">
        <w:rPr>
          <w:rFonts w:ascii="Arial" w:hAnsi="Arial" w:cs="Arial"/>
          <w:sz w:val="22"/>
          <w:szCs w:val="22"/>
        </w:rPr>
        <w:t>velitelem JSDH</w:t>
      </w:r>
      <w:r w:rsidRPr="001F347B">
        <w:rPr>
          <w:rFonts w:ascii="Arial" w:hAnsi="Arial" w:cs="Arial"/>
          <w:sz w:val="22"/>
          <w:szCs w:val="22"/>
        </w:rPr>
        <w:t>.</w:t>
      </w:r>
      <w:r w:rsidR="001F347B">
        <w:rPr>
          <w:rFonts w:ascii="Arial" w:hAnsi="Arial" w:cs="Arial"/>
          <w:sz w:val="22"/>
          <w:szCs w:val="22"/>
        </w:rPr>
        <w:br/>
      </w:r>
    </w:p>
    <w:p w14:paraId="631CE6F6" w14:textId="77777777" w:rsidR="00F64363" w:rsidRPr="00E65136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E65136">
        <w:rPr>
          <w:rFonts w:ascii="Arial" w:hAnsi="Arial" w:cs="Arial"/>
          <w:sz w:val="22"/>
          <w:szCs w:val="22"/>
        </w:rPr>
        <w:t>Čl. 6</w:t>
      </w:r>
      <w:r w:rsidRPr="00E65136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66D560A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E8EDD0" w14:textId="462A9880" w:rsidR="00AA5343" w:rsidRPr="006E7A12" w:rsidRDefault="00407707" w:rsidP="006E7A12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stanovuje následující zdroje vody pro hašení požárů a další zdroje požární vody</w:t>
      </w:r>
      <w:r w:rsidRPr="006E7A12">
        <w:rPr>
          <w:rFonts w:ascii="Arial" w:hAnsi="Arial" w:cs="Arial"/>
          <w:sz w:val="22"/>
          <w:szCs w:val="22"/>
        </w:rPr>
        <w:t>, které musí svou kapacitou, umístěním a vybavením umožnit účinný požární zásah.</w:t>
      </w:r>
      <w:r w:rsidR="0009278D" w:rsidRPr="006E7A12">
        <w:rPr>
          <w:rFonts w:ascii="Arial" w:hAnsi="Arial" w:cs="Arial"/>
          <w:sz w:val="22"/>
          <w:szCs w:val="22"/>
        </w:rPr>
        <w:t xml:space="preserve">      </w:t>
      </w:r>
    </w:p>
    <w:p w14:paraId="17148744" w14:textId="77777777" w:rsidR="00407707" w:rsidRDefault="00407707" w:rsidP="0040770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2E8E498" w14:textId="6F4FB801" w:rsidR="00F64363" w:rsidRPr="00F64363" w:rsidRDefault="006F441A" w:rsidP="006F441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407707"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Vlastník nebo uživatel zdrojů vody pro hašení požárů je povinen tyto udržovat v takovém stavu, aby </w:t>
      </w:r>
      <w:r w:rsidR="006E7A12">
        <w:rPr>
          <w:rFonts w:ascii="Arial" w:hAnsi="Arial" w:cs="Arial"/>
          <w:sz w:val="22"/>
          <w:szCs w:val="22"/>
        </w:rPr>
        <w:br/>
        <w:t xml:space="preserve">          </w:t>
      </w:r>
      <w:r w:rsidR="00F64363" w:rsidRPr="00F64363">
        <w:rPr>
          <w:rFonts w:ascii="Arial" w:hAnsi="Arial" w:cs="Arial"/>
          <w:sz w:val="22"/>
          <w:szCs w:val="22"/>
        </w:rPr>
        <w:t>bylo umožněno použití požární techniky a čerpání vody pro hašení požárů</w:t>
      </w:r>
      <w:r w:rsidR="00F64363"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363" w:rsidRPr="00F64363">
        <w:rPr>
          <w:rFonts w:ascii="Arial" w:hAnsi="Arial" w:cs="Arial"/>
          <w:sz w:val="22"/>
          <w:szCs w:val="22"/>
        </w:rPr>
        <w:t xml:space="preserve">. </w:t>
      </w:r>
    </w:p>
    <w:p w14:paraId="5B966878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71592F4" w14:textId="75FBCAFB" w:rsidR="00F64363" w:rsidRPr="00E65136" w:rsidRDefault="00B940A8" w:rsidP="00E65136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5BCD8CC3" w14:textId="72A87B54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779DED8E" w14:textId="13B05518" w:rsidR="00F64363" w:rsidRPr="00E04D8B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04D8B">
        <w:rPr>
          <w:rFonts w:ascii="Arial" w:hAnsi="Arial" w:cs="Arial"/>
          <w:color w:val="000000" w:themeColor="text1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E04D8B">
        <w:rPr>
          <w:rFonts w:ascii="Arial" w:hAnsi="Arial" w:cs="Arial"/>
          <w:color w:val="000000" w:themeColor="text1"/>
          <w:sz w:val="22"/>
          <w:szCs w:val="22"/>
        </w:rPr>
        <w:t xml:space="preserve"> vyhlášky</w:t>
      </w:r>
      <w:r w:rsidRPr="00E04D8B">
        <w:rPr>
          <w:rFonts w:ascii="Arial" w:hAnsi="Arial" w:cs="Arial"/>
          <w:color w:val="000000" w:themeColor="text1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E04D8B">
        <w:rPr>
          <w:rFonts w:ascii="Arial" w:hAnsi="Arial" w:cs="Arial"/>
          <w:color w:val="000000" w:themeColor="text1"/>
          <w:sz w:val="22"/>
          <w:szCs w:val="22"/>
        </w:rPr>
        <w:t> </w:t>
      </w:r>
      <w:r w:rsidRPr="00E04D8B">
        <w:rPr>
          <w:rFonts w:ascii="Arial" w:hAnsi="Arial" w:cs="Arial"/>
          <w:color w:val="000000" w:themeColor="text1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E04D8B">
        <w:rPr>
          <w:rFonts w:ascii="Arial" w:hAnsi="Arial" w:cs="Arial"/>
          <w:color w:val="000000" w:themeColor="text1"/>
          <w:sz w:val="22"/>
          <w:szCs w:val="22"/>
        </w:rPr>
        <w:t>Jihomoravského</w:t>
      </w:r>
      <w:r w:rsidRPr="00E04D8B">
        <w:rPr>
          <w:rFonts w:ascii="Arial" w:hAnsi="Arial" w:cs="Arial"/>
          <w:color w:val="000000" w:themeColor="text1"/>
          <w:sz w:val="22"/>
          <w:szCs w:val="22"/>
        </w:rPr>
        <w:t xml:space="preserve"> kraje. </w:t>
      </w:r>
    </w:p>
    <w:p w14:paraId="00AF53D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14:paraId="612FAD94" w14:textId="77777777" w:rsidR="00F64363" w:rsidRPr="00E04D8B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04D8B">
        <w:rPr>
          <w:rFonts w:ascii="Arial" w:hAnsi="Arial" w:cs="Arial"/>
          <w:color w:val="000000" w:themeColor="text1"/>
          <w:sz w:val="22"/>
          <w:szCs w:val="22"/>
        </w:rPr>
        <w:t>Vlastníci nebo uživatelé zdrojů vody, které stanovila obec (čl. 6 odst. 3), jsou povinni oznámit obci:</w:t>
      </w:r>
    </w:p>
    <w:p w14:paraId="7D22DE21" w14:textId="77777777" w:rsidR="00F64363" w:rsidRPr="00E04D8B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E04D8B">
        <w:rPr>
          <w:rFonts w:ascii="Arial" w:hAnsi="Arial" w:cs="Arial"/>
          <w:color w:val="000000" w:themeColor="text1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3DB09BB6" w14:textId="77777777" w:rsidR="00F64363" w:rsidRPr="00E04D8B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E04D8B">
        <w:rPr>
          <w:rFonts w:ascii="Arial" w:hAnsi="Arial" w:cs="Arial"/>
          <w:color w:val="000000" w:themeColor="text1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3B527B8B" w14:textId="19FF11FA" w:rsid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961745E" w14:textId="5ABA1E1A" w:rsidR="0084113D" w:rsidRDefault="0084113D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3121B120" w14:textId="77777777" w:rsidR="0084113D" w:rsidRPr="00F64363" w:rsidRDefault="0084113D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65A68F2" w14:textId="77777777" w:rsidR="00F64363" w:rsidRPr="00E6513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65136">
        <w:rPr>
          <w:rFonts w:ascii="Arial" w:hAnsi="Arial" w:cs="Arial"/>
          <w:sz w:val="22"/>
          <w:szCs w:val="22"/>
        </w:rPr>
        <w:lastRenderedPageBreak/>
        <w:t>Čl. 7</w:t>
      </w:r>
      <w:r w:rsidRPr="00E65136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357909D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7C7072" w14:textId="1B2AAA53" w:rsidR="00F64363" w:rsidRPr="00F64363" w:rsidRDefault="00815A67" w:rsidP="00815A67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64363"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264ACE7A" w14:textId="77777777" w:rsidR="00973494" w:rsidRDefault="00E04D8B" w:rsidP="00F64363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="00F64363" w:rsidRPr="00E04D8B">
        <w:rPr>
          <w:rFonts w:ascii="Arial" w:hAnsi="Arial" w:cs="Arial"/>
          <w:color w:val="000000" w:themeColor="text1"/>
          <w:sz w:val="22"/>
          <w:szCs w:val="22"/>
        </w:rPr>
        <w:t>Budova obecního úřadu na adrese</w:t>
      </w:r>
      <w:r w:rsidR="00B940A8" w:rsidRPr="00E04D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Vémyslice 31</w:t>
      </w:r>
      <w:r w:rsidR="00B940A8" w:rsidRPr="00E04D8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73494">
        <w:rPr>
          <w:rFonts w:ascii="Arial" w:hAnsi="Arial" w:cs="Arial"/>
          <w:color w:val="000000" w:themeColor="text1"/>
          <w:sz w:val="22"/>
          <w:szCs w:val="22"/>
        </w:rPr>
        <w:t xml:space="preserve">budova požární zbrojnice Vémyslice  </w:t>
      </w:r>
    </w:p>
    <w:p w14:paraId="197181C5" w14:textId="74B078BB" w:rsidR="00B940A8" w:rsidRPr="0084113D" w:rsidRDefault="00973494" w:rsidP="0084113D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274.             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328C2C26" w14:textId="77777777" w:rsidR="00F64363" w:rsidRPr="002016F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016FB">
        <w:rPr>
          <w:rFonts w:ascii="Arial" w:hAnsi="Arial" w:cs="Arial"/>
          <w:sz w:val="22"/>
          <w:szCs w:val="22"/>
        </w:rPr>
        <w:t>Čl. 8</w:t>
      </w:r>
      <w:r w:rsidRPr="002016FB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46866F8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710042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023ADA2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3C8E888" w14:textId="17E546D0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973494">
        <w:rPr>
          <w:rFonts w:ascii="Arial" w:hAnsi="Arial" w:cs="Arial"/>
          <w:sz w:val="22"/>
          <w:szCs w:val="22"/>
        </w:rPr>
        <w:t xml:space="preserve"> </w:t>
      </w:r>
      <w:r w:rsidRPr="00973494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3D8D8A97" w14:textId="0BCDAB5F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973494">
        <w:rPr>
          <w:rFonts w:ascii="Arial" w:hAnsi="Arial" w:cs="Arial"/>
          <w:color w:val="FF0000"/>
          <w:sz w:val="22"/>
          <w:szCs w:val="22"/>
        </w:rPr>
        <w:t xml:space="preserve"> </w:t>
      </w:r>
      <w:r w:rsidR="00973494">
        <w:rPr>
          <w:rFonts w:ascii="Arial" w:hAnsi="Arial" w:cs="Arial"/>
          <w:color w:val="auto"/>
          <w:sz w:val="22"/>
          <w:szCs w:val="22"/>
        </w:rPr>
        <w:t>údery na zvon radnice.</w:t>
      </w:r>
    </w:p>
    <w:p w14:paraId="7A0A8CE2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1CBA5A1" w14:textId="77777777" w:rsidR="00F64363" w:rsidRPr="002016F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016FB">
        <w:rPr>
          <w:rFonts w:ascii="Arial" w:hAnsi="Arial" w:cs="Arial"/>
          <w:sz w:val="22"/>
          <w:szCs w:val="22"/>
        </w:rPr>
        <w:t>Čl. 9</w:t>
      </w:r>
    </w:p>
    <w:p w14:paraId="7C9DB7C6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9A0202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FED822" w14:textId="3B2C946E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4E07D1">
        <w:rPr>
          <w:rFonts w:ascii="Arial" w:hAnsi="Arial" w:cs="Arial"/>
          <w:color w:val="auto"/>
          <w:sz w:val="22"/>
          <w:szCs w:val="22"/>
        </w:rPr>
        <w:t>Jihomoravského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1B640E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7E4D2BB" w14:textId="77777777" w:rsidR="00F64363" w:rsidRPr="002016FB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016FB">
        <w:rPr>
          <w:rFonts w:ascii="Arial" w:hAnsi="Arial" w:cs="Arial"/>
          <w:sz w:val="22"/>
          <w:szCs w:val="22"/>
        </w:rPr>
        <w:t>Čl. 10</w:t>
      </w:r>
    </w:p>
    <w:p w14:paraId="6075309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0AD5F6D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36C3EEC" w14:textId="3A8FFB54" w:rsidR="00F64363" w:rsidRPr="00F64363" w:rsidRDefault="001F347B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1F347B">
        <w:rPr>
          <w:rFonts w:ascii="Arial" w:hAnsi="Arial" w:cs="Arial"/>
          <w:sz w:val="22"/>
          <w:szCs w:val="22"/>
        </w:rPr>
        <w:t xml:space="preserve">Touto vyhláškou se </w:t>
      </w:r>
      <w:proofErr w:type="gramStart"/>
      <w:r w:rsidRPr="001F347B">
        <w:rPr>
          <w:rFonts w:ascii="Arial" w:hAnsi="Arial" w:cs="Arial"/>
          <w:sz w:val="22"/>
          <w:szCs w:val="22"/>
        </w:rPr>
        <w:t>ruší</w:t>
      </w:r>
      <w:proofErr w:type="gramEnd"/>
      <w:r w:rsidRPr="001F347B">
        <w:rPr>
          <w:rFonts w:ascii="Arial" w:hAnsi="Arial" w:cs="Arial"/>
          <w:sz w:val="22"/>
          <w:szCs w:val="22"/>
        </w:rPr>
        <w:t xml:space="preserve"> obecně závazná vyhláška č. 3/2022, kterou se vydává požární řád obce, ze dne 28. 6. 2022.</w:t>
      </w:r>
    </w:p>
    <w:p w14:paraId="0AB6A1EE" w14:textId="77777777" w:rsidR="00F64363" w:rsidRPr="002016FB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016FB">
        <w:rPr>
          <w:rFonts w:ascii="Arial" w:hAnsi="Arial" w:cs="Arial"/>
          <w:sz w:val="22"/>
          <w:szCs w:val="22"/>
        </w:rPr>
        <w:t>Čl. 11</w:t>
      </w:r>
    </w:p>
    <w:p w14:paraId="1B6ED1C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5734AA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032CA7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BD4C98D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44F99E" w14:textId="4F752C93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6A29029B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255D6D7" w14:textId="34AC104F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2016FB">
        <w:rPr>
          <w:rFonts w:ascii="Arial" w:hAnsi="Arial" w:cs="Arial"/>
          <w:sz w:val="22"/>
          <w:szCs w:val="22"/>
        </w:rPr>
        <w:t>Mgr. Holá Dagmar</w:t>
      </w:r>
      <w:r w:rsidR="003A4F2B">
        <w:rPr>
          <w:rFonts w:ascii="Arial" w:hAnsi="Arial" w:cs="Arial"/>
          <w:sz w:val="22"/>
          <w:szCs w:val="22"/>
        </w:rPr>
        <w:t xml:space="preserve">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proofErr w:type="spellStart"/>
      <w:r w:rsidR="002016FB">
        <w:rPr>
          <w:rFonts w:ascii="Arial" w:hAnsi="Arial" w:cs="Arial"/>
          <w:sz w:val="22"/>
          <w:szCs w:val="22"/>
        </w:rPr>
        <w:t>Maša</w:t>
      </w:r>
      <w:proofErr w:type="spellEnd"/>
      <w:r w:rsidR="002016FB">
        <w:rPr>
          <w:rFonts w:ascii="Arial" w:hAnsi="Arial" w:cs="Arial"/>
          <w:sz w:val="22"/>
          <w:szCs w:val="22"/>
        </w:rPr>
        <w:t xml:space="preserve"> Čestmír</w:t>
      </w:r>
      <w:r w:rsidR="003A4F2B">
        <w:rPr>
          <w:rFonts w:ascii="Arial" w:hAnsi="Arial" w:cs="Arial"/>
          <w:sz w:val="22"/>
          <w:szCs w:val="22"/>
        </w:rPr>
        <w:t xml:space="preserve"> v.r.</w:t>
      </w:r>
    </w:p>
    <w:p w14:paraId="721FCA79" w14:textId="5D3BD6A5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</w:t>
      </w:r>
      <w:r w:rsidR="002016FB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48A77207" w14:textId="7A96C6F4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55B69F1" w14:textId="1EFBFA3A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BB34F9" w14:textId="7FEC0D3E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DC50D18" w14:textId="2B941814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B6C803E" w14:textId="3C80C794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7558C0" w14:textId="37DA8B60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621C29B" w14:textId="6833A141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FBE1880" w14:textId="5ABEB0D4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092960C" w14:textId="72932CD0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32B1B54" w14:textId="77C4316A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CA8AFC9" w14:textId="2E6C8AA9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5104AAA" w14:textId="2D0D2A5C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D1ED3A6" w14:textId="52AA8B67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3B2D13F" w14:textId="2E124E21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F4C25BA" w14:textId="77500CF6" w:rsidR="002016FB" w:rsidRDefault="002016FB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85302F8" w14:textId="7090C66D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3A5DDC8" w14:textId="05734F26" w:rsidR="009B33F1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4E07D1">
        <w:rPr>
          <w:rFonts w:ascii="Arial" w:hAnsi="Arial" w:cs="Arial"/>
          <w:sz w:val="22"/>
          <w:szCs w:val="22"/>
        </w:rPr>
        <w:t>Jihomoravského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005DE741" w14:textId="77777777" w:rsidR="001C0E11" w:rsidRDefault="001C0E11" w:rsidP="001C0E11">
      <w:pPr>
        <w:jc w:val="both"/>
        <w:rPr>
          <w:sz w:val="20"/>
          <w:szCs w:val="20"/>
        </w:rPr>
      </w:pPr>
    </w:p>
    <w:tbl>
      <w:tblPr>
        <w:tblW w:w="12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2693"/>
        <w:gridCol w:w="709"/>
        <w:gridCol w:w="5639"/>
        <w:gridCol w:w="620"/>
      </w:tblGrid>
      <w:tr w:rsidR="00B311FF" w14:paraId="6ACDE548" w14:textId="77777777" w:rsidTr="00B311FF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17A79434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Vémyslice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D4717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33CCF9AC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Višňové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31DCA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II/1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7BEAB435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Miroslav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04FAF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</w:tr>
      <w:tr w:rsidR="00B311FF" w14:paraId="3FEF24A2" w14:textId="77777777" w:rsidTr="00B311FF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77E1ECF8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stanice Moravský Krumlov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CE300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6DAD490B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Moravský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Krumlov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Rakšice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8273B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1E65BC35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Olbramovice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1F274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</w:tr>
      <w:tr w:rsidR="00B311FF" w14:paraId="4EAC9761" w14:textId="77777777" w:rsidTr="00B311FF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545D222F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Čermákovice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53BEB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42086DDA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Hostěradice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B28F9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220FBE10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Tavíkovice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B2AFA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</w:tr>
      <w:tr w:rsidR="00B311FF" w14:paraId="6DB8CA4B" w14:textId="77777777" w:rsidTr="00B311FF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4E3846EB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Trstěnice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587AD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4F32DDAD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stanice Ivančice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F09EA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57DC4E91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Rouchovany (VYS)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EF48E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</w:tr>
    </w:tbl>
    <w:p w14:paraId="33B02013" w14:textId="77777777" w:rsidR="005352DD" w:rsidRPr="000E3719" w:rsidRDefault="005352DD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39F489" w14:textId="04D0C2AE" w:rsidR="006F76D2" w:rsidRDefault="002016FB" w:rsidP="009B33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57C93333" w14:textId="5CBE08E3" w:rsidR="002016FB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167D2BF" w14:textId="070C9A8B" w:rsidR="002016FB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9917FF9" w14:textId="2DE71849" w:rsidR="002016FB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59B79C8" w14:textId="089BB3E8" w:rsidR="002016FB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5176A0" w14:textId="4840C82E" w:rsidR="002016FB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84C6C04" w14:textId="26D8D775" w:rsidR="002016FB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7CE5CAC" w14:textId="72C62306" w:rsidR="002016FB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3A96A4" w14:textId="00B1D5FE" w:rsidR="002016FB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16B1E88" w14:textId="77777777" w:rsidR="002016FB" w:rsidRPr="000E3719" w:rsidRDefault="002016F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66EC0F" w14:textId="34C77F53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2 k obecně závazné vyhlášce, kterou se vydává požární řád</w:t>
      </w:r>
    </w:p>
    <w:p w14:paraId="3E7ACF72" w14:textId="6E70C1E5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</w:t>
      </w:r>
      <w:r w:rsidR="004E07D1">
        <w:rPr>
          <w:rFonts w:ascii="Arial" w:hAnsi="Arial" w:cs="Arial"/>
          <w:sz w:val="22"/>
          <w:szCs w:val="22"/>
        </w:rPr>
        <w:t>městyse</w:t>
      </w:r>
      <w:r w:rsidR="003F468D">
        <w:rPr>
          <w:rFonts w:ascii="Arial" w:hAnsi="Arial" w:cs="Arial"/>
          <w:sz w:val="22"/>
          <w:szCs w:val="22"/>
        </w:rPr>
        <w:t>.</w:t>
      </w:r>
    </w:p>
    <w:p w14:paraId="76CB5DFB" w14:textId="6A05AD0F" w:rsidR="006F441A" w:rsidRDefault="006F441A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Avie A 31 K 4</w:t>
      </w:r>
    </w:p>
    <w:p w14:paraId="66F9F780" w14:textId="2CBF8D3F" w:rsidR="006F441A" w:rsidRDefault="006F441A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Gaz 2705 AMC</w:t>
      </w:r>
    </w:p>
    <w:p w14:paraId="4B9A85AC" w14:textId="440F3E1A" w:rsidR="00FC6DAC" w:rsidRPr="000E3719" w:rsidRDefault="00FC6DAC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čerpadlo PS 12</w:t>
      </w:r>
    </w:p>
    <w:p w14:paraId="087513A5" w14:textId="457F1628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81DE2A" w14:textId="0C34BEBD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860517" w14:textId="567E388B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34C09A2" w14:textId="571A5D39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773797" w14:textId="5D9C5433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571925" w14:textId="156C7A82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A48D70" w14:textId="2CD2F514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410CF9E" w14:textId="03F9A197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B8D262" w14:textId="3F6BB9BE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2C17415" w14:textId="728F1D19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5C2F41" w14:textId="268DD577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42EBA8" w14:textId="64575310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1A6E26" w14:textId="62005968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72CE10" w14:textId="49580923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636EF0" w14:textId="6EA3C440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BACCE01" w14:textId="4F67AE7D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79DDF1B" w14:textId="5E84E5A6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B6AFF27" w14:textId="42CB3995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6CEEBC" w14:textId="330F6176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01ACA6D" w14:textId="4ED49A47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D2F782C" w14:textId="31221CC8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B6F49C" w14:textId="79D2B0E0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2D88806" w14:textId="67E71163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693008C" w14:textId="7088BED1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90D4E76" w14:textId="1E87EC7F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887FA1" w14:textId="129525DF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DAA271" w14:textId="2496BF5D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638256E" w14:textId="7300D436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1DA0100" w14:textId="23650756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5D739C5" w14:textId="5CD02F01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9A81DB1" w14:textId="0187F176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746ED65" w14:textId="570E1801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BBBB46" w14:textId="070C4F44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498737" w14:textId="65D54CED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F51B5B" w14:textId="5027442E" w:rsidR="002016FB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6F758D" w14:textId="77777777" w:rsidR="002016FB" w:rsidRPr="000E3719" w:rsidRDefault="002016FB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E7F6282" w14:textId="1214A50B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3 k obecně závazné vyhlášce, kterou se vydává požární řád</w:t>
      </w:r>
    </w:p>
    <w:p w14:paraId="47F2C63B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47AB9754" w14:textId="0BDAE3BD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  <w:r w:rsidR="002016FB">
        <w:rPr>
          <w:rFonts w:ascii="Arial" w:hAnsi="Arial" w:cs="Arial"/>
          <w:sz w:val="22"/>
          <w:szCs w:val="22"/>
        </w:rPr>
        <w:br/>
      </w:r>
    </w:p>
    <w:p w14:paraId="62A581C6" w14:textId="4BDFFB68" w:rsidR="005352DD" w:rsidRDefault="002016FB" w:rsidP="002016FB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5352DD">
        <w:rPr>
          <w:rFonts w:ascii="Arial" w:hAnsi="Arial" w:cs="Arial"/>
          <w:sz w:val="22"/>
          <w:szCs w:val="22"/>
        </w:rPr>
        <w:t>Městys stanovuje následující zdroje vody pro hašení požárů a další zdroje požární vody</w:t>
      </w:r>
    </w:p>
    <w:p w14:paraId="02707129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 které musí svou kapacitou, umístěním a vybavením umožnit účinný požární zásah.</w:t>
      </w:r>
    </w:p>
    <w:p w14:paraId="2EB1D869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přirozené (řeky, potoky, jezera, rybníky apod.)</w:t>
      </w:r>
    </w:p>
    <w:p w14:paraId="77C7F58E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1. řeka Rokytná, </w:t>
      </w:r>
      <w:proofErr w:type="spellStart"/>
      <w:r>
        <w:rPr>
          <w:rFonts w:ascii="Arial" w:hAnsi="Arial" w:cs="Arial"/>
          <w:sz w:val="22"/>
          <w:szCs w:val="22"/>
        </w:rPr>
        <w:t>čerp</w:t>
      </w:r>
      <w:proofErr w:type="spellEnd"/>
      <w:r>
        <w:rPr>
          <w:rFonts w:ascii="Arial" w:hAnsi="Arial" w:cs="Arial"/>
          <w:sz w:val="22"/>
          <w:szCs w:val="22"/>
        </w:rPr>
        <w:t xml:space="preserve">. stanoviště – u koupaliště, popřípadě z příjezdových místních </w:t>
      </w:r>
    </w:p>
    <w:p w14:paraId="4D244F62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komunikací.</w:t>
      </w:r>
    </w:p>
    <w:p w14:paraId="050633C1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2. mlýnský náhon k </w:t>
      </w:r>
      <w:proofErr w:type="spellStart"/>
      <w:r>
        <w:rPr>
          <w:rFonts w:ascii="Arial" w:hAnsi="Arial" w:cs="Arial"/>
          <w:sz w:val="22"/>
          <w:szCs w:val="22"/>
        </w:rPr>
        <w:t>Drochytkovu</w:t>
      </w:r>
      <w:proofErr w:type="spellEnd"/>
      <w:r>
        <w:rPr>
          <w:rFonts w:ascii="Arial" w:hAnsi="Arial" w:cs="Arial"/>
          <w:sz w:val="22"/>
          <w:szCs w:val="22"/>
        </w:rPr>
        <w:t xml:space="preserve"> mlýnu, </w:t>
      </w:r>
      <w:proofErr w:type="spellStart"/>
      <w:r>
        <w:rPr>
          <w:rFonts w:ascii="Arial" w:hAnsi="Arial" w:cs="Arial"/>
          <w:sz w:val="22"/>
          <w:szCs w:val="22"/>
        </w:rPr>
        <w:t>čerp</w:t>
      </w:r>
      <w:proofErr w:type="spellEnd"/>
      <w:r>
        <w:rPr>
          <w:rFonts w:ascii="Arial" w:hAnsi="Arial" w:cs="Arial"/>
          <w:sz w:val="22"/>
          <w:szCs w:val="22"/>
        </w:rPr>
        <w:t xml:space="preserve">. stanoviště – u mlýna a z místních </w:t>
      </w:r>
    </w:p>
    <w:p w14:paraId="59FC1BB9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komunikací.</w:t>
      </w:r>
    </w:p>
    <w:p w14:paraId="37C07348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umělé (hydrantová síť, požární nádrže, požární studny, nádrže pro zachycení dešťové </w:t>
      </w:r>
    </w:p>
    <w:p w14:paraId="6D135A49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vody apod.)</w:t>
      </w:r>
    </w:p>
    <w:p w14:paraId="1A7B8727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1. požární nádrž ve firmě Agro Vémyslice, </w:t>
      </w:r>
      <w:proofErr w:type="spellStart"/>
      <w:r>
        <w:rPr>
          <w:rFonts w:ascii="Arial" w:hAnsi="Arial" w:cs="Arial"/>
          <w:sz w:val="22"/>
          <w:szCs w:val="22"/>
        </w:rPr>
        <w:t>čerp</w:t>
      </w:r>
      <w:proofErr w:type="spellEnd"/>
      <w:r>
        <w:rPr>
          <w:rFonts w:ascii="Arial" w:hAnsi="Arial" w:cs="Arial"/>
          <w:sz w:val="22"/>
          <w:szCs w:val="22"/>
        </w:rPr>
        <w:t xml:space="preserve">. stanoviště – po obvodu nádrže, </w:t>
      </w:r>
    </w:p>
    <w:p w14:paraId="0FFC948D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300 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7DB8D3B" w14:textId="77777777" w:rsidR="005352DD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2. požární studna u prodejny Jednota a u čp. 7, 20 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CC6107C" w14:textId="77777777" w:rsidR="005352DD" w:rsidRPr="00AA5343" w:rsidRDefault="005352DD" w:rsidP="005352D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3. hydrantová síť na celém území zastavěné části městyse.</w:t>
      </w:r>
    </w:p>
    <w:p w14:paraId="020ED27A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DAD53BC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D721CBA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2DC4FCB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1FB69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0ACD55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1802DB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D667C2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FB6BB1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0352F9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37058F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12387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E0D775E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A93566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728B9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062956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10A26A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7A6C4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C99A9B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E102F29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7DEE30C0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35FE642A" w14:textId="54CECD8D" w:rsidR="00F44A56" w:rsidRDefault="00F44A56" w:rsidP="00F44A56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7B5571FA" w14:textId="77777777" w:rsidR="007057EF" w:rsidRPr="00F44A56" w:rsidRDefault="007057EF" w:rsidP="00F44A56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118FD05B" w14:textId="77777777" w:rsidR="00316D45" w:rsidRDefault="00316D4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4807578" w14:textId="77777777" w:rsidR="00316D45" w:rsidRDefault="00316D4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DBF5076" w14:textId="77777777" w:rsidR="00316D45" w:rsidRDefault="00316D4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5FA51D5" w14:textId="77777777" w:rsidR="00316D45" w:rsidRDefault="00316D4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DC241F4" w14:textId="77777777" w:rsidR="00316D45" w:rsidRDefault="00316D4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sectPr w:rsidR="00316D45" w:rsidSect="001C0E11">
      <w:footnotePr>
        <w:numRestart w:val="eachSec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2DDE" w14:textId="77777777" w:rsidR="009A4D01" w:rsidRDefault="009A4D01">
      <w:r>
        <w:separator/>
      </w:r>
    </w:p>
  </w:endnote>
  <w:endnote w:type="continuationSeparator" w:id="0">
    <w:p w14:paraId="2743011A" w14:textId="77777777" w:rsidR="009A4D01" w:rsidRDefault="009A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ADCF8" w14:textId="77777777" w:rsidR="009A4D01" w:rsidRDefault="009A4D01">
      <w:r>
        <w:separator/>
      </w:r>
    </w:p>
  </w:footnote>
  <w:footnote w:type="continuationSeparator" w:id="0">
    <w:p w14:paraId="57FF301F" w14:textId="77777777" w:rsidR="009A4D01" w:rsidRDefault="009A4D01">
      <w:r>
        <w:continuationSeparator/>
      </w:r>
    </w:p>
  </w:footnote>
  <w:footnote w:id="1">
    <w:p w14:paraId="3E776FF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E4BA4A6C"/>
    <w:lvl w:ilvl="0" w:tplc="8E16851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026000">
    <w:abstractNumId w:val="15"/>
  </w:num>
  <w:num w:numId="2" w16cid:durableId="1004550506">
    <w:abstractNumId w:val="43"/>
  </w:num>
  <w:num w:numId="3" w16cid:durableId="1057973236">
    <w:abstractNumId w:val="7"/>
  </w:num>
  <w:num w:numId="4" w16cid:durableId="1810630306">
    <w:abstractNumId w:val="31"/>
  </w:num>
  <w:num w:numId="5" w16cid:durableId="1435634997">
    <w:abstractNumId w:val="30"/>
  </w:num>
  <w:num w:numId="6" w16cid:durableId="1146901114">
    <w:abstractNumId w:val="34"/>
  </w:num>
  <w:num w:numId="7" w16cid:durableId="658773374">
    <w:abstractNumId w:val="18"/>
  </w:num>
  <w:num w:numId="8" w16cid:durableId="59641151">
    <w:abstractNumId w:val="2"/>
  </w:num>
  <w:num w:numId="9" w16cid:durableId="1278834615">
    <w:abstractNumId w:val="33"/>
  </w:num>
  <w:num w:numId="10" w16cid:durableId="438332172">
    <w:abstractNumId w:val="3"/>
  </w:num>
  <w:num w:numId="11" w16cid:durableId="1669794934">
    <w:abstractNumId w:val="20"/>
  </w:num>
  <w:num w:numId="12" w16cid:durableId="1805276175">
    <w:abstractNumId w:val="9"/>
  </w:num>
  <w:num w:numId="13" w16cid:durableId="2110850470">
    <w:abstractNumId w:val="13"/>
  </w:num>
  <w:num w:numId="14" w16cid:durableId="1809737709">
    <w:abstractNumId w:val="17"/>
  </w:num>
  <w:num w:numId="15" w16cid:durableId="1652367043">
    <w:abstractNumId w:val="37"/>
  </w:num>
  <w:num w:numId="16" w16cid:durableId="361127504">
    <w:abstractNumId w:val="42"/>
  </w:num>
  <w:num w:numId="17" w16cid:durableId="615795141">
    <w:abstractNumId w:val="22"/>
  </w:num>
  <w:num w:numId="18" w16cid:durableId="1503082597">
    <w:abstractNumId w:val="29"/>
  </w:num>
  <w:num w:numId="19" w16cid:durableId="590940218">
    <w:abstractNumId w:val="44"/>
  </w:num>
  <w:num w:numId="20" w16cid:durableId="317417588">
    <w:abstractNumId w:val="27"/>
  </w:num>
  <w:num w:numId="21" w16cid:durableId="404302176">
    <w:abstractNumId w:val="32"/>
  </w:num>
  <w:num w:numId="22" w16cid:durableId="721902446">
    <w:abstractNumId w:val="36"/>
  </w:num>
  <w:num w:numId="23" w16cid:durableId="987056079">
    <w:abstractNumId w:val="28"/>
  </w:num>
  <w:num w:numId="24" w16cid:durableId="359362757">
    <w:abstractNumId w:val="1"/>
  </w:num>
  <w:num w:numId="25" w16cid:durableId="1640183605">
    <w:abstractNumId w:val="38"/>
  </w:num>
  <w:num w:numId="26" w16cid:durableId="2048218388">
    <w:abstractNumId w:val="41"/>
  </w:num>
  <w:num w:numId="27" w16cid:durableId="1654290971">
    <w:abstractNumId w:val="10"/>
  </w:num>
  <w:num w:numId="28" w16cid:durableId="626012374">
    <w:abstractNumId w:val="14"/>
  </w:num>
  <w:num w:numId="29" w16cid:durableId="1874689321">
    <w:abstractNumId w:val="35"/>
  </w:num>
  <w:num w:numId="30" w16cid:durableId="1800486743">
    <w:abstractNumId w:val="24"/>
  </w:num>
  <w:num w:numId="31" w16cid:durableId="633143689">
    <w:abstractNumId w:val="23"/>
  </w:num>
  <w:num w:numId="32" w16cid:durableId="743375536">
    <w:abstractNumId w:val="12"/>
  </w:num>
  <w:num w:numId="33" w16cid:durableId="1660843449">
    <w:abstractNumId w:val="16"/>
  </w:num>
  <w:num w:numId="34" w16cid:durableId="1132095380">
    <w:abstractNumId w:val="4"/>
  </w:num>
  <w:num w:numId="35" w16cid:durableId="1508251685">
    <w:abstractNumId w:val="6"/>
  </w:num>
  <w:num w:numId="36" w16cid:durableId="1570190670">
    <w:abstractNumId w:val="39"/>
  </w:num>
  <w:num w:numId="37" w16cid:durableId="2020767480">
    <w:abstractNumId w:val="19"/>
  </w:num>
  <w:num w:numId="38" w16cid:durableId="990252074">
    <w:abstractNumId w:val="5"/>
  </w:num>
  <w:num w:numId="39" w16cid:durableId="1376277830">
    <w:abstractNumId w:val="11"/>
  </w:num>
  <w:num w:numId="40" w16cid:durableId="1821922826">
    <w:abstractNumId w:val="21"/>
  </w:num>
  <w:num w:numId="41" w16cid:durableId="1795444788">
    <w:abstractNumId w:val="25"/>
  </w:num>
  <w:num w:numId="42" w16cid:durableId="652374802">
    <w:abstractNumId w:val="0"/>
  </w:num>
  <w:num w:numId="43" w16cid:durableId="579994836">
    <w:abstractNumId w:val="40"/>
  </w:num>
  <w:num w:numId="44" w16cid:durableId="1739790438">
    <w:abstractNumId w:val="26"/>
  </w:num>
  <w:num w:numId="45" w16cid:durableId="652953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9278D"/>
    <w:rsid w:val="000A192D"/>
    <w:rsid w:val="000C01AD"/>
    <w:rsid w:val="000E3719"/>
    <w:rsid w:val="00153FE7"/>
    <w:rsid w:val="00167FA5"/>
    <w:rsid w:val="00176F5A"/>
    <w:rsid w:val="001908F6"/>
    <w:rsid w:val="001C0A27"/>
    <w:rsid w:val="001C0E11"/>
    <w:rsid w:val="001C4767"/>
    <w:rsid w:val="001D0B27"/>
    <w:rsid w:val="001E2224"/>
    <w:rsid w:val="001E75B9"/>
    <w:rsid w:val="001F347B"/>
    <w:rsid w:val="002016FB"/>
    <w:rsid w:val="00212C35"/>
    <w:rsid w:val="00213118"/>
    <w:rsid w:val="00224B0D"/>
    <w:rsid w:val="0024722A"/>
    <w:rsid w:val="002601DD"/>
    <w:rsid w:val="00264860"/>
    <w:rsid w:val="002B3198"/>
    <w:rsid w:val="002D539B"/>
    <w:rsid w:val="002F1F16"/>
    <w:rsid w:val="00314D04"/>
    <w:rsid w:val="00316D45"/>
    <w:rsid w:val="00344979"/>
    <w:rsid w:val="00380BCE"/>
    <w:rsid w:val="00393E9A"/>
    <w:rsid w:val="003A4F2B"/>
    <w:rsid w:val="003B12D9"/>
    <w:rsid w:val="003E454A"/>
    <w:rsid w:val="003F468D"/>
    <w:rsid w:val="00407707"/>
    <w:rsid w:val="004154AF"/>
    <w:rsid w:val="004602FC"/>
    <w:rsid w:val="00464803"/>
    <w:rsid w:val="00470C68"/>
    <w:rsid w:val="00474A50"/>
    <w:rsid w:val="00477C4B"/>
    <w:rsid w:val="00485025"/>
    <w:rsid w:val="004E07D1"/>
    <w:rsid w:val="004F2B3B"/>
    <w:rsid w:val="004F74C5"/>
    <w:rsid w:val="00506910"/>
    <w:rsid w:val="00513323"/>
    <w:rsid w:val="00533F5B"/>
    <w:rsid w:val="005352DD"/>
    <w:rsid w:val="0053705E"/>
    <w:rsid w:val="0054059F"/>
    <w:rsid w:val="00592B6A"/>
    <w:rsid w:val="00595B01"/>
    <w:rsid w:val="005D3312"/>
    <w:rsid w:val="006026C5"/>
    <w:rsid w:val="00614F22"/>
    <w:rsid w:val="0061660F"/>
    <w:rsid w:val="00617BDE"/>
    <w:rsid w:val="0062451D"/>
    <w:rsid w:val="00630470"/>
    <w:rsid w:val="00641107"/>
    <w:rsid w:val="0064245C"/>
    <w:rsid w:val="0064365C"/>
    <w:rsid w:val="00662877"/>
    <w:rsid w:val="00662B30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E7A12"/>
    <w:rsid w:val="006F441A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A5583"/>
    <w:rsid w:val="007A78F9"/>
    <w:rsid w:val="007D1FDC"/>
    <w:rsid w:val="007E1DB2"/>
    <w:rsid w:val="00804441"/>
    <w:rsid w:val="00815A67"/>
    <w:rsid w:val="00823768"/>
    <w:rsid w:val="008335F5"/>
    <w:rsid w:val="0084113D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160AA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3494"/>
    <w:rsid w:val="009A3B45"/>
    <w:rsid w:val="009A4D01"/>
    <w:rsid w:val="009B06AB"/>
    <w:rsid w:val="009B33F1"/>
    <w:rsid w:val="009D1880"/>
    <w:rsid w:val="009D675B"/>
    <w:rsid w:val="00A30821"/>
    <w:rsid w:val="00A62621"/>
    <w:rsid w:val="00A6611A"/>
    <w:rsid w:val="00A97662"/>
    <w:rsid w:val="00AA2424"/>
    <w:rsid w:val="00AA5343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311FF"/>
    <w:rsid w:val="00B54527"/>
    <w:rsid w:val="00B940A8"/>
    <w:rsid w:val="00BB5A2B"/>
    <w:rsid w:val="00C032C9"/>
    <w:rsid w:val="00C06D02"/>
    <w:rsid w:val="00C1273A"/>
    <w:rsid w:val="00C20E68"/>
    <w:rsid w:val="00C650D8"/>
    <w:rsid w:val="00C82D9F"/>
    <w:rsid w:val="00C904D8"/>
    <w:rsid w:val="00CA3BE7"/>
    <w:rsid w:val="00CB56D6"/>
    <w:rsid w:val="00CB5F3F"/>
    <w:rsid w:val="00D0105C"/>
    <w:rsid w:val="00D052DB"/>
    <w:rsid w:val="00D17012"/>
    <w:rsid w:val="00D21DE2"/>
    <w:rsid w:val="00D53F1C"/>
    <w:rsid w:val="00D6536B"/>
    <w:rsid w:val="00D800DA"/>
    <w:rsid w:val="00D966CD"/>
    <w:rsid w:val="00DD03CB"/>
    <w:rsid w:val="00DF2532"/>
    <w:rsid w:val="00E04D8B"/>
    <w:rsid w:val="00E122C4"/>
    <w:rsid w:val="00E27608"/>
    <w:rsid w:val="00E31920"/>
    <w:rsid w:val="00E65136"/>
    <w:rsid w:val="00E963F9"/>
    <w:rsid w:val="00EA6865"/>
    <w:rsid w:val="00EB68DE"/>
    <w:rsid w:val="00EC4D93"/>
    <w:rsid w:val="00ED0C75"/>
    <w:rsid w:val="00EE2A3B"/>
    <w:rsid w:val="00EF37CD"/>
    <w:rsid w:val="00EF57EE"/>
    <w:rsid w:val="00F235C4"/>
    <w:rsid w:val="00F44A56"/>
    <w:rsid w:val="00F53232"/>
    <w:rsid w:val="00F64363"/>
    <w:rsid w:val="00FA6CB4"/>
    <w:rsid w:val="00FC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E78D6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5" ma:contentTypeDescription="Vytvoří nový dokument" ma:contentTypeScope="" ma:versionID="80d73d0c49a218ac5ee40022741714eb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3b62a63c9f4601f551a19a1dd1f7ed54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3DA96-1391-42B1-9C79-E20137DE43DF}"/>
</file>

<file path=customXml/itemProps3.xml><?xml version="1.0" encoding="utf-8"?>
<ds:datastoreItem xmlns:ds="http://schemas.openxmlformats.org/officeDocument/2006/customXml" ds:itemID="{2E69335B-418B-4CD4-8692-452BDA4AD34F}"/>
</file>

<file path=customXml/itemProps4.xml><?xml version="1.0" encoding="utf-8"?>
<ds:datastoreItem xmlns:ds="http://schemas.openxmlformats.org/officeDocument/2006/customXml" ds:itemID="{ADB144D4-C1F4-403C-99B1-E1529601C6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1178</Words>
  <Characters>6948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Filip Šikola</cp:lastModifiedBy>
  <cp:revision>2</cp:revision>
  <cp:lastPrinted>2022-07-20T13:10:00Z</cp:lastPrinted>
  <dcterms:created xsi:type="dcterms:W3CDTF">2022-11-15T13:23:00Z</dcterms:created>
  <dcterms:modified xsi:type="dcterms:W3CDTF">2022-11-15T13:23:00Z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