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878" w:rsidRDefault="00090F32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-287474</wp:posOffset>
            </wp:positionV>
            <wp:extent cx="382681" cy="481693"/>
            <wp:effectExtent l="0" t="0" r="0" b="0"/>
            <wp:wrapNone/>
            <wp:docPr id="1" name="Obrázek 1" descr="C:\Users\nahodil\AppData\Local\Microsoft\Windows\INetCache\Content.Word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hodil\AppData\Local\Microsoft\Windows\INetCache\Content.Word\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36" cy="48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878">
        <w:rPr>
          <w:rFonts w:ascii="Arial" w:hAnsi="Arial" w:cs="Arial"/>
          <w:b/>
        </w:rPr>
        <w:t xml:space="preserve">OBEC </w:t>
      </w:r>
      <w:r w:rsidR="00ED5E35">
        <w:rPr>
          <w:rFonts w:ascii="Arial" w:hAnsi="Arial" w:cs="Arial"/>
          <w:b/>
        </w:rPr>
        <w:t>Loukovice</w:t>
      </w:r>
    </w:p>
    <w:p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D5E35">
        <w:rPr>
          <w:rFonts w:ascii="Arial" w:hAnsi="Arial" w:cs="Arial"/>
          <w:b/>
        </w:rPr>
        <w:t>Loukovice</w:t>
      </w:r>
    </w:p>
    <w:p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ED5E35">
        <w:rPr>
          <w:rFonts w:ascii="Arial" w:hAnsi="Arial" w:cs="Arial"/>
          <w:b/>
        </w:rPr>
        <w:t>Loukovice</w:t>
      </w:r>
    </w:p>
    <w:p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ED5E35">
        <w:rPr>
          <w:rFonts w:ascii="Arial" w:hAnsi="Arial" w:cs="Arial"/>
          <w:sz w:val="22"/>
          <w:szCs w:val="22"/>
        </w:rPr>
        <w:t xml:space="preserve">obce </w:t>
      </w:r>
      <w:r w:rsidR="00ED5E35" w:rsidRPr="00ED5E35">
        <w:rPr>
          <w:rFonts w:ascii="Arial" w:hAnsi="Arial" w:cs="Arial"/>
          <w:sz w:val="22"/>
          <w:szCs w:val="22"/>
        </w:rPr>
        <w:t>Loukovice</w:t>
      </w:r>
      <w:r w:rsidRPr="00ED5E35">
        <w:rPr>
          <w:rFonts w:ascii="Arial" w:hAnsi="Arial" w:cs="Arial"/>
          <w:sz w:val="22"/>
          <w:szCs w:val="22"/>
        </w:rPr>
        <w:t xml:space="preserve"> </w:t>
      </w:r>
      <w:r w:rsidR="001C1758" w:rsidRPr="00ED5E35">
        <w:rPr>
          <w:rFonts w:ascii="Arial" w:hAnsi="Arial" w:cs="Arial"/>
          <w:sz w:val="22"/>
          <w:szCs w:val="22"/>
        </w:rPr>
        <w:t xml:space="preserve">se </w:t>
      </w:r>
      <w:r w:rsidR="001C1758" w:rsidRPr="001C1758">
        <w:rPr>
          <w:rFonts w:ascii="Arial" w:hAnsi="Arial" w:cs="Arial"/>
          <w:sz w:val="22"/>
          <w:szCs w:val="22"/>
        </w:rPr>
        <w:t xml:space="preserve">na svém zasedání dne </w:t>
      </w:r>
      <w:proofErr w:type="gramStart"/>
      <w:r w:rsidR="00ED5E35">
        <w:rPr>
          <w:rFonts w:ascii="Arial" w:hAnsi="Arial" w:cs="Arial"/>
          <w:sz w:val="22"/>
          <w:szCs w:val="22"/>
        </w:rPr>
        <w:t>6.12.2023</w:t>
      </w:r>
      <w:proofErr w:type="gramEnd"/>
      <w:r w:rsidR="001C1758" w:rsidRPr="001C1758">
        <w:rPr>
          <w:rFonts w:ascii="Arial" w:hAnsi="Arial" w:cs="Arial"/>
          <w:sz w:val="22"/>
          <w:szCs w:val="22"/>
        </w:rPr>
        <w:t xml:space="preserve"> usnesením č. </w:t>
      </w:r>
      <w:r w:rsidR="00ED5E35">
        <w:rPr>
          <w:rFonts w:ascii="Arial" w:hAnsi="Arial" w:cs="Arial"/>
          <w:sz w:val="22"/>
          <w:szCs w:val="22"/>
        </w:rPr>
        <w:t xml:space="preserve">83/2023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C1758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ve dvousložkové formě</w:t>
      </w:r>
      <w:r w:rsidR="00012F6E">
        <w:rPr>
          <w:rFonts w:ascii="Arial" w:hAnsi="Arial" w:cs="Arial"/>
          <w:sz w:val="22"/>
          <w:szCs w:val="22"/>
        </w:rPr>
        <w:t xml:space="preserve"> u všech nemovitostí připojených na vodovod pro veřejnou potřebu ve vlastnictví obce Loukovice</w:t>
      </w:r>
      <w:r w:rsidRPr="001C1758">
        <w:rPr>
          <w:rFonts w:ascii="Arial" w:hAnsi="Arial" w:cs="Arial"/>
          <w:sz w:val="22"/>
          <w:szCs w:val="22"/>
        </w:rPr>
        <w:t>.</w:t>
      </w:r>
      <w:r w:rsidRPr="001C1758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sym w:font="Symbol" w:char="F031"/>
      </w:r>
      <w:r w:rsidRPr="001C1758">
        <w:rPr>
          <w:rStyle w:val="Znakapoznpodarou"/>
          <w:rFonts w:ascii="Arial" w:hAnsi="Arial" w:cs="Arial"/>
          <w:sz w:val="22"/>
          <w:szCs w:val="22"/>
        </w:rPr>
        <w:sym w:font="Symbol" w:char="F029"/>
      </w:r>
    </w:p>
    <w:p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:rsidR="001C1758" w:rsidRPr="001C1758" w:rsidRDefault="00012F6E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za vodné ve dvousložkové formě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6D5555" w:rsidRPr="00090F32" w:rsidRDefault="00012F6E" w:rsidP="006D5555">
      <w:pPr>
        <w:rPr>
          <w:rFonts w:ascii="Arial" w:hAnsi="Arial" w:cs="Arial"/>
          <w:sz w:val="22"/>
          <w:szCs w:val="22"/>
        </w:rPr>
      </w:pPr>
      <w:r w:rsidRPr="00090F32">
        <w:rPr>
          <w:rFonts w:ascii="Arial" w:hAnsi="Arial" w:cs="Arial"/>
          <w:sz w:val="22"/>
          <w:szCs w:val="22"/>
        </w:rPr>
        <w:t>Dvousložková forma úhrady je tvořena:</w:t>
      </w:r>
    </w:p>
    <w:p w:rsidR="00012F6E" w:rsidRPr="00090F32" w:rsidRDefault="00012F6E" w:rsidP="006D5555">
      <w:pPr>
        <w:rPr>
          <w:rFonts w:ascii="Arial" w:hAnsi="Arial" w:cs="Arial"/>
          <w:sz w:val="22"/>
          <w:szCs w:val="22"/>
        </w:rPr>
      </w:pPr>
    </w:p>
    <w:p w:rsidR="00012F6E" w:rsidRPr="00090F32" w:rsidRDefault="00012F6E" w:rsidP="00012F6E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90F32">
        <w:rPr>
          <w:rFonts w:ascii="Arial" w:hAnsi="Arial" w:cs="Arial"/>
          <w:sz w:val="22"/>
          <w:szCs w:val="22"/>
        </w:rPr>
        <w:t xml:space="preserve">Pevnou složkou, stanovenou podle Vyhlášky </w:t>
      </w:r>
      <w:proofErr w:type="spellStart"/>
      <w:r w:rsidRPr="00090F32">
        <w:rPr>
          <w:rFonts w:ascii="Arial" w:hAnsi="Arial" w:cs="Arial"/>
          <w:sz w:val="22"/>
          <w:szCs w:val="22"/>
        </w:rPr>
        <w:t>Mze</w:t>
      </w:r>
      <w:proofErr w:type="spellEnd"/>
      <w:r w:rsidRPr="00090F32">
        <w:rPr>
          <w:rFonts w:ascii="Arial" w:hAnsi="Arial" w:cs="Arial"/>
          <w:sz w:val="22"/>
          <w:szCs w:val="22"/>
        </w:rPr>
        <w:t xml:space="preserve"> č. 428/2001 Sb., kterou se provádí zákon č. 274/2001 Sb. O vodovodech a kanalizacích pro veřejnou potřebu a o změně některých zákonů.</w:t>
      </w:r>
      <w:r w:rsidRPr="00090F32">
        <w:rPr>
          <w:rFonts w:ascii="Arial" w:hAnsi="Arial" w:cs="Arial"/>
          <w:sz w:val="22"/>
          <w:szCs w:val="22"/>
        </w:rPr>
        <w:br/>
        <w:t>Obec Loukovice stanovuje pevnou složku ve výši 150,- Kč/vodoměr/rok.</w:t>
      </w:r>
      <w:r w:rsidR="00090F32">
        <w:rPr>
          <w:rFonts w:ascii="Arial" w:hAnsi="Arial" w:cs="Arial"/>
          <w:sz w:val="22"/>
          <w:szCs w:val="22"/>
        </w:rPr>
        <w:br/>
      </w:r>
    </w:p>
    <w:p w:rsidR="00012F6E" w:rsidRPr="00090F32" w:rsidRDefault="00012F6E" w:rsidP="00012F6E">
      <w:pPr>
        <w:pStyle w:val="Odstavecseseznamem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090F32">
        <w:rPr>
          <w:rFonts w:ascii="Arial" w:hAnsi="Arial" w:cs="Arial"/>
          <w:sz w:val="22"/>
          <w:szCs w:val="22"/>
        </w:rPr>
        <w:t xml:space="preserve">Pohyblivou složkou, která je součinem ceny vodného a množstvím odebrané vody. </w:t>
      </w:r>
      <w:r w:rsidRPr="00090F32">
        <w:rPr>
          <w:rFonts w:ascii="Arial" w:hAnsi="Arial" w:cs="Arial"/>
          <w:sz w:val="22"/>
          <w:szCs w:val="22"/>
        </w:rPr>
        <w:br/>
        <w:t>Obec Loukovice stanovuje pohyblivou složku ve výši 20,- Kč za odebraný m3 vody.</w:t>
      </w:r>
    </w:p>
    <w:p w:rsidR="006D5555" w:rsidRPr="006D5555" w:rsidRDefault="006D5555" w:rsidP="006D5555"/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3</w:t>
      </w:r>
    </w:p>
    <w:p w:rsidR="001C1758" w:rsidRPr="001C1758" w:rsidRDefault="00090F32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Úhrada vodného</w:t>
      </w:r>
    </w:p>
    <w:p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090F32" w:rsidRDefault="00090F32" w:rsidP="00090F32">
      <w:pPr>
        <w:pStyle w:val="Odstavec"/>
        <w:numPr>
          <w:ilvl w:val="0"/>
          <w:numId w:val="12"/>
        </w:numPr>
      </w:pPr>
      <w:r>
        <w:t xml:space="preserve">Vyúčtování se provádí 2x ročně. </w:t>
      </w:r>
      <w:r>
        <w:t>Poplatek je splatný ve dvou splátkách, nejpozději v termínech do 31. ledna a 31. července příslušného kalendářního roku.</w:t>
      </w:r>
    </w:p>
    <w:p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4</w:t>
      </w:r>
    </w:p>
    <w:p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:rsidR="00090F32" w:rsidRDefault="00090F32" w:rsidP="00090F32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90F32" w:rsidTr="00AE0125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90F32" w:rsidRDefault="00090F32" w:rsidP="00090F32">
            <w:pPr>
              <w:pStyle w:val="PodpisovePole"/>
            </w:pPr>
            <w:r>
              <w:t>David Nahodil 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90F32" w:rsidRDefault="00090F32" w:rsidP="00AE0125">
            <w:pPr>
              <w:pStyle w:val="PodpisovePole"/>
            </w:pPr>
            <w:r>
              <w:t>Leoš Barák v. r.</w:t>
            </w:r>
            <w:r>
              <w:br/>
              <w:t xml:space="preserve"> místostarosta</w:t>
            </w:r>
          </w:p>
        </w:tc>
      </w:tr>
    </w:tbl>
    <w:p w:rsidR="001C1758" w:rsidRPr="001C1758" w:rsidRDefault="001C1758" w:rsidP="00090F32">
      <w:pPr>
        <w:jc w:val="both"/>
        <w:rPr>
          <w:rFonts w:ascii="Arial" w:hAnsi="Arial" w:cs="Arial"/>
          <w:sz w:val="22"/>
          <w:szCs w:val="22"/>
        </w:rPr>
      </w:pPr>
    </w:p>
    <w:sectPr w:rsidR="001C1758" w:rsidRPr="001C1758" w:rsidSect="00090F3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DA1" w:rsidRDefault="008A1DA1">
      <w:r>
        <w:separator/>
      </w:r>
    </w:p>
  </w:endnote>
  <w:endnote w:type="continuationSeparator" w:id="0">
    <w:p w:rsidR="008A1DA1" w:rsidRDefault="008A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DA1" w:rsidRDefault="008A1DA1">
      <w:r>
        <w:separator/>
      </w:r>
    </w:p>
  </w:footnote>
  <w:footnote w:type="continuationSeparator" w:id="0">
    <w:p w:rsidR="008A1DA1" w:rsidRDefault="008A1DA1">
      <w:r>
        <w:continuationSeparator/>
      </w:r>
    </w:p>
  </w:footnote>
  <w:footnote w:id="1">
    <w:p w:rsidR="001C1758" w:rsidRDefault="001C1758" w:rsidP="001C1758">
      <w:pPr>
        <w:pStyle w:val="Textpoznpodarou"/>
        <w:ind w:left="360" w:hanging="218"/>
      </w:pPr>
      <w:r>
        <w:rPr>
          <w:rStyle w:val="Znakapoznpodarou"/>
        </w:rPr>
        <w:sym w:font="Symbol" w:char="F031"/>
      </w:r>
      <w:r>
        <w:rPr>
          <w:rStyle w:val="Znakapoznpodarou"/>
        </w:rPr>
        <w:sym w:font="Symbol" w:char="F029"/>
      </w:r>
      <w:r>
        <w:t xml:space="preserve"> § 20 odst. 3 zákona č. 274/2001 Sb., o vodovodech a kanalizacích pro veřejnou potřebu a o změně některých zákonů (zákon o vodovodech a kanalizacích),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D967C2"/>
    <w:multiLevelType w:val="multilevel"/>
    <w:tmpl w:val="B36E10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57BA32B2"/>
    <w:multiLevelType w:val="hybridMultilevel"/>
    <w:tmpl w:val="B386CA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5"/>
  </w:num>
  <w:num w:numId="11">
    <w:abstractNumId w:val="4"/>
  </w:num>
  <w:num w:numId="1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6E"/>
    <w:rsid w:val="000256A9"/>
    <w:rsid w:val="00090F32"/>
    <w:rsid w:val="00160089"/>
    <w:rsid w:val="001C1758"/>
    <w:rsid w:val="0024722A"/>
    <w:rsid w:val="003F749A"/>
    <w:rsid w:val="005D63EF"/>
    <w:rsid w:val="0060160B"/>
    <w:rsid w:val="00641107"/>
    <w:rsid w:val="006D5555"/>
    <w:rsid w:val="007E1DB2"/>
    <w:rsid w:val="007F45A0"/>
    <w:rsid w:val="0087234A"/>
    <w:rsid w:val="0087399B"/>
    <w:rsid w:val="008A1DA1"/>
    <w:rsid w:val="008E3422"/>
    <w:rsid w:val="008E63BE"/>
    <w:rsid w:val="00AC1587"/>
    <w:rsid w:val="00C67A05"/>
    <w:rsid w:val="00DC5194"/>
    <w:rsid w:val="00ED5E35"/>
    <w:rsid w:val="00ED61F6"/>
    <w:rsid w:val="00F63190"/>
    <w:rsid w:val="00F84878"/>
    <w:rsid w:val="00FE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Odstavecseseznamem">
    <w:name w:val="List Paragraph"/>
    <w:basedOn w:val="Normln"/>
    <w:uiPriority w:val="34"/>
    <w:qFormat/>
    <w:rsid w:val="00012F6E"/>
    <w:pPr>
      <w:ind w:left="720"/>
      <w:contextualSpacing/>
    </w:pPr>
  </w:style>
  <w:style w:type="paragraph" w:customStyle="1" w:styleId="Odstavec">
    <w:name w:val="Odstavec"/>
    <w:basedOn w:val="Normln"/>
    <w:rsid w:val="00090F32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090F32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Nahodil David</cp:lastModifiedBy>
  <cp:revision>2</cp:revision>
  <cp:lastPrinted>2007-03-05T10:30:00Z</cp:lastPrinted>
  <dcterms:created xsi:type="dcterms:W3CDTF">2023-12-07T10:09:00Z</dcterms:created>
  <dcterms:modified xsi:type="dcterms:W3CDTF">2023-12-07T10:09:00Z</dcterms:modified>
</cp:coreProperties>
</file>