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SVS/2026/109684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6A3200">
        <w:rPr>
          <w:rFonts w:ascii="Arial" w:eastAsia="Times New Roman" w:hAnsi="Arial" w:cs="Arial"/>
          <w:b/>
          <w:bCs/>
          <w:sz w:val="26"/>
          <w:szCs w:val="28"/>
        </w:rPr>
        <w:t xml:space="preserve">Nařízení Státní veterinární správy </w:t>
      </w:r>
    </w:p>
    <w:p w14:paraId="1FECCFE0" w14:textId="77777777" w:rsidR="006A3200" w:rsidRPr="006A3200" w:rsidRDefault="006A3200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0E5177DF" w14:textId="67491789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6A3200">
        <w:rPr>
          <w:rFonts w:ascii="Arial" w:hAnsi="Arial" w:cs="Arial"/>
        </w:rPr>
        <w:t xml:space="preserve">Krajská veterinární správa Státní veterinární správy pro Olomoucký kraj (dále též „KVS Olomouc“) 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1, 2 a 4 veterinárního zákona, nařízením Evropského parlamentu a Rady (EU) 2016/429 ze dne 9. března 2016 o nákazách zvířat a o změně a zrušení některých aktů v oblasti zdraví zvířat (dále jen „právní rámec pro zdraví zvířat“ nebo „AHL“), v 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 w:rsidRPr="006A3200">
        <w:rPr>
          <w:rFonts w:ascii="Arial" w:hAnsi="Arial" w:cs="Arial"/>
          <w:b/>
          <w:bCs/>
        </w:rPr>
        <w:t>rozhodla takto:</w:t>
      </w:r>
    </w:p>
    <w:p w14:paraId="6D47B8EC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3A6BA912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A3200">
        <w:rPr>
          <w:rFonts w:ascii="Arial" w:hAnsi="Arial" w:cs="Arial"/>
        </w:rPr>
        <w:t>Čl. 1</w:t>
      </w:r>
    </w:p>
    <w:p w14:paraId="2FC9A02E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F41DAE6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A3200">
        <w:rPr>
          <w:rFonts w:ascii="Arial" w:hAnsi="Arial" w:cs="Arial"/>
          <w:b/>
          <w:bCs/>
          <w:sz w:val="26"/>
          <w:szCs w:val="26"/>
        </w:rPr>
        <w:t>Ukončení mimořádných veterinárních opatření</w:t>
      </w:r>
    </w:p>
    <w:p w14:paraId="1DEB302D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7E858B3" w14:textId="1200560C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6A3200">
        <w:rPr>
          <w:rFonts w:ascii="Arial" w:hAnsi="Arial" w:cs="Arial"/>
        </w:rPr>
        <w:t>Mimořádná veterinární opatření nařízená dne 0</w:t>
      </w:r>
      <w:r w:rsidR="001942A6">
        <w:rPr>
          <w:rFonts w:ascii="Arial" w:hAnsi="Arial" w:cs="Arial"/>
        </w:rPr>
        <w:t>3</w:t>
      </w:r>
      <w:r w:rsidRPr="006A3200">
        <w:rPr>
          <w:rFonts w:ascii="Arial" w:hAnsi="Arial" w:cs="Arial"/>
        </w:rPr>
        <w:t>. 0</w:t>
      </w:r>
      <w:r w:rsidR="001942A6">
        <w:rPr>
          <w:rFonts w:ascii="Arial" w:hAnsi="Arial" w:cs="Arial"/>
        </w:rPr>
        <w:t>6</w:t>
      </w:r>
      <w:r w:rsidRPr="006A3200">
        <w:rPr>
          <w:rFonts w:ascii="Arial" w:hAnsi="Arial" w:cs="Arial"/>
        </w:rPr>
        <w:t>. 2026 Nařízením Státní veterinární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správy pod č. j. SVS/2026/</w:t>
      </w:r>
      <w:r w:rsidR="001942A6">
        <w:rPr>
          <w:rFonts w:ascii="Arial" w:hAnsi="Arial" w:cs="Arial"/>
        </w:rPr>
        <w:t>092129</w:t>
      </w:r>
      <w:r w:rsidRPr="006A3200">
        <w:rPr>
          <w:rFonts w:ascii="Arial" w:hAnsi="Arial" w:cs="Arial"/>
        </w:rPr>
        <w:t xml:space="preserve"> s následným změnovým Nařízením č.j. SVS/2026/</w:t>
      </w:r>
      <w:r w:rsidR="001942A6">
        <w:rPr>
          <w:rFonts w:ascii="Arial" w:hAnsi="Arial" w:cs="Arial"/>
        </w:rPr>
        <w:t>105427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ze dne 25. 0</w:t>
      </w:r>
      <w:r w:rsidR="001942A6">
        <w:rPr>
          <w:rFonts w:ascii="Arial" w:hAnsi="Arial" w:cs="Arial"/>
        </w:rPr>
        <w:t>6</w:t>
      </w:r>
      <w:r w:rsidRPr="006A3200">
        <w:rPr>
          <w:rFonts w:ascii="Arial" w:hAnsi="Arial" w:cs="Arial"/>
        </w:rPr>
        <w:t xml:space="preserve">. 2026, vydaná v souvislosti s výskytem nebezpečné nákazy – </w:t>
      </w:r>
      <w:r w:rsidR="001942A6">
        <w:rPr>
          <w:rFonts w:ascii="Arial" w:hAnsi="Arial" w:cs="Arial"/>
        </w:rPr>
        <w:t>N</w:t>
      </w:r>
      <w:r w:rsidRPr="006A3200">
        <w:rPr>
          <w:rFonts w:ascii="Arial" w:hAnsi="Arial" w:cs="Arial"/>
        </w:rPr>
        <w:t>ewcastl</w:t>
      </w:r>
      <w:r w:rsidR="001942A6">
        <w:rPr>
          <w:rFonts w:ascii="Arial" w:hAnsi="Arial" w:cs="Arial"/>
        </w:rPr>
        <w:t>e</w:t>
      </w:r>
      <w:r w:rsidRPr="006A3200">
        <w:rPr>
          <w:rFonts w:ascii="Arial" w:hAnsi="Arial" w:cs="Arial"/>
        </w:rPr>
        <w:t>ské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choroby drůbeže – v chovu ptáků chovaných v zajetí s počtem kusů větší než 50 v</w:t>
      </w:r>
      <w:r>
        <w:rPr>
          <w:rFonts w:ascii="Arial" w:hAnsi="Arial" w:cs="Arial"/>
        </w:rPr>
        <w:t> </w:t>
      </w:r>
      <w:r w:rsidRPr="006A3200">
        <w:rPr>
          <w:rFonts w:ascii="Arial" w:hAnsi="Arial" w:cs="Arial"/>
        </w:rPr>
        <w:t>katastrálním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 xml:space="preserve">území </w:t>
      </w:r>
      <w:r w:rsidR="001942A6">
        <w:rPr>
          <w:rFonts w:ascii="Arial" w:hAnsi="Arial" w:cs="Arial"/>
        </w:rPr>
        <w:t>Pňovice (722855</w:t>
      </w:r>
      <w:r w:rsidRPr="006A3200">
        <w:rPr>
          <w:rFonts w:ascii="Arial" w:hAnsi="Arial" w:cs="Arial"/>
        </w:rPr>
        <w:t xml:space="preserve">), okres </w:t>
      </w:r>
      <w:r w:rsidR="001942A6">
        <w:rPr>
          <w:rFonts w:ascii="Arial" w:hAnsi="Arial" w:cs="Arial"/>
        </w:rPr>
        <w:t>Olomouc</w:t>
      </w:r>
      <w:r w:rsidRPr="006A3200">
        <w:rPr>
          <w:rFonts w:ascii="Arial" w:hAnsi="Arial" w:cs="Arial"/>
        </w:rPr>
        <w:t xml:space="preserve"> v </w:t>
      </w:r>
      <w:r w:rsidR="001942A6">
        <w:rPr>
          <w:rFonts w:ascii="Arial" w:hAnsi="Arial" w:cs="Arial"/>
        </w:rPr>
        <w:t>Olomouckém</w:t>
      </w:r>
      <w:r w:rsidRPr="006A3200">
        <w:rPr>
          <w:rFonts w:ascii="Arial" w:hAnsi="Arial" w:cs="Arial"/>
        </w:rPr>
        <w:t xml:space="preserve"> kraji, </w:t>
      </w:r>
      <w:r w:rsidRPr="006A3200">
        <w:rPr>
          <w:rFonts w:ascii="Arial" w:hAnsi="Arial" w:cs="Arial"/>
          <w:b/>
          <w:bCs/>
        </w:rPr>
        <w:t>se ukončují</w:t>
      </w:r>
      <w:r w:rsidRPr="006A3200">
        <w:rPr>
          <w:rFonts w:ascii="Arial" w:hAnsi="Arial" w:cs="Arial"/>
        </w:rPr>
        <w:t>.</w:t>
      </w:r>
    </w:p>
    <w:p w14:paraId="45F857DB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9FCF9D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A3200">
        <w:rPr>
          <w:rFonts w:ascii="Arial" w:hAnsi="Arial" w:cs="Arial"/>
        </w:rPr>
        <w:t>Čl. 2</w:t>
      </w:r>
    </w:p>
    <w:p w14:paraId="74327E61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8EC9094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A3200">
        <w:rPr>
          <w:rFonts w:ascii="Arial" w:hAnsi="Arial" w:cs="Arial"/>
          <w:b/>
          <w:bCs/>
          <w:sz w:val="26"/>
          <w:szCs w:val="26"/>
        </w:rPr>
        <w:t>Zrušovací ustanovení</w:t>
      </w:r>
    </w:p>
    <w:p w14:paraId="0BA45BE4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70C6D48F" w14:textId="4C7F0152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6A3200">
        <w:rPr>
          <w:rFonts w:ascii="Arial" w:hAnsi="Arial" w:cs="Arial"/>
        </w:rPr>
        <w:t xml:space="preserve">Zrušuje se nařízení Státní veterinární správy č. j. </w:t>
      </w:r>
      <w:r w:rsidR="001942A6" w:rsidRPr="006A3200">
        <w:rPr>
          <w:rFonts w:ascii="Arial" w:hAnsi="Arial" w:cs="Arial"/>
        </w:rPr>
        <w:t>SVS/2026/</w:t>
      </w:r>
      <w:r w:rsidR="001942A6">
        <w:rPr>
          <w:rFonts w:ascii="Arial" w:hAnsi="Arial" w:cs="Arial"/>
        </w:rPr>
        <w:t>092129</w:t>
      </w:r>
      <w:r w:rsidR="001942A6" w:rsidRPr="006A3200"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ze dne 0</w:t>
      </w:r>
      <w:r w:rsidR="001942A6">
        <w:rPr>
          <w:rFonts w:ascii="Arial" w:hAnsi="Arial" w:cs="Arial"/>
        </w:rPr>
        <w:t>3</w:t>
      </w:r>
      <w:r w:rsidRPr="006A3200">
        <w:rPr>
          <w:rFonts w:ascii="Arial" w:hAnsi="Arial" w:cs="Arial"/>
        </w:rPr>
        <w:t>. 0</w:t>
      </w:r>
      <w:r w:rsidR="001942A6">
        <w:rPr>
          <w:rFonts w:ascii="Arial" w:hAnsi="Arial" w:cs="Arial"/>
        </w:rPr>
        <w:t>6</w:t>
      </w:r>
      <w:r w:rsidRPr="006A3200">
        <w:rPr>
          <w:rFonts w:ascii="Arial" w:hAnsi="Arial" w:cs="Arial"/>
        </w:rPr>
        <w:t>. 2026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 xml:space="preserve">s následným změnovým Nařízením č.j. </w:t>
      </w:r>
      <w:r w:rsidR="001942A6" w:rsidRPr="006A3200">
        <w:rPr>
          <w:rFonts w:ascii="Arial" w:hAnsi="Arial" w:cs="Arial"/>
        </w:rPr>
        <w:t>SVS/2026/</w:t>
      </w:r>
      <w:r w:rsidR="001942A6">
        <w:rPr>
          <w:rFonts w:ascii="Arial" w:hAnsi="Arial" w:cs="Arial"/>
        </w:rPr>
        <w:t xml:space="preserve">105427 </w:t>
      </w:r>
      <w:r w:rsidRPr="006A3200">
        <w:rPr>
          <w:rFonts w:ascii="Arial" w:hAnsi="Arial" w:cs="Arial"/>
        </w:rPr>
        <w:t>ze dne 25. 0</w:t>
      </w:r>
      <w:r w:rsidR="001942A6">
        <w:rPr>
          <w:rFonts w:ascii="Arial" w:hAnsi="Arial" w:cs="Arial"/>
        </w:rPr>
        <w:t>6</w:t>
      </w:r>
      <w:r w:rsidRPr="006A3200">
        <w:rPr>
          <w:rFonts w:ascii="Arial" w:hAnsi="Arial" w:cs="Arial"/>
        </w:rPr>
        <w:t>. 2026.</w:t>
      </w:r>
    </w:p>
    <w:p w14:paraId="53025BD7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D5560E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A3200">
        <w:rPr>
          <w:rFonts w:ascii="Arial" w:hAnsi="Arial" w:cs="Arial"/>
        </w:rPr>
        <w:t>Čl. 3</w:t>
      </w:r>
    </w:p>
    <w:p w14:paraId="7AB14EFD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532457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A3200">
        <w:rPr>
          <w:rFonts w:ascii="Arial" w:hAnsi="Arial" w:cs="Arial"/>
          <w:b/>
          <w:bCs/>
          <w:sz w:val="26"/>
          <w:szCs w:val="26"/>
        </w:rPr>
        <w:t>Společná a závěrečná ustanovení</w:t>
      </w:r>
    </w:p>
    <w:p w14:paraId="7646EAAA" w14:textId="77777777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A486435" w14:textId="09BD5585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6A3200">
        <w:rPr>
          <w:rFonts w:ascii="Arial" w:hAnsi="Arial" w:cs="Arial"/>
        </w:rPr>
        <w:t>(1) Toto nařízení nabývá podle § 2 odst. 1 a § 4 odst. 1 a 2 zákona č. 35/2021 Sb.,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o Sbírce právních předpisů územních samosprávných celků a některých správních úřadů z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okamžikem jeho vyhlášení formou zveřejnění ve Sbírce právních předpisů. Datum a čas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vyhlášení nařízení je vyznačen ve Sbírce právních předpisů.</w:t>
      </w:r>
    </w:p>
    <w:p w14:paraId="2970B399" w14:textId="77777777" w:rsidR="006A3200" w:rsidRDefault="006A3200" w:rsidP="006A32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B01A083" w14:textId="3C908406" w:rsidR="006A3200" w:rsidRPr="006A3200" w:rsidRDefault="006A3200" w:rsidP="006A32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6A3200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6A3200">
        <w:rPr>
          <w:rFonts w:ascii="Arial" w:hAnsi="Arial" w:cs="Arial"/>
        </w:rPr>
        <w:t>veterinární správy, krajského úřadu a všech obecních úřadů, jejichž území se týká.</w:t>
      </w:r>
    </w:p>
    <w:p w14:paraId="11891146" w14:textId="174648F0" w:rsidR="00A836BD" w:rsidRDefault="00A836BD" w:rsidP="00A836B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ab/>
      </w:r>
      <w:r w:rsidRPr="00A836BD">
        <w:rPr>
          <w:rFonts w:ascii="Arial" w:eastAsia="Calibri" w:hAnsi="Arial" w:cs="Arial"/>
        </w:rPr>
        <w:t>(3) Státní veterinární správa zveřejní oznámení o vyhlášení nařízení ve Sbírce právních</w:t>
      </w:r>
      <w:r>
        <w:rPr>
          <w:rFonts w:ascii="Arial" w:eastAsia="Calibri" w:hAnsi="Arial" w:cs="Arial"/>
        </w:rPr>
        <w:t xml:space="preserve"> </w:t>
      </w:r>
      <w:r w:rsidRPr="00A836BD">
        <w:rPr>
          <w:rFonts w:ascii="Arial" w:eastAsia="Calibri" w:hAnsi="Arial" w:cs="Arial"/>
        </w:rPr>
        <w:t>předpisů na své úřední desce po dobu alespoň 15 dnů ode dne, kdy byla o vyhlášení</w:t>
      </w:r>
      <w:r>
        <w:rPr>
          <w:rFonts w:ascii="Arial" w:eastAsia="Calibri" w:hAnsi="Arial" w:cs="Arial"/>
        </w:rPr>
        <w:t xml:space="preserve"> </w:t>
      </w:r>
      <w:r w:rsidRPr="00A836BD">
        <w:rPr>
          <w:rFonts w:ascii="Arial" w:eastAsia="Calibri" w:hAnsi="Arial" w:cs="Arial"/>
        </w:rPr>
        <w:t>vyrozuměna.</w:t>
      </w:r>
    </w:p>
    <w:p w14:paraId="6F660FA0" w14:textId="0505E3AB" w:rsidR="00312826" w:rsidRPr="001942A6" w:rsidRDefault="00616664" w:rsidP="001942A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6A3200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836BD">
            <w:rPr>
              <w:rFonts w:ascii="Arial" w:eastAsia="Calibri" w:hAnsi="Arial" w:cs="Arial"/>
            </w:rPr>
            <w:t>Olomouci</w:t>
          </w:r>
        </w:sdtContent>
      </w:sdt>
      <w:r w:rsidRPr="006A3200">
        <w:rPr>
          <w:rFonts w:ascii="Arial" w:eastAsia="Calibri" w:hAnsi="Arial" w:cs="Arial"/>
        </w:rPr>
        <w:t xml:space="preserve"> dne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7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836BD">
            <w:rPr>
              <w:rFonts w:ascii="Arial" w:hAnsi="Arial" w:cs="Arial"/>
            </w:rPr>
            <w:t>07.07.2026</w:t>
          </w:r>
        </w:sdtContent>
      </w:sdt>
      <w:bookmarkEnd w:id="0"/>
    </w:p>
    <w:p w14:paraId="7C68D27D" w14:textId="77777777" w:rsidR="00850D2F" w:rsidRPr="00850D2F" w:rsidRDefault="00802934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802934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1942A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8E33CCC" w14:textId="77777777" w:rsidR="001D17AC" w:rsidRDefault="001D17AC" w:rsidP="001942A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FB0C16E" w14:textId="162447CD" w:rsidR="00616664" w:rsidRPr="001942A6" w:rsidRDefault="00616664" w:rsidP="001942A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>
        <w:rPr>
          <w:color w:val="auto"/>
          <w:sz w:val="24"/>
          <w:szCs w:val="24"/>
        </w:rPr>
      </w:sdtEndPr>
      <w:sdtContent>
        <w:p w14:paraId="54CF233B" w14:textId="77777777" w:rsidR="001942A6" w:rsidRPr="001942A6" w:rsidRDefault="001942A6" w:rsidP="001942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942A6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Olomouckého kraje, Jeremenkova 1056, 779 00 Olomouc </w:t>
          </w:r>
        </w:p>
        <w:p w14:paraId="2987820D" w14:textId="77777777" w:rsidR="001942A6" w:rsidRPr="001942A6" w:rsidRDefault="001942A6" w:rsidP="001942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942A6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Hasičský záchranný sbor Olomouckého kraje, Schweitzerova 91, 779 00 Olomouc</w:t>
          </w:r>
        </w:p>
        <w:p w14:paraId="4E94EA9D" w14:textId="77777777" w:rsidR="001942A6" w:rsidRPr="001942A6" w:rsidRDefault="001942A6" w:rsidP="001942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942A6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Krajské ředitelství policie Olomouckého kraje, tř. Kosmonautů 189/10, 779 00 Olomouc </w:t>
          </w:r>
        </w:p>
        <w:p w14:paraId="1AF98E00" w14:textId="41F96439" w:rsidR="00616664" w:rsidRDefault="001942A6" w:rsidP="001942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942A6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Krajská hygienická stanice Olomouckého kraje Wolkerova 74/6, 779 00 Olomouc</w:t>
          </w:r>
        </w:p>
        <w:p w14:paraId="479E5F42" w14:textId="77777777" w:rsidR="001942A6" w:rsidRDefault="001942A6" w:rsidP="001942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0DEE75D0" w14:textId="77777777" w:rsidR="001942A6" w:rsidRPr="001942A6" w:rsidRDefault="001942A6" w:rsidP="001942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sz w:val="20"/>
              <w:szCs w:val="28"/>
            </w:rPr>
          </w:pPr>
          <w:r w:rsidRPr="001942A6">
            <w:rPr>
              <w:rFonts w:ascii="Arial" w:eastAsia="Calibri" w:hAnsi="Arial" w:cs="Times New Roman"/>
              <w:b/>
              <w:bCs/>
              <w:sz w:val="20"/>
              <w:szCs w:val="28"/>
            </w:rPr>
            <w:t>Obce s rozšířenou působností:</w:t>
          </w:r>
        </w:p>
        <w:p w14:paraId="07630808" w14:textId="102A6A62" w:rsidR="001942A6" w:rsidRPr="001942A6" w:rsidRDefault="001942A6" w:rsidP="001942A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sz w:val="20"/>
              <w:szCs w:val="28"/>
            </w:rPr>
          </w:pPr>
          <w:r w:rsidRPr="001942A6">
            <w:rPr>
              <w:rFonts w:ascii="Arial" w:eastAsia="Calibri" w:hAnsi="Arial" w:cs="Times New Roman"/>
              <w:sz w:val="20"/>
              <w:szCs w:val="28"/>
            </w:rPr>
            <w:t>Magistrát města Olomouce; Městský úřad Litovel; Městský úřad Uničov; Městský úřad Šternberk</w:t>
          </w:r>
        </w:p>
      </w:sdtContent>
    </w:sdt>
    <w:p w14:paraId="72C96532" w14:textId="77777777" w:rsidR="00616664" w:rsidRDefault="00616664" w:rsidP="00616664"/>
    <w:p w14:paraId="333C2F25" w14:textId="50EDD290" w:rsidR="00661489" w:rsidRDefault="001942A6">
      <w:pPr>
        <w:rPr>
          <w:rFonts w:ascii="Arial" w:hAnsi="Arial" w:cs="Arial"/>
          <w:b/>
          <w:bCs/>
          <w:sz w:val="20"/>
          <w:szCs w:val="20"/>
        </w:rPr>
      </w:pPr>
      <w:r w:rsidRPr="001942A6">
        <w:rPr>
          <w:rFonts w:ascii="Arial" w:hAnsi="Arial" w:cs="Arial"/>
          <w:b/>
          <w:bCs/>
          <w:sz w:val="20"/>
          <w:szCs w:val="20"/>
        </w:rPr>
        <w:t>Obecní úřady dotčených obcí:</w:t>
      </w:r>
    </w:p>
    <w:p w14:paraId="7620AB60" w14:textId="37CB1588" w:rsidR="001942A6" w:rsidRPr="001942A6" w:rsidRDefault="001942A6" w:rsidP="001942A6">
      <w:pPr>
        <w:rPr>
          <w:rFonts w:ascii="Arial" w:hAnsi="Arial" w:cs="Arial"/>
          <w:sz w:val="20"/>
          <w:szCs w:val="20"/>
        </w:rPr>
      </w:pPr>
      <w:r w:rsidRPr="001942A6">
        <w:rPr>
          <w:rFonts w:ascii="Arial" w:hAnsi="Arial" w:cs="Arial"/>
          <w:sz w:val="20"/>
          <w:szCs w:val="20"/>
        </w:rPr>
        <w:t>Litovel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Pňovice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Strukov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Střeň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Štěpánov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Uničov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Újezd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Želechovice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Žerotín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Babice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Bílá Lhota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Bohuňovice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Cholina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Červenka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Dlouhá Loučka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Dubčany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Haňovice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Hlásnice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Hnojice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Horka nad Moravou</w:t>
      </w:r>
      <w:r>
        <w:rPr>
          <w:rFonts w:ascii="Arial" w:hAnsi="Arial" w:cs="Arial"/>
          <w:sz w:val="20"/>
          <w:szCs w:val="20"/>
        </w:rPr>
        <w:t>; Kom</w:t>
      </w:r>
      <w:r w:rsidRPr="001942A6">
        <w:rPr>
          <w:rFonts w:ascii="Arial" w:hAnsi="Arial" w:cs="Arial"/>
          <w:sz w:val="20"/>
          <w:szCs w:val="20"/>
        </w:rPr>
        <w:t>árov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Liboš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Lužice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Medlov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Mladeč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Mladějovice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Náklo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Olomouc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Paseka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Příkazy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Řídeč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Skrbeň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Štarnov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Šternberk</w:t>
      </w:r>
      <w:r>
        <w:rPr>
          <w:rFonts w:ascii="Arial" w:hAnsi="Arial" w:cs="Arial"/>
          <w:sz w:val="20"/>
          <w:szCs w:val="20"/>
        </w:rPr>
        <w:t xml:space="preserve">; </w:t>
      </w:r>
      <w:r w:rsidRPr="001942A6">
        <w:rPr>
          <w:rFonts w:ascii="Arial" w:hAnsi="Arial" w:cs="Arial"/>
          <w:sz w:val="20"/>
          <w:szCs w:val="20"/>
        </w:rPr>
        <w:t>Šumvald</w:t>
      </w:r>
      <w:r>
        <w:rPr>
          <w:rFonts w:ascii="Arial" w:hAnsi="Arial" w:cs="Arial"/>
          <w:sz w:val="20"/>
          <w:szCs w:val="20"/>
        </w:rPr>
        <w:t>;</w:t>
      </w:r>
      <w:r w:rsidRPr="001942A6">
        <w:rPr>
          <w:rFonts w:ascii="Arial" w:hAnsi="Arial" w:cs="Arial"/>
          <w:sz w:val="20"/>
          <w:szCs w:val="20"/>
        </w:rPr>
        <w:t xml:space="preserve"> Troubelice</w:t>
      </w:r>
    </w:p>
    <w:sectPr w:rsidR="001942A6" w:rsidRPr="001942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00428" w14:textId="77777777" w:rsidR="00802934" w:rsidRDefault="00802934" w:rsidP="00461078">
      <w:pPr>
        <w:spacing w:after="0" w:line="240" w:lineRule="auto"/>
      </w:pPr>
      <w:r>
        <w:separator/>
      </w:r>
    </w:p>
  </w:endnote>
  <w:endnote w:type="continuationSeparator" w:id="0">
    <w:p w14:paraId="463E69C1" w14:textId="77777777" w:rsidR="00802934" w:rsidRDefault="0080293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4024" w14:textId="77777777" w:rsidR="00802934" w:rsidRDefault="00802934" w:rsidP="00461078">
      <w:pPr>
        <w:spacing w:after="0" w:line="240" w:lineRule="auto"/>
      </w:pPr>
      <w:r>
        <w:separator/>
      </w:r>
    </w:p>
  </w:footnote>
  <w:footnote w:type="continuationSeparator" w:id="0">
    <w:p w14:paraId="10470B4F" w14:textId="77777777" w:rsidR="00802934" w:rsidRDefault="0080293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942A6"/>
    <w:rsid w:val="001D17AC"/>
    <w:rsid w:val="00256328"/>
    <w:rsid w:val="00312826"/>
    <w:rsid w:val="00362F56"/>
    <w:rsid w:val="00461078"/>
    <w:rsid w:val="00616664"/>
    <w:rsid w:val="00661489"/>
    <w:rsid w:val="006A3200"/>
    <w:rsid w:val="006D0619"/>
    <w:rsid w:val="00740498"/>
    <w:rsid w:val="007B6A92"/>
    <w:rsid w:val="00802934"/>
    <w:rsid w:val="00850D2F"/>
    <w:rsid w:val="009066E7"/>
    <w:rsid w:val="009D7D39"/>
    <w:rsid w:val="00A836BD"/>
    <w:rsid w:val="00AB1E28"/>
    <w:rsid w:val="00BB5C31"/>
    <w:rsid w:val="00C32E24"/>
    <w:rsid w:val="00DC4873"/>
    <w:rsid w:val="00E0754C"/>
    <w:rsid w:val="00FA7E8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6D0619"/>
    <w:rsid w:val="00702975"/>
    <w:rsid w:val="009D7D39"/>
    <w:rsid w:val="00C321A2"/>
    <w:rsid w:val="00E0754C"/>
    <w:rsid w:val="00EB786E"/>
    <w:rsid w:val="00F26581"/>
    <w:rsid w:val="00FA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511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Hana Brázdová</cp:lastModifiedBy>
  <cp:revision>11</cp:revision>
  <dcterms:created xsi:type="dcterms:W3CDTF">2022-01-27T08:47:00Z</dcterms:created>
  <dcterms:modified xsi:type="dcterms:W3CDTF">2026-07-07T10:40:00Z</dcterms:modified>
</cp:coreProperties>
</file>