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83434" w14:textId="77777777" w:rsidR="00E25690" w:rsidRPr="00FB6AE5" w:rsidRDefault="00E25690" w:rsidP="00E25690">
      <w:pPr>
        <w:pStyle w:val="Zhlav"/>
        <w:tabs>
          <w:tab w:val="clear" w:pos="4536"/>
          <w:tab w:val="clear" w:pos="9072"/>
        </w:tabs>
        <w:rPr>
          <w:rFonts w:ascii="Arial" w:hAnsi="Arial" w:cs="Arial"/>
          <w:bCs/>
          <w:sz w:val="22"/>
          <w:szCs w:val="22"/>
        </w:rPr>
      </w:pPr>
    </w:p>
    <w:p w14:paraId="2D27AE92" w14:textId="77777777" w:rsidR="00E25690" w:rsidRPr="002E0EAD" w:rsidRDefault="00E25690" w:rsidP="00E25690">
      <w:pPr>
        <w:spacing w:line="276" w:lineRule="auto"/>
        <w:jc w:val="center"/>
        <w:rPr>
          <w:rFonts w:ascii="Arial" w:hAnsi="Arial" w:cs="Arial"/>
          <w:b/>
        </w:rPr>
      </w:pPr>
      <w:r w:rsidRPr="002E0EAD">
        <w:rPr>
          <w:rFonts w:ascii="Arial" w:hAnsi="Arial" w:cs="Arial"/>
          <w:b/>
        </w:rPr>
        <w:t xml:space="preserve">OBEC </w:t>
      </w:r>
      <w:r>
        <w:rPr>
          <w:rFonts w:ascii="Arial" w:hAnsi="Arial" w:cs="Arial"/>
          <w:b/>
        </w:rPr>
        <w:t>PEČ</w:t>
      </w:r>
    </w:p>
    <w:p w14:paraId="6660DE4B" w14:textId="77777777" w:rsidR="00E25690" w:rsidRPr="002E0EAD" w:rsidRDefault="00E25690" w:rsidP="00E25690">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Peč</w:t>
      </w:r>
    </w:p>
    <w:p w14:paraId="2D3CD97C" w14:textId="4667A7EC" w:rsidR="00E25690" w:rsidRPr="002E0EAD" w:rsidRDefault="00E25690" w:rsidP="00E25690">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 xml:space="preserve">Peč </w:t>
      </w:r>
    </w:p>
    <w:p w14:paraId="127035A7" w14:textId="77777777" w:rsidR="00E25690" w:rsidRPr="00FB6AE5" w:rsidRDefault="00E25690" w:rsidP="00E25690">
      <w:pPr>
        <w:pStyle w:val="NormlnIMP"/>
        <w:spacing w:line="240" w:lineRule="auto"/>
        <w:jc w:val="center"/>
        <w:rPr>
          <w:rFonts w:ascii="Arial" w:hAnsi="Arial" w:cs="Arial"/>
          <w:b/>
          <w:color w:val="000000"/>
          <w:sz w:val="22"/>
          <w:szCs w:val="22"/>
        </w:rPr>
      </w:pPr>
    </w:p>
    <w:p w14:paraId="75C705B5" w14:textId="77777777" w:rsidR="00E25690" w:rsidRPr="00FB6AE5" w:rsidRDefault="00E25690" w:rsidP="00E2569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6F32D9E0" w14:textId="77777777" w:rsidR="00E25690" w:rsidRPr="00FB6AE5" w:rsidRDefault="00E25690" w:rsidP="00E25690">
      <w:pPr>
        <w:jc w:val="both"/>
        <w:rPr>
          <w:rFonts w:ascii="Arial" w:hAnsi="Arial" w:cs="Arial"/>
          <w:sz w:val="22"/>
          <w:szCs w:val="22"/>
        </w:rPr>
      </w:pPr>
    </w:p>
    <w:p w14:paraId="0CDD6096" w14:textId="3F05F8F5" w:rsidR="00E25690" w:rsidRPr="00553B78" w:rsidRDefault="00E25690" w:rsidP="00E25690">
      <w:pPr>
        <w:pStyle w:val="Zkladntextodsazen2"/>
        <w:ind w:left="0" w:firstLine="0"/>
        <w:rPr>
          <w:rFonts w:ascii="Arial" w:hAnsi="Arial" w:cs="Arial"/>
          <w:sz w:val="22"/>
          <w:szCs w:val="22"/>
        </w:rPr>
      </w:pPr>
      <w:r>
        <w:rPr>
          <w:rFonts w:ascii="Arial" w:hAnsi="Arial" w:cs="Arial"/>
          <w:sz w:val="22"/>
          <w:szCs w:val="22"/>
        </w:rPr>
        <w:t xml:space="preserve">Zastupitelstvo obce Peč se na svém zasedání dne </w:t>
      </w:r>
      <w:r w:rsidR="0017557E">
        <w:rPr>
          <w:rFonts w:ascii="Arial" w:hAnsi="Arial" w:cs="Arial"/>
          <w:sz w:val="22"/>
          <w:szCs w:val="22"/>
        </w:rPr>
        <w:t xml:space="preserve">14. 11. 2024 </w:t>
      </w:r>
      <w:r w:rsidRPr="00FB6AE5">
        <w:rPr>
          <w:rFonts w:ascii="Arial" w:hAnsi="Arial" w:cs="Arial"/>
          <w:sz w:val="22"/>
          <w:szCs w:val="22"/>
        </w:rPr>
        <w:t>usnesením č.</w:t>
      </w:r>
      <w:r w:rsidR="00A376C5">
        <w:rPr>
          <w:rFonts w:ascii="Arial" w:hAnsi="Arial" w:cs="Arial"/>
          <w:sz w:val="22"/>
          <w:szCs w:val="22"/>
        </w:rPr>
        <w:t xml:space="preserve"> 16/7/2024</w:t>
      </w:r>
      <w:r>
        <w:rPr>
          <w:rFonts w:ascii="Arial" w:hAnsi="Arial" w:cs="Arial"/>
          <w:sz w:val="22"/>
          <w:szCs w:val="22"/>
        </w:rPr>
        <w:t xml:space="preserve">      </w:t>
      </w:r>
      <w:r w:rsidRPr="00FB6AE5">
        <w:rPr>
          <w:rFonts w:ascii="Arial" w:hAnsi="Arial" w:cs="Arial"/>
          <w:sz w:val="22"/>
          <w:szCs w:val="22"/>
        </w:rPr>
        <w:t xml:space="preserve"> </w:t>
      </w:r>
      <w:r>
        <w:rPr>
          <w:rFonts w:ascii="Arial" w:hAnsi="Arial" w:cs="Arial"/>
          <w:sz w:val="22"/>
          <w:szCs w:val="22"/>
        </w:rPr>
        <w:t>u</w:t>
      </w:r>
      <w:r w:rsidRPr="00FB6AE5">
        <w:rPr>
          <w:rFonts w:ascii="Arial" w:hAnsi="Arial" w:cs="Arial"/>
          <w:sz w:val="22"/>
          <w:szCs w:val="22"/>
        </w:rPr>
        <w:t xml:space="preserve">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23CF17DC" w14:textId="77777777" w:rsidR="00E25690" w:rsidRDefault="00E25690" w:rsidP="00E25690">
      <w:pPr>
        <w:jc w:val="center"/>
        <w:rPr>
          <w:rFonts w:ascii="Arial" w:hAnsi="Arial" w:cs="Arial"/>
          <w:b/>
          <w:sz w:val="22"/>
          <w:szCs w:val="22"/>
        </w:rPr>
      </w:pPr>
    </w:p>
    <w:p w14:paraId="5AD323B1" w14:textId="77777777" w:rsidR="00E25690" w:rsidRDefault="00E25690" w:rsidP="00E25690">
      <w:pPr>
        <w:jc w:val="center"/>
        <w:rPr>
          <w:rFonts w:ascii="Arial" w:hAnsi="Arial" w:cs="Arial"/>
          <w:b/>
          <w:sz w:val="22"/>
          <w:szCs w:val="22"/>
        </w:rPr>
      </w:pPr>
    </w:p>
    <w:p w14:paraId="112432B5" w14:textId="77777777" w:rsidR="00E25690" w:rsidRPr="00FB6AE5" w:rsidRDefault="00E25690" w:rsidP="00E25690">
      <w:pPr>
        <w:jc w:val="center"/>
        <w:rPr>
          <w:rFonts w:ascii="Arial" w:hAnsi="Arial" w:cs="Arial"/>
          <w:b/>
          <w:sz w:val="22"/>
          <w:szCs w:val="22"/>
        </w:rPr>
      </w:pPr>
    </w:p>
    <w:p w14:paraId="710D3628" w14:textId="77777777" w:rsidR="00E25690" w:rsidRPr="00FB6AE5" w:rsidRDefault="00E25690" w:rsidP="00E25690">
      <w:pPr>
        <w:jc w:val="center"/>
        <w:rPr>
          <w:rFonts w:ascii="Arial" w:hAnsi="Arial" w:cs="Arial"/>
          <w:b/>
          <w:sz w:val="22"/>
          <w:szCs w:val="22"/>
        </w:rPr>
      </w:pPr>
      <w:r w:rsidRPr="00FB6AE5">
        <w:rPr>
          <w:rFonts w:ascii="Arial" w:hAnsi="Arial" w:cs="Arial"/>
          <w:b/>
          <w:sz w:val="22"/>
          <w:szCs w:val="22"/>
        </w:rPr>
        <w:t>Čl. 1</w:t>
      </w:r>
    </w:p>
    <w:p w14:paraId="22E39C36" w14:textId="77777777" w:rsidR="00E25690" w:rsidRPr="00E25690" w:rsidRDefault="00E25690" w:rsidP="00E25690">
      <w:pPr>
        <w:pStyle w:val="Nadpis2"/>
        <w:jc w:val="center"/>
        <w:rPr>
          <w:rFonts w:ascii="Arial" w:hAnsi="Arial" w:cs="Arial"/>
          <w:b/>
          <w:bCs/>
          <w:color w:val="auto"/>
          <w:sz w:val="22"/>
          <w:szCs w:val="22"/>
        </w:rPr>
      </w:pPr>
      <w:r w:rsidRPr="00E25690">
        <w:rPr>
          <w:rFonts w:ascii="Arial" w:hAnsi="Arial" w:cs="Arial"/>
          <w:b/>
          <w:bCs/>
          <w:color w:val="auto"/>
          <w:sz w:val="22"/>
          <w:szCs w:val="22"/>
        </w:rPr>
        <w:t>Úvodní ustanovení</w:t>
      </w:r>
    </w:p>
    <w:p w14:paraId="10EC8AE1" w14:textId="77777777" w:rsidR="00E25690" w:rsidRDefault="00E25690" w:rsidP="00E25690">
      <w:pPr>
        <w:tabs>
          <w:tab w:val="left" w:pos="567"/>
        </w:tabs>
        <w:jc w:val="both"/>
        <w:rPr>
          <w:rFonts w:ascii="Arial" w:hAnsi="Arial" w:cs="Arial"/>
          <w:sz w:val="22"/>
          <w:szCs w:val="22"/>
        </w:rPr>
      </w:pPr>
    </w:p>
    <w:p w14:paraId="5D98833F" w14:textId="77777777" w:rsidR="00E25690" w:rsidRPr="00E36386" w:rsidRDefault="00E25690" w:rsidP="00E25690">
      <w:pPr>
        <w:numPr>
          <w:ilvl w:val="0"/>
          <w:numId w:val="8"/>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Peč.</w:t>
      </w:r>
    </w:p>
    <w:p w14:paraId="3EEFF9DA" w14:textId="77777777" w:rsidR="00E25690" w:rsidRPr="00EB486C" w:rsidRDefault="00E25690" w:rsidP="00E25690">
      <w:pPr>
        <w:tabs>
          <w:tab w:val="left" w:pos="0"/>
        </w:tabs>
        <w:jc w:val="both"/>
        <w:rPr>
          <w:rFonts w:ascii="Arial" w:hAnsi="Arial" w:cs="Arial"/>
          <w:color w:val="FF0000"/>
          <w:sz w:val="22"/>
          <w:szCs w:val="22"/>
        </w:rPr>
      </w:pPr>
    </w:p>
    <w:p w14:paraId="1751049A" w14:textId="77777777" w:rsidR="00E25690" w:rsidRPr="00BF6EFC" w:rsidRDefault="00E25690" w:rsidP="00E25690">
      <w:pPr>
        <w:numPr>
          <w:ilvl w:val="0"/>
          <w:numId w:val="8"/>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eastAsiaTheme="majorEastAsia" w:hAnsi="Arial" w:cs="Arial"/>
          <w:sz w:val="22"/>
          <w:szCs w:val="22"/>
        </w:rPr>
        <w:footnoteReference w:id="1"/>
      </w:r>
      <w:r w:rsidRPr="00BF6EFC">
        <w:rPr>
          <w:rFonts w:ascii="Arial" w:hAnsi="Arial" w:cs="Arial"/>
          <w:sz w:val="22"/>
          <w:szCs w:val="22"/>
        </w:rPr>
        <w:t>.</w:t>
      </w:r>
    </w:p>
    <w:p w14:paraId="1A2A4AB6" w14:textId="77777777" w:rsidR="00E25690" w:rsidRPr="00BF6EFC" w:rsidRDefault="00E25690" w:rsidP="00E25690">
      <w:pPr>
        <w:tabs>
          <w:tab w:val="left" w:pos="567"/>
        </w:tabs>
        <w:autoSpaceDE w:val="0"/>
        <w:autoSpaceDN w:val="0"/>
        <w:adjustRightInd w:val="0"/>
        <w:jc w:val="both"/>
        <w:rPr>
          <w:rFonts w:ascii="Arial" w:hAnsi="Arial" w:cs="Arial"/>
          <w:sz w:val="22"/>
          <w:szCs w:val="22"/>
        </w:rPr>
      </w:pPr>
    </w:p>
    <w:p w14:paraId="6380D586" w14:textId="77777777" w:rsidR="00E25690" w:rsidRDefault="00E25690" w:rsidP="00E25690">
      <w:pPr>
        <w:numPr>
          <w:ilvl w:val="0"/>
          <w:numId w:val="8"/>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eastAsiaTheme="majorEastAsia" w:hAnsi="Arial" w:cs="Arial"/>
          <w:sz w:val="22"/>
          <w:szCs w:val="22"/>
        </w:rPr>
        <w:footnoteReference w:id="2"/>
      </w:r>
      <w:r w:rsidRPr="00BF6EFC">
        <w:rPr>
          <w:rFonts w:ascii="Arial" w:hAnsi="Arial" w:cs="Arial"/>
          <w:sz w:val="22"/>
          <w:szCs w:val="22"/>
        </w:rPr>
        <w:t xml:space="preserve">. </w:t>
      </w:r>
    </w:p>
    <w:p w14:paraId="608C525D" w14:textId="77777777" w:rsidR="00E25690" w:rsidRDefault="00E25690" w:rsidP="00E25690">
      <w:pPr>
        <w:tabs>
          <w:tab w:val="left" w:pos="-142"/>
        </w:tabs>
        <w:autoSpaceDE w:val="0"/>
        <w:autoSpaceDN w:val="0"/>
        <w:adjustRightInd w:val="0"/>
        <w:jc w:val="both"/>
        <w:rPr>
          <w:rFonts w:ascii="Arial" w:hAnsi="Arial" w:cs="Arial"/>
          <w:sz w:val="22"/>
          <w:szCs w:val="22"/>
        </w:rPr>
      </w:pPr>
    </w:p>
    <w:p w14:paraId="0240AE14" w14:textId="77777777" w:rsidR="00E25690" w:rsidRPr="00D62F8B" w:rsidRDefault="00E25690" w:rsidP="00E25690">
      <w:pPr>
        <w:numPr>
          <w:ilvl w:val="0"/>
          <w:numId w:val="8"/>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662E526" w14:textId="77777777" w:rsidR="00E25690" w:rsidRDefault="00E25690" w:rsidP="00E25690">
      <w:pPr>
        <w:tabs>
          <w:tab w:val="left" w:pos="-142"/>
        </w:tabs>
        <w:autoSpaceDE w:val="0"/>
        <w:autoSpaceDN w:val="0"/>
        <w:adjustRightInd w:val="0"/>
        <w:jc w:val="both"/>
        <w:rPr>
          <w:rFonts w:ascii="Arial" w:hAnsi="Arial" w:cs="Arial"/>
          <w:sz w:val="22"/>
          <w:szCs w:val="22"/>
        </w:rPr>
      </w:pPr>
    </w:p>
    <w:p w14:paraId="1AFD98E8" w14:textId="77777777" w:rsidR="00E25690" w:rsidRDefault="00E25690" w:rsidP="00E25690">
      <w:pPr>
        <w:jc w:val="center"/>
        <w:rPr>
          <w:rFonts w:ascii="Arial" w:hAnsi="Arial" w:cs="Arial"/>
          <w:b/>
          <w:sz w:val="22"/>
          <w:szCs w:val="22"/>
        </w:rPr>
      </w:pPr>
    </w:p>
    <w:p w14:paraId="0DDFCC4C" w14:textId="77777777" w:rsidR="00E25690" w:rsidRDefault="00E25690" w:rsidP="00E25690">
      <w:pPr>
        <w:jc w:val="center"/>
        <w:rPr>
          <w:rFonts w:ascii="Arial" w:hAnsi="Arial" w:cs="Arial"/>
          <w:b/>
          <w:sz w:val="22"/>
          <w:szCs w:val="22"/>
        </w:rPr>
      </w:pPr>
    </w:p>
    <w:p w14:paraId="5DF554F3" w14:textId="77777777" w:rsidR="00E25690" w:rsidRDefault="00E25690" w:rsidP="00E25690">
      <w:pPr>
        <w:jc w:val="center"/>
        <w:rPr>
          <w:rFonts w:ascii="Arial" w:hAnsi="Arial" w:cs="Arial"/>
          <w:b/>
          <w:sz w:val="22"/>
          <w:szCs w:val="22"/>
        </w:rPr>
      </w:pPr>
    </w:p>
    <w:p w14:paraId="5DAD49E6" w14:textId="77777777" w:rsidR="00E25690" w:rsidRPr="00FB6AE5" w:rsidRDefault="00E25690" w:rsidP="00E25690">
      <w:pPr>
        <w:jc w:val="center"/>
        <w:rPr>
          <w:rFonts w:ascii="Arial" w:hAnsi="Arial" w:cs="Arial"/>
          <w:b/>
          <w:sz w:val="22"/>
          <w:szCs w:val="22"/>
        </w:rPr>
      </w:pPr>
      <w:r w:rsidRPr="00FB6AE5">
        <w:rPr>
          <w:rFonts w:ascii="Arial" w:hAnsi="Arial" w:cs="Arial"/>
          <w:b/>
          <w:sz w:val="22"/>
          <w:szCs w:val="22"/>
        </w:rPr>
        <w:t>Čl. 2</w:t>
      </w:r>
    </w:p>
    <w:p w14:paraId="5BF8ED48" w14:textId="77777777" w:rsidR="00E25690" w:rsidRDefault="00E25690" w:rsidP="00E25690">
      <w:pPr>
        <w:jc w:val="center"/>
        <w:rPr>
          <w:rFonts w:ascii="Arial" w:hAnsi="Arial" w:cs="Arial"/>
          <w:sz w:val="22"/>
          <w:szCs w:val="22"/>
        </w:rPr>
      </w:pPr>
      <w:r>
        <w:rPr>
          <w:rFonts w:ascii="Arial" w:hAnsi="Arial" w:cs="Arial"/>
          <w:b/>
          <w:sz w:val="22"/>
          <w:szCs w:val="22"/>
        </w:rPr>
        <w:t xml:space="preserve">Oddělené soustřeďování komunálního odpadu </w:t>
      </w:r>
    </w:p>
    <w:p w14:paraId="77B3DAE3" w14:textId="77777777" w:rsidR="00E25690" w:rsidRDefault="00E25690" w:rsidP="00E25690">
      <w:pPr>
        <w:jc w:val="center"/>
        <w:rPr>
          <w:rFonts w:ascii="Arial" w:hAnsi="Arial" w:cs="Arial"/>
          <w:sz w:val="22"/>
          <w:szCs w:val="22"/>
        </w:rPr>
      </w:pPr>
    </w:p>
    <w:p w14:paraId="49E140B5" w14:textId="77777777" w:rsidR="00E25690" w:rsidRPr="00FB6AE5" w:rsidRDefault="00E25690" w:rsidP="00E25690">
      <w:pPr>
        <w:numPr>
          <w:ilvl w:val="0"/>
          <w:numId w:val="6"/>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617C3E89" w14:textId="77777777" w:rsidR="00E25690" w:rsidRPr="00FB6AE5" w:rsidRDefault="00E25690" w:rsidP="00E25690">
      <w:pPr>
        <w:rPr>
          <w:rFonts w:ascii="Arial" w:hAnsi="Arial" w:cs="Arial"/>
          <w:i/>
          <w:iCs/>
          <w:sz w:val="22"/>
          <w:szCs w:val="22"/>
        </w:rPr>
      </w:pPr>
    </w:p>
    <w:p w14:paraId="7678055A" w14:textId="77777777" w:rsidR="00E25690" w:rsidRPr="00FB6AE5" w:rsidRDefault="00E25690" w:rsidP="00E25690">
      <w:pPr>
        <w:pStyle w:val="Odstavecseseznamem"/>
        <w:numPr>
          <w:ilvl w:val="0"/>
          <w:numId w:val="4"/>
        </w:numPr>
        <w:autoSpaceDE w:val="0"/>
        <w:autoSpaceDN w:val="0"/>
        <w:adjustRightInd w:val="0"/>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5724A00" w14:textId="77777777" w:rsidR="00E25690" w:rsidRPr="00FB6AE5" w:rsidRDefault="00E25690" w:rsidP="00E25690">
      <w:pPr>
        <w:pStyle w:val="Odstavecseseznamem"/>
        <w:numPr>
          <w:ilvl w:val="0"/>
          <w:numId w:val="4"/>
        </w:numPr>
        <w:tabs>
          <w:tab w:val="left" w:pos="567"/>
        </w:tabs>
        <w:autoSpaceDE w:val="0"/>
        <w:autoSpaceDN w:val="0"/>
        <w:adjustRightInd w:val="0"/>
        <w:rPr>
          <w:rFonts w:ascii="Arial" w:hAnsi="Arial" w:cs="Arial"/>
          <w:bCs/>
          <w:i/>
          <w:color w:val="000000"/>
        </w:rPr>
      </w:pPr>
      <w:r w:rsidRPr="00FB6AE5">
        <w:rPr>
          <w:rFonts w:ascii="Arial" w:hAnsi="Arial" w:cs="Arial"/>
          <w:bCs/>
          <w:i/>
          <w:color w:val="000000"/>
        </w:rPr>
        <w:t>Papír,</w:t>
      </w:r>
    </w:p>
    <w:p w14:paraId="3C8DC907" w14:textId="77777777" w:rsidR="00E25690" w:rsidRPr="00FB6AE5" w:rsidRDefault="00E25690" w:rsidP="00E25690">
      <w:pPr>
        <w:pStyle w:val="Odstavecseseznamem"/>
        <w:numPr>
          <w:ilvl w:val="0"/>
          <w:numId w:val="4"/>
        </w:numPr>
        <w:tabs>
          <w:tab w:val="left" w:pos="567"/>
        </w:tabs>
        <w:autoSpaceDE w:val="0"/>
        <w:autoSpaceDN w:val="0"/>
        <w:adjustRightInd w:val="0"/>
        <w:rPr>
          <w:rFonts w:ascii="Arial" w:hAnsi="Arial" w:cs="Arial"/>
          <w:bCs/>
          <w:i/>
          <w:color w:val="000000"/>
        </w:rPr>
      </w:pPr>
      <w:r w:rsidRPr="00FB6AE5">
        <w:rPr>
          <w:rFonts w:ascii="Arial" w:hAnsi="Arial" w:cs="Arial"/>
          <w:bCs/>
          <w:i/>
          <w:color w:val="000000"/>
        </w:rPr>
        <w:t>Plasty včetně PET lahví,</w:t>
      </w:r>
    </w:p>
    <w:p w14:paraId="2665E218" w14:textId="77777777" w:rsidR="00E25690" w:rsidRPr="00FB6AE5" w:rsidRDefault="00E25690" w:rsidP="00E25690">
      <w:pPr>
        <w:pStyle w:val="Odstavecseseznamem"/>
        <w:numPr>
          <w:ilvl w:val="0"/>
          <w:numId w:val="4"/>
        </w:numPr>
        <w:autoSpaceDE w:val="0"/>
        <w:autoSpaceDN w:val="0"/>
        <w:adjustRightInd w:val="0"/>
        <w:rPr>
          <w:rFonts w:ascii="Arial" w:hAnsi="Arial" w:cs="Arial"/>
          <w:bCs/>
          <w:i/>
          <w:color w:val="000000"/>
        </w:rPr>
      </w:pPr>
      <w:r w:rsidRPr="00FB6AE5">
        <w:rPr>
          <w:rFonts w:ascii="Arial" w:hAnsi="Arial" w:cs="Arial"/>
          <w:bCs/>
          <w:i/>
          <w:color w:val="000000"/>
        </w:rPr>
        <w:t>Sklo,</w:t>
      </w:r>
    </w:p>
    <w:p w14:paraId="2D9F7050" w14:textId="77777777" w:rsidR="00E25690" w:rsidRPr="00FB6AE5" w:rsidRDefault="00E25690" w:rsidP="00E25690">
      <w:pPr>
        <w:pStyle w:val="Odstavecseseznamem"/>
        <w:numPr>
          <w:ilvl w:val="0"/>
          <w:numId w:val="4"/>
        </w:numPr>
        <w:autoSpaceDE w:val="0"/>
        <w:autoSpaceDN w:val="0"/>
        <w:adjustRightInd w:val="0"/>
        <w:rPr>
          <w:rFonts w:ascii="Arial" w:hAnsi="Arial" w:cs="Arial"/>
          <w:bCs/>
          <w:i/>
          <w:color w:val="000000"/>
        </w:rPr>
      </w:pPr>
      <w:r w:rsidRPr="00FB6AE5">
        <w:rPr>
          <w:rFonts w:ascii="Arial" w:hAnsi="Arial" w:cs="Arial"/>
          <w:bCs/>
          <w:i/>
          <w:color w:val="000000"/>
        </w:rPr>
        <w:t>Kovy,</w:t>
      </w:r>
    </w:p>
    <w:p w14:paraId="58A46C60" w14:textId="77777777" w:rsidR="00E25690" w:rsidRDefault="00E25690" w:rsidP="00E25690">
      <w:pPr>
        <w:numPr>
          <w:ilvl w:val="0"/>
          <w:numId w:val="4"/>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36DE8B5F" w14:textId="77777777" w:rsidR="00E25690" w:rsidRPr="00223F72" w:rsidRDefault="00E25690" w:rsidP="00E25690">
      <w:pPr>
        <w:numPr>
          <w:ilvl w:val="0"/>
          <w:numId w:val="4"/>
        </w:numPr>
        <w:rPr>
          <w:rFonts w:ascii="Arial" w:hAnsi="Arial" w:cs="Arial"/>
          <w:bCs/>
          <w:i/>
          <w:color w:val="000000"/>
          <w:sz w:val="22"/>
          <w:szCs w:val="22"/>
        </w:rPr>
      </w:pPr>
      <w:r w:rsidRPr="00223F72">
        <w:rPr>
          <w:rFonts w:ascii="Arial" w:hAnsi="Arial" w:cs="Arial"/>
          <w:bCs/>
          <w:i/>
          <w:color w:val="000000"/>
          <w:sz w:val="22"/>
          <w:szCs w:val="22"/>
        </w:rPr>
        <w:t>Objemný odpad,</w:t>
      </w:r>
    </w:p>
    <w:p w14:paraId="5A8EBDB7" w14:textId="3947F119" w:rsidR="0017557E" w:rsidRPr="0017557E" w:rsidRDefault="00E25690" w:rsidP="0017557E">
      <w:pPr>
        <w:numPr>
          <w:ilvl w:val="0"/>
          <w:numId w:val="4"/>
        </w:numPr>
        <w:rPr>
          <w:rFonts w:ascii="Arial" w:hAnsi="Arial" w:cs="Arial"/>
          <w:i/>
          <w:iCs/>
          <w:sz w:val="22"/>
          <w:szCs w:val="22"/>
        </w:rPr>
      </w:pPr>
      <w:r>
        <w:rPr>
          <w:rFonts w:ascii="Arial" w:hAnsi="Arial" w:cs="Arial"/>
          <w:i/>
          <w:iCs/>
          <w:sz w:val="22"/>
          <w:szCs w:val="22"/>
        </w:rPr>
        <w:lastRenderedPageBreak/>
        <w:t>Jedlé oleje a tuky,</w:t>
      </w:r>
    </w:p>
    <w:p w14:paraId="5A91D091" w14:textId="2337B8C5" w:rsidR="00E25690" w:rsidRPr="002D64B8" w:rsidRDefault="00E25690" w:rsidP="00E25690">
      <w:pPr>
        <w:numPr>
          <w:ilvl w:val="0"/>
          <w:numId w:val="4"/>
        </w:numPr>
        <w:rPr>
          <w:rFonts w:ascii="Arial" w:hAnsi="Arial" w:cs="Arial"/>
          <w:i/>
          <w:iCs/>
          <w:sz w:val="22"/>
          <w:szCs w:val="22"/>
        </w:rPr>
      </w:pPr>
      <w:r>
        <w:rPr>
          <w:rFonts w:ascii="Arial" w:hAnsi="Arial" w:cs="Arial"/>
          <w:i/>
          <w:iCs/>
          <w:sz w:val="22"/>
          <w:szCs w:val="22"/>
        </w:rPr>
        <w:t>Textil</w:t>
      </w:r>
    </w:p>
    <w:p w14:paraId="7EE391A9" w14:textId="77777777" w:rsidR="00E25690" w:rsidRPr="002C442F" w:rsidRDefault="00E25690" w:rsidP="00E25690">
      <w:pPr>
        <w:rPr>
          <w:rFonts w:ascii="Arial" w:hAnsi="Arial" w:cs="Arial"/>
          <w:i/>
          <w:color w:val="00B0F0"/>
          <w:sz w:val="22"/>
          <w:szCs w:val="22"/>
        </w:rPr>
      </w:pPr>
    </w:p>
    <w:p w14:paraId="7B57F7FA" w14:textId="77777777" w:rsidR="00E25690" w:rsidRPr="00431942" w:rsidRDefault="00E25690" w:rsidP="00E25690">
      <w:pPr>
        <w:rPr>
          <w:rFonts w:ascii="Arial" w:hAnsi="Arial" w:cs="Arial"/>
          <w:i/>
          <w:sz w:val="22"/>
          <w:szCs w:val="22"/>
        </w:rPr>
      </w:pPr>
    </w:p>
    <w:p w14:paraId="78D12E20" w14:textId="0F20A045" w:rsidR="00E25690" w:rsidRPr="00122EA8" w:rsidRDefault="00E25690" w:rsidP="00E25690">
      <w:pPr>
        <w:pStyle w:val="Zkladntextodsazen"/>
        <w:numPr>
          <w:ilvl w:val="0"/>
          <w:numId w:val="6"/>
        </w:numPr>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 h)</w:t>
      </w:r>
      <w:r>
        <w:rPr>
          <w:rFonts w:ascii="Arial" w:hAnsi="Arial" w:cs="Arial"/>
          <w:sz w:val="22"/>
          <w:szCs w:val="22"/>
        </w:rPr>
        <w:t>,</w:t>
      </w:r>
      <w:r w:rsidR="0017557E">
        <w:rPr>
          <w:rFonts w:ascii="Arial" w:hAnsi="Arial" w:cs="Arial"/>
          <w:sz w:val="22"/>
          <w:szCs w:val="22"/>
        </w:rPr>
        <w:t xml:space="preserve"> </w:t>
      </w:r>
      <w:proofErr w:type="gramStart"/>
      <w:r w:rsidR="0017557E">
        <w:rPr>
          <w:rFonts w:ascii="Arial" w:hAnsi="Arial" w:cs="Arial"/>
          <w:sz w:val="22"/>
          <w:szCs w:val="22"/>
        </w:rPr>
        <w:t xml:space="preserve">a </w:t>
      </w:r>
      <w:r w:rsidRPr="00122EA8">
        <w:rPr>
          <w:rFonts w:ascii="Arial" w:hAnsi="Arial" w:cs="Arial"/>
          <w:sz w:val="22"/>
          <w:szCs w:val="22"/>
        </w:rPr>
        <w:t xml:space="preserve"> i</w:t>
      </w:r>
      <w:proofErr w:type="gramEnd"/>
      <w:r w:rsidRPr="00122EA8">
        <w:rPr>
          <w:rFonts w:ascii="Arial" w:hAnsi="Arial" w:cs="Arial"/>
          <w:sz w:val="22"/>
          <w:szCs w:val="22"/>
        </w:rPr>
        <w:t>)</w:t>
      </w:r>
      <w:r>
        <w:rPr>
          <w:rFonts w:ascii="Arial" w:hAnsi="Arial" w:cs="Arial"/>
          <w:sz w:val="22"/>
          <w:szCs w:val="22"/>
        </w:rPr>
        <w:t>.</w:t>
      </w:r>
    </w:p>
    <w:p w14:paraId="0BE368A8" w14:textId="77777777" w:rsidR="00E25690" w:rsidRPr="00122EA8" w:rsidRDefault="00E25690" w:rsidP="00E25690">
      <w:pPr>
        <w:pStyle w:val="Zkladntextodsazen"/>
        <w:ind w:left="360" w:firstLine="0"/>
        <w:rPr>
          <w:rFonts w:ascii="Arial" w:hAnsi="Arial" w:cs="Arial"/>
          <w:sz w:val="22"/>
          <w:szCs w:val="22"/>
        </w:rPr>
      </w:pPr>
    </w:p>
    <w:p w14:paraId="2E329F38" w14:textId="77777777" w:rsidR="00E25690" w:rsidRPr="00D309C8" w:rsidRDefault="00E25690" w:rsidP="00E25690">
      <w:pPr>
        <w:pStyle w:val="Zkladntextodsazen"/>
        <w:numPr>
          <w:ilvl w:val="0"/>
          <w:numId w:val="6"/>
        </w:numPr>
        <w:rPr>
          <w:rFonts w:ascii="Arial" w:hAnsi="Arial" w:cs="Arial"/>
          <w:color w:val="000000"/>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D309C8">
        <w:rPr>
          <w:rFonts w:ascii="Arial" w:hAnsi="Arial" w:cs="Arial"/>
          <w:color w:val="000000"/>
          <w:sz w:val="22"/>
          <w:szCs w:val="22"/>
        </w:rPr>
        <w:t>(</w:t>
      </w:r>
      <w:r w:rsidRPr="00D309C8">
        <w:rPr>
          <w:rFonts w:ascii="Arial" w:hAnsi="Arial" w:cs="Arial"/>
          <w:i/>
          <w:iCs/>
          <w:color w:val="000000"/>
          <w:sz w:val="22"/>
          <w:szCs w:val="22"/>
        </w:rPr>
        <w:t xml:space="preserve">např. koberce, matrace, </w:t>
      </w:r>
      <w:proofErr w:type="gramStart"/>
      <w:r w:rsidRPr="00D309C8">
        <w:rPr>
          <w:rFonts w:ascii="Arial" w:hAnsi="Arial" w:cs="Arial"/>
          <w:i/>
          <w:iCs/>
          <w:color w:val="000000"/>
          <w:sz w:val="22"/>
          <w:szCs w:val="22"/>
        </w:rPr>
        <w:t>nábytek,…</w:t>
      </w:r>
      <w:proofErr w:type="gramEnd"/>
      <w:r w:rsidRPr="00D309C8">
        <w:rPr>
          <w:rFonts w:ascii="Arial" w:hAnsi="Arial" w:cs="Arial"/>
          <w:color w:val="000000"/>
          <w:sz w:val="22"/>
          <w:szCs w:val="22"/>
        </w:rPr>
        <w:t xml:space="preserve"> ).</w:t>
      </w:r>
    </w:p>
    <w:p w14:paraId="6712E4EF" w14:textId="77777777" w:rsidR="00E25690" w:rsidRDefault="00E25690" w:rsidP="00E25690">
      <w:pPr>
        <w:pStyle w:val="Zkladntextodsazen"/>
        <w:ind w:left="360" w:firstLine="0"/>
        <w:rPr>
          <w:rFonts w:ascii="Arial" w:hAnsi="Arial" w:cs="Arial"/>
          <w:sz w:val="22"/>
          <w:szCs w:val="22"/>
        </w:rPr>
      </w:pPr>
    </w:p>
    <w:p w14:paraId="5AE58A80" w14:textId="77777777" w:rsidR="00E25690" w:rsidRDefault="00E25690" w:rsidP="00E25690">
      <w:pPr>
        <w:pStyle w:val="Zkladntextodsazen"/>
        <w:ind w:left="720" w:firstLine="0"/>
        <w:jc w:val="center"/>
        <w:rPr>
          <w:rFonts w:ascii="Arial" w:hAnsi="Arial" w:cs="Arial"/>
          <w:sz w:val="22"/>
          <w:szCs w:val="22"/>
        </w:rPr>
      </w:pPr>
    </w:p>
    <w:p w14:paraId="32FF3CFF" w14:textId="77777777" w:rsidR="00E25690" w:rsidRPr="00FB6AE5" w:rsidRDefault="00E25690" w:rsidP="00E25690">
      <w:pPr>
        <w:pStyle w:val="Zkladntextodsazen"/>
        <w:ind w:left="720" w:firstLine="0"/>
        <w:jc w:val="center"/>
        <w:rPr>
          <w:rFonts w:ascii="Arial" w:hAnsi="Arial" w:cs="Arial"/>
          <w:sz w:val="22"/>
          <w:szCs w:val="22"/>
        </w:rPr>
      </w:pPr>
    </w:p>
    <w:p w14:paraId="04D3DD14" w14:textId="77777777" w:rsidR="00E25690" w:rsidRPr="00FB6AE5" w:rsidRDefault="00E25690" w:rsidP="00E25690">
      <w:pPr>
        <w:jc w:val="center"/>
        <w:rPr>
          <w:rFonts w:ascii="Arial" w:hAnsi="Arial" w:cs="Arial"/>
          <w:b/>
          <w:sz w:val="22"/>
          <w:szCs w:val="22"/>
        </w:rPr>
      </w:pPr>
      <w:r w:rsidRPr="00FB6AE5">
        <w:rPr>
          <w:rFonts w:ascii="Arial" w:hAnsi="Arial" w:cs="Arial"/>
          <w:b/>
          <w:sz w:val="22"/>
          <w:szCs w:val="22"/>
        </w:rPr>
        <w:t>Čl. 3</w:t>
      </w:r>
    </w:p>
    <w:p w14:paraId="4ED504F5" w14:textId="52B98651" w:rsidR="00E25690" w:rsidRPr="00E25690" w:rsidRDefault="00E25690" w:rsidP="00E25690">
      <w:pPr>
        <w:pStyle w:val="Nadpis2"/>
        <w:jc w:val="center"/>
        <w:rPr>
          <w:rFonts w:ascii="Arial" w:hAnsi="Arial" w:cs="Arial"/>
          <w:b/>
          <w:bCs/>
          <w:color w:val="auto"/>
          <w:sz w:val="22"/>
          <w:szCs w:val="22"/>
        </w:rPr>
      </w:pPr>
      <w:r w:rsidRPr="00E25690">
        <w:rPr>
          <w:rFonts w:ascii="Arial" w:hAnsi="Arial" w:cs="Arial"/>
          <w:b/>
          <w:bCs/>
          <w:color w:val="auto"/>
          <w:sz w:val="22"/>
          <w:szCs w:val="22"/>
        </w:rPr>
        <w:t>Soustřeďování papíru, plastů, skla, kovů, biologického odpadu, jedlých olejů a tuků</w:t>
      </w:r>
      <w:r w:rsidR="0017557E">
        <w:rPr>
          <w:rFonts w:ascii="Arial" w:hAnsi="Arial" w:cs="Arial"/>
          <w:b/>
          <w:bCs/>
          <w:color w:val="auto"/>
          <w:sz w:val="22"/>
          <w:szCs w:val="22"/>
        </w:rPr>
        <w:t xml:space="preserve"> a textilu</w:t>
      </w:r>
    </w:p>
    <w:p w14:paraId="5D2C09C9" w14:textId="77777777" w:rsidR="00E25690" w:rsidRDefault="00E25690" w:rsidP="00E25690">
      <w:pPr>
        <w:tabs>
          <w:tab w:val="num" w:pos="927"/>
        </w:tabs>
        <w:jc w:val="both"/>
        <w:rPr>
          <w:rFonts w:ascii="Arial" w:hAnsi="Arial" w:cs="Arial"/>
          <w:b/>
          <w:sz w:val="22"/>
          <w:szCs w:val="22"/>
          <w:u w:val="single"/>
        </w:rPr>
      </w:pPr>
    </w:p>
    <w:p w14:paraId="7D805B9A" w14:textId="2BB83370" w:rsidR="00E25690" w:rsidRDefault="00E25690" w:rsidP="00E25690">
      <w:pPr>
        <w:numPr>
          <w:ilvl w:val="0"/>
          <w:numId w:val="1"/>
        </w:numPr>
        <w:tabs>
          <w:tab w:val="num" w:pos="540"/>
          <w:tab w:val="num" w:pos="927"/>
        </w:tabs>
        <w:jc w:val="both"/>
        <w:rPr>
          <w:rFonts w:ascii="Arial" w:hAnsi="Arial" w:cs="Arial"/>
          <w:sz w:val="22"/>
          <w:szCs w:val="22"/>
        </w:rPr>
      </w:pPr>
      <w:r w:rsidRPr="009F1D4A">
        <w:rPr>
          <w:rFonts w:ascii="Arial" w:hAnsi="Arial" w:cs="Arial"/>
          <w:sz w:val="22"/>
          <w:szCs w:val="22"/>
        </w:rPr>
        <w:t>Papír, plasty, sklo, kovy, biologické odpady, jedlé oleje a tuky</w:t>
      </w:r>
      <w:r>
        <w:rPr>
          <w:rFonts w:ascii="Arial" w:hAnsi="Arial" w:cs="Arial"/>
          <w:sz w:val="22"/>
          <w:szCs w:val="22"/>
        </w:rPr>
        <w:t xml:space="preserve"> a textil </w:t>
      </w:r>
      <w:r w:rsidRPr="009F1D4A">
        <w:rPr>
          <w:rFonts w:ascii="Arial" w:hAnsi="Arial" w:cs="Arial"/>
          <w:sz w:val="22"/>
          <w:szCs w:val="22"/>
        </w:rPr>
        <w:t xml:space="preserve">se soustřeďují do </w:t>
      </w:r>
      <w:r w:rsidRPr="009F1D4A">
        <w:rPr>
          <w:rFonts w:ascii="Arial" w:hAnsi="Arial" w:cs="Arial"/>
          <w:bCs/>
          <w:sz w:val="22"/>
          <w:szCs w:val="22"/>
        </w:rPr>
        <w:t>zvláštních sběrných nádob</w:t>
      </w:r>
      <w:r w:rsidRPr="009F1D4A">
        <w:rPr>
          <w:rFonts w:ascii="Arial" w:hAnsi="Arial" w:cs="Arial"/>
          <w:sz w:val="22"/>
          <w:szCs w:val="22"/>
        </w:rPr>
        <w:t xml:space="preserve">, kterými jsou </w:t>
      </w:r>
      <w:r>
        <w:rPr>
          <w:rFonts w:ascii="Arial" w:hAnsi="Arial" w:cs="Arial"/>
          <w:sz w:val="22"/>
          <w:szCs w:val="22"/>
        </w:rPr>
        <w:t>kontejnery.</w:t>
      </w:r>
    </w:p>
    <w:p w14:paraId="40471F40" w14:textId="77777777" w:rsidR="00E25690" w:rsidRPr="009F1D4A" w:rsidRDefault="00E25690" w:rsidP="00E25690">
      <w:pPr>
        <w:tabs>
          <w:tab w:val="num" w:pos="927"/>
        </w:tabs>
        <w:ind w:left="360"/>
        <w:jc w:val="both"/>
        <w:rPr>
          <w:rFonts w:ascii="Arial" w:hAnsi="Arial" w:cs="Arial"/>
          <w:sz w:val="22"/>
          <w:szCs w:val="22"/>
        </w:rPr>
      </w:pPr>
    </w:p>
    <w:p w14:paraId="0386C148" w14:textId="77777777" w:rsidR="00E25690" w:rsidRDefault="00E25690" w:rsidP="00E25690">
      <w:pPr>
        <w:pStyle w:val="NormlnIMP"/>
        <w:numPr>
          <w:ilvl w:val="0"/>
          <w:numId w:val="1"/>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3B19144" w14:textId="77777777" w:rsidR="00E25690" w:rsidRPr="009F1D4A" w:rsidRDefault="00E25690" w:rsidP="00E25690">
      <w:pPr>
        <w:tabs>
          <w:tab w:val="num" w:pos="540"/>
          <w:tab w:val="num" w:pos="927"/>
        </w:tabs>
        <w:ind w:left="360"/>
        <w:jc w:val="both"/>
        <w:rPr>
          <w:rFonts w:ascii="Arial" w:hAnsi="Arial" w:cs="Arial"/>
          <w:iCs/>
          <w:sz w:val="22"/>
          <w:szCs w:val="22"/>
        </w:rPr>
      </w:pPr>
      <w:r w:rsidRPr="009F1D4A">
        <w:rPr>
          <w:rFonts w:ascii="Arial" w:hAnsi="Arial" w:cs="Arial"/>
          <w:iCs/>
          <w:sz w:val="22"/>
          <w:szCs w:val="22"/>
        </w:rPr>
        <w:t xml:space="preserve">Sběrné </w:t>
      </w:r>
      <w:proofErr w:type="spellStart"/>
      <w:r w:rsidRPr="009F1D4A">
        <w:rPr>
          <w:rFonts w:ascii="Arial" w:hAnsi="Arial" w:cs="Arial"/>
          <w:iCs/>
          <w:sz w:val="22"/>
          <w:szCs w:val="22"/>
        </w:rPr>
        <w:t>náboby</w:t>
      </w:r>
      <w:proofErr w:type="spellEnd"/>
      <w:r w:rsidRPr="009F1D4A">
        <w:rPr>
          <w:rFonts w:ascii="Arial" w:hAnsi="Arial" w:cs="Arial"/>
          <w:iCs/>
          <w:sz w:val="22"/>
          <w:szCs w:val="22"/>
        </w:rPr>
        <w:t xml:space="preserve"> na biologické odpady, papír, plasty, sklo, jedlé oleje a tuky jsou umístěny: </w:t>
      </w:r>
      <w:proofErr w:type="spellStart"/>
      <w:r w:rsidRPr="009F1D4A">
        <w:rPr>
          <w:rFonts w:ascii="Arial" w:hAnsi="Arial" w:cs="Arial"/>
          <w:iCs/>
          <w:sz w:val="22"/>
          <w:szCs w:val="22"/>
        </w:rPr>
        <w:t>Urbaneč</w:t>
      </w:r>
      <w:proofErr w:type="spellEnd"/>
      <w:r w:rsidRPr="009F1D4A">
        <w:rPr>
          <w:rFonts w:ascii="Arial" w:hAnsi="Arial" w:cs="Arial"/>
          <w:iCs/>
          <w:sz w:val="22"/>
          <w:szCs w:val="22"/>
        </w:rPr>
        <w:t xml:space="preserve"> – náves</w:t>
      </w:r>
    </w:p>
    <w:p w14:paraId="2E1EBAB1" w14:textId="77777777" w:rsidR="00E25690" w:rsidRPr="009F1D4A" w:rsidRDefault="00E25690" w:rsidP="00E25690">
      <w:pPr>
        <w:tabs>
          <w:tab w:val="num" w:pos="540"/>
          <w:tab w:val="num" w:pos="927"/>
        </w:tabs>
        <w:ind w:left="360"/>
        <w:jc w:val="both"/>
        <w:rPr>
          <w:rFonts w:ascii="Arial" w:hAnsi="Arial" w:cs="Arial"/>
          <w:iCs/>
          <w:sz w:val="22"/>
          <w:szCs w:val="22"/>
        </w:rPr>
      </w:pPr>
      <w:r w:rsidRPr="009F1D4A">
        <w:rPr>
          <w:rFonts w:ascii="Arial" w:hAnsi="Arial" w:cs="Arial"/>
          <w:iCs/>
          <w:sz w:val="22"/>
          <w:szCs w:val="22"/>
        </w:rPr>
        <w:t>Lidéřovice – náves</w:t>
      </w:r>
    </w:p>
    <w:p w14:paraId="6BECDBBC" w14:textId="77777777" w:rsidR="00E25690" w:rsidRPr="009F1D4A" w:rsidRDefault="00E25690" w:rsidP="00E25690">
      <w:pPr>
        <w:tabs>
          <w:tab w:val="num" w:pos="540"/>
          <w:tab w:val="num" w:pos="927"/>
        </w:tabs>
        <w:ind w:left="360"/>
        <w:jc w:val="both"/>
        <w:rPr>
          <w:rFonts w:ascii="Arial" w:hAnsi="Arial" w:cs="Arial"/>
          <w:iCs/>
          <w:sz w:val="22"/>
          <w:szCs w:val="22"/>
        </w:rPr>
      </w:pPr>
      <w:r w:rsidRPr="009F1D4A">
        <w:rPr>
          <w:rFonts w:ascii="Arial" w:hAnsi="Arial" w:cs="Arial"/>
          <w:iCs/>
          <w:sz w:val="22"/>
          <w:szCs w:val="22"/>
        </w:rPr>
        <w:t>Peč – dolní park</w:t>
      </w:r>
    </w:p>
    <w:p w14:paraId="78B6A76A" w14:textId="77777777" w:rsidR="00E25690" w:rsidRPr="009F1D4A" w:rsidRDefault="00E25690" w:rsidP="00E25690">
      <w:pPr>
        <w:tabs>
          <w:tab w:val="num" w:pos="540"/>
          <w:tab w:val="num" w:pos="927"/>
        </w:tabs>
        <w:ind w:left="360"/>
        <w:jc w:val="both"/>
        <w:rPr>
          <w:rFonts w:ascii="Arial" w:hAnsi="Arial" w:cs="Arial"/>
          <w:iCs/>
          <w:sz w:val="22"/>
          <w:szCs w:val="22"/>
        </w:rPr>
      </w:pPr>
      <w:r w:rsidRPr="009F1D4A">
        <w:rPr>
          <w:rFonts w:ascii="Arial" w:hAnsi="Arial" w:cs="Arial"/>
          <w:iCs/>
          <w:sz w:val="22"/>
          <w:szCs w:val="22"/>
        </w:rPr>
        <w:t>Peč – u obecního úřadu</w:t>
      </w:r>
    </w:p>
    <w:p w14:paraId="124191E9" w14:textId="77777777" w:rsidR="00E25690" w:rsidRPr="009F1D4A" w:rsidRDefault="00E25690" w:rsidP="00E25690">
      <w:pPr>
        <w:tabs>
          <w:tab w:val="num" w:pos="540"/>
          <w:tab w:val="num" w:pos="927"/>
        </w:tabs>
        <w:ind w:left="360"/>
        <w:jc w:val="both"/>
        <w:rPr>
          <w:rFonts w:ascii="Arial" w:hAnsi="Arial" w:cs="Arial"/>
          <w:iCs/>
          <w:color w:val="00B0F0"/>
          <w:sz w:val="22"/>
          <w:szCs w:val="22"/>
        </w:rPr>
      </w:pPr>
      <w:proofErr w:type="gramStart"/>
      <w:r w:rsidRPr="009F1D4A">
        <w:rPr>
          <w:rFonts w:ascii="Arial" w:hAnsi="Arial" w:cs="Arial"/>
          <w:iCs/>
          <w:sz w:val="22"/>
          <w:szCs w:val="22"/>
        </w:rPr>
        <w:t>Peč - novostavby</w:t>
      </w:r>
      <w:proofErr w:type="gramEnd"/>
    </w:p>
    <w:p w14:paraId="7887499E" w14:textId="77777777" w:rsidR="00E25690" w:rsidRDefault="00E25690" w:rsidP="00E25690">
      <w:pPr>
        <w:tabs>
          <w:tab w:val="num" w:pos="540"/>
          <w:tab w:val="num" w:pos="927"/>
        </w:tabs>
        <w:ind w:left="360"/>
        <w:jc w:val="both"/>
        <w:rPr>
          <w:rFonts w:ascii="Arial" w:hAnsi="Arial" w:cs="Arial"/>
          <w:i/>
          <w:sz w:val="22"/>
          <w:szCs w:val="22"/>
        </w:rPr>
      </w:pPr>
      <w:r w:rsidRPr="009F1D4A">
        <w:rPr>
          <w:rFonts w:ascii="Arial" w:hAnsi="Arial" w:cs="Arial"/>
          <w:iCs/>
          <w:sz w:val="22"/>
          <w:szCs w:val="22"/>
        </w:rPr>
        <w:t xml:space="preserve">Velkoobjemový kontejner na kovy je umístěn v obci Peč na </w:t>
      </w:r>
      <w:r>
        <w:rPr>
          <w:rFonts w:ascii="Arial" w:hAnsi="Arial" w:cs="Arial"/>
          <w:iCs/>
          <w:sz w:val="22"/>
          <w:szCs w:val="22"/>
        </w:rPr>
        <w:t>p. č. 732/1 sm</w:t>
      </w:r>
      <w:r w:rsidRPr="009F1D4A">
        <w:rPr>
          <w:rFonts w:ascii="Arial" w:hAnsi="Arial" w:cs="Arial"/>
          <w:iCs/>
          <w:sz w:val="22"/>
          <w:szCs w:val="22"/>
        </w:rPr>
        <w:t xml:space="preserve">ěrem na </w:t>
      </w:r>
      <w:proofErr w:type="spellStart"/>
      <w:r w:rsidRPr="009F1D4A">
        <w:rPr>
          <w:rFonts w:ascii="Arial" w:hAnsi="Arial" w:cs="Arial"/>
          <w:iCs/>
          <w:sz w:val="22"/>
          <w:szCs w:val="22"/>
        </w:rPr>
        <w:t>Urbaneč</w:t>
      </w:r>
      <w:proofErr w:type="spellEnd"/>
      <w:r>
        <w:rPr>
          <w:rFonts w:ascii="Arial" w:hAnsi="Arial" w:cs="Arial"/>
          <w:i/>
          <w:sz w:val="22"/>
          <w:szCs w:val="22"/>
        </w:rPr>
        <w:t>.</w:t>
      </w:r>
    </w:p>
    <w:p w14:paraId="4155D873" w14:textId="54FDF49E" w:rsidR="00E25690" w:rsidRPr="00E25690" w:rsidRDefault="00E25690" w:rsidP="00E25690">
      <w:pPr>
        <w:tabs>
          <w:tab w:val="num" w:pos="540"/>
          <w:tab w:val="num" w:pos="927"/>
        </w:tabs>
        <w:ind w:left="360"/>
        <w:jc w:val="both"/>
        <w:rPr>
          <w:rFonts w:ascii="Arial" w:hAnsi="Arial" w:cs="Arial"/>
          <w:iCs/>
          <w:sz w:val="22"/>
          <w:szCs w:val="22"/>
        </w:rPr>
      </w:pPr>
      <w:r>
        <w:rPr>
          <w:rFonts w:ascii="Arial" w:hAnsi="Arial" w:cs="Arial"/>
          <w:iCs/>
          <w:sz w:val="22"/>
          <w:szCs w:val="22"/>
        </w:rPr>
        <w:t>Kontejner na textil je umístěn v obci Peč na stanovišti u obecního úřadu.</w:t>
      </w:r>
    </w:p>
    <w:p w14:paraId="428A2700" w14:textId="0D1697EF" w:rsidR="00E25690" w:rsidRPr="00E25690" w:rsidRDefault="00E25690" w:rsidP="00E25690">
      <w:pPr>
        <w:tabs>
          <w:tab w:val="num" w:pos="540"/>
          <w:tab w:val="num" w:pos="927"/>
        </w:tabs>
        <w:ind w:left="360"/>
        <w:jc w:val="both"/>
        <w:rPr>
          <w:rFonts w:ascii="Arial" w:hAnsi="Arial" w:cs="Arial"/>
          <w:i/>
          <w:sz w:val="22"/>
          <w:szCs w:val="22"/>
        </w:rPr>
      </w:pPr>
    </w:p>
    <w:p w14:paraId="79203884" w14:textId="77777777" w:rsidR="00E25690" w:rsidRPr="00FB6AE5" w:rsidRDefault="00E25690" w:rsidP="00E25690">
      <w:pPr>
        <w:jc w:val="both"/>
        <w:rPr>
          <w:rFonts w:ascii="Arial" w:hAnsi="Arial" w:cs="Arial"/>
          <w:sz w:val="22"/>
          <w:szCs w:val="22"/>
        </w:rPr>
      </w:pPr>
    </w:p>
    <w:p w14:paraId="6425258C" w14:textId="77777777" w:rsidR="00E25690" w:rsidRPr="00FB6AE5" w:rsidRDefault="00E25690" w:rsidP="00E25690">
      <w:pPr>
        <w:pStyle w:val="NormlnIMP"/>
        <w:numPr>
          <w:ilvl w:val="0"/>
          <w:numId w:val="1"/>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01E66F9" w14:textId="77777777" w:rsidR="00E25690" w:rsidRDefault="00E25690" w:rsidP="00E25690">
      <w:pPr>
        <w:jc w:val="both"/>
        <w:rPr>
          <w:rFonts w:ascii="Arial" w:hAnsi="Arial" w:cs="Arial"/>
          <w:sz w:val="22"/>
          <w:szCs w:val="22"/>
        </w:rPr>
      </w:pPr>
    </w:p>
    <w:p w14:paraId="2960FC48" w14:textId="77777777" w:rsidR="00E25690" w:rsidRPr="00AC2295" w:rsidRDefault="00E25690" w:rsidP="00E25690">
      <w:pPr>
        <w:pStyle w:val="Odstavecseseznamem"/>
        <w:numPr>
          <w:ilvl w:val="0"/>
          <w:numId w:val="7"/>
        </w:numPr>
        <w:autoSpaceDE w:val="0"/>
        <w:autoSpaceDN w:val="0"/>
        <w:adjustRightInd w:val="0"/>
        <w:rPr>
          <w:rFonts w:ascii="Arial" w:hAnsi="Arial" w:cs="Arial"/>
          <w:bCs/>
          <w:i/>
          <w:color w:val="000000"/>
        </w:rPr>
      </w:pPr>
      <w:r w:rsidRPr="00AC2295">
        <w:rPr>
          <w:rFonts w:ascii="Arial" w:hAnsi="Arial" w:cs="Arial"/>
          <w:bCs/>
          <w:i/>
          <w:color w:val="000000"/>
        </w:rPr>
        <w:t>Biologické odpady, barva</w:t>
      </w:r>
      <w:r>
        <w:rPr>
          <w:rFonts w:ascii="Arial" w:hAnsi="Arial" w:cs="Arial"/>
          <w:bCs/>
          <w:i/>
          <w:color w:val="000000"/>
        </w:rPr>
        <w:t xml:space="preserve"> hnědá,</w:t>
      </w:r>
    </w:p>
    <w:p w14:paraId="08BB14E0" w14:textId="77777777" w:rsidR="00E25690" w:rsidRPr="00AC2295" w:rsidRDefault="00E25690" w:rsidP="00E25690">
      <w:pPr>
        <w:pStyle w:val="Odstavecseseznamem"/>
        <w:numPr>
          <w:ilvl w:val="0"/>
          <w:numId w:val="7"/>
        </w:numPr>
        <w:autoSpaceDE w:val="0"/>
        <w:autoSpaceDN w:val="0"/>
        <w:adjustRightInd w:val="0"/>
        <w:rPr>
          <w:rFonts w:ascii="Arial" w:hAnsi="Arial" w:cs="Arial"/>
          <w:bCs/>
          <w:i/>
          <w:color w:val="000000"/>
        </w:rPr>
      </w:pPr>
      <w:r w:rsidRPr="00AC2295">
        <w:rPr>
          <w:rFonts w:ascii="Arial" w:hAnsi="Arial" w:cs="Arial"/>
          <w:bCs/>
          <w:i/>
          <w:color w:val="000000"/>
        </w:rPr>
        <w:t>Papír, barva</w:t>
      </w:r>
      <w:r>
        <w:rPr>
          <w:rFonts w:ascii="Arial" w:hAnsi="Arial" w:cs="Arial"/>
          <w:bCs/>
          <w:i/>
          <w:color w:val="000000"/>
        </w:rPr>
        <w:t xml:space="preserve"> modrá</w:t>
      </w:r>
      <w:r w:rsidRPr="00AC2295">
        <w:rPr>
          <w:rFonts w:ascii="Arial" w:hAnsi="Arial" w:cs="Arial"/>
          <w:bCs/>
          <w:i/>
          <w:color w:val="000000"/>
        </w:rPr>
        <w:t>,</w:t>
      </w:r>
    </w:p>
    <w:p w14:paraId="0C1C9884" w14:textId="77777777" w:rsidR="00E25690" w:rsidRPr="00AC2295" w:rsidRDefault="00E25690" w:rsidP="00E25690">
      <w:pPr>
        <w:pStyle w:val="Odstavecseseznamem"/>
        <w:numPr>
          <w:ilvl w:val="0"/>
          <w:numId w:val="7"/>
        </w:numPr>
        <w:autoSpaceDE w:val="0"/>
        <w:autoSpaceDN w:val="0"/>
        <w:adjustRightInd w:val="0"/>
        <w:rPr>
          <w:rFonts w:ascii="Arial" w:hAnsi="Arial" w:cs="Arial"/>
          <w:bCs/>
          <w:i/>
          <w:color w:val="FF0000"/>
        </w:rPr>
      </w:pPr>
      <w:r w:rsidRPr="00AC2295">
        <w:rPr>
          <w:rFonts w:ascii="Arial" w:hAnsi="Arial" w:cs="Arial"/>
          <w:bCs/>
          <w:i/>
          <w:color w:val="000000"/>
        </w:rPr>
        <w:t xml:space="preserve">Plasty, PET lahve, barva </w:t>
      </w:r>
      <w:r>
        <w:rPr>
          <w:rFonts w:ascii="Arial" w:hAnsi="Arial" w:cs="Arial"/>
          <w:bCs/>
          <w:i/>
          <w:color w:val="000000"/>
        </w:rPr>
        <w:t>žlutá</w:t>
      </w:r>
    </w:p>
    <w:p w14:paraId="4013A9D7" w14:textId="77777777" w:rsidR="00E25690" w:rsidRPr="00AC2295" w:rsidRDefault="00E25690" w:rsidP="00E25690">
      <w:pPr>
        <w:pStyle w:val="Odstavecseseznamem"/>
        <w:numPr>
          <w:ilvl w:val="0"/>
          <w:numId w:val="7"/>
        </w:numPr>
        <w:autoSpaceDE w:val="0"/>
        <w:autoSpaceDN w:val="0"/>
        <w:adjustRightInd w:val="0"/>
        <w:rPr>
          <w:rFonts w:ascii="Arial" w:hAnsi="Arial" w:cs="Arial"/>
          <w:bCs/>
          <w:i/>
          <w:color w:val="000000"/>
        </w:rPr>
      </w:pPr>
      <w:r w:rsidRPr="00AC2295">
        <w:rPr>
          <w:rFonts w:ascii="Arial" w:hAnsi="Arial" w:cs="Arial"/>
          <w:bCs/>
          <w:i/>
          <w:color w:val="000000"/>
        </w:rPr>
        <w:t>Sklo</w:t>
      </w:r>
      <w:r>
        <w:rPr>
          <w:rFonts w:ascii="Arial" w:hAnsi="Arial" w:cs="Arial"/>
          <w:bCs/>
          <w:i/>
          <w:color w:val="000000"/>
        </w:rPr>
        <w:t xml:space="preserve"> bílé</w:t>
      </w:r>
      <w:r w:rsidRPr="00AC2295">
        <w:rPr>
          <w:rFonts w:ascii="Arial" w:hAnsi="Arial" w:cs="Arial"/>
          <w:bCs/>
          <w:i/>
          <w:color w:val="000000"/>
        </w:rPr>
        <w:t xml:space="preserve">, barva </w:t>
      </w:r>
      <w:r>
        <w:rPr>
          <w:rFonts w:ascii="Arial" w:hAnsi="Arial" w:cs="Arial"/>
          <w:bCs/>
          <w:i/>
          <w:color w:val="000000"/>
        </w:rPr>
        <w:t>bílá, sklo barevné, barva zelená,</w:t>
      </w:r>
    </w:p>
    <w:p w14:paraId="4D676530" w14:textId="77777777" w:rsidR="00E25690" w:rsidRDefault="00E25690" w:rsidP="00E25690">
      <w:pPr>
        <w:pStyle w:val="Odstavecseseznamem"/>
        <w:numPr>
          <w:ilvl w:val="0"/>
          <w:numId w:val="7"/>
        </w:numPr>
        <w:autoSpaceDE w:val="0"/>
        <w:autoSpaceDN w:val="0"/>
        <w:adjustRightInd w:val="0"/>
        <w:rPr>
          <w:rFonts w:ascii="Arial" w:hAnsi="Arial" w:cs="Arial"/>
          <w:bCs/>
          <w:i/>
        </w:rPr>
      </w:pPr>
      <w:r w:rsidRPr="00AC2295">
        <w:rPr>
          <w:rFonts w:ascii="Arial" w:hAnsi="Arial" w:cs="Arial"/>
          <w:bCs/>
          <w:i/>
          <w:color w:val="000000"/>
        </w:rPr>
        <w:t xml:space="preserve">Kovy, </w:t>
      </w:r>
      <w:r>
        <w:rPr>
          <w:rFonts w:ascii="Arial" w:hAnsi="Arial" w:cs="Arial"/>
          <w:bCs/>
          <w:i/>
          <w:color w:val="000000"/>
        </w:rPr>
        <w:t>velkoobjemový kontejner s nápisem KOVY,</w:t>
      </w:r>
    </w:p>
    <w:p w14:paraId="12A1B23D" w14:textId="77777777" w:rsidR="00E25690" w:rsidRDefault="00E25690" w:rsidP="00E25690">
      <w:pPr>
        <w:numPr>
          <w:ilvl w:val="0"/>
          <w:numId w:val="7"/>
        </w:numPr>
        <w:rPr>
          <w:rFonts w:ascii="Arial" w:hAnsi="Arial" w:cs="Arial"/>
          <w:i/>
          <w:iCs/>
          <w:sz w:val="22"/>
          <w:szCs w:val="22"/>
        </w:rPr>
      </w:pPr>
      <w:r>
        <w:rPr>
          <w:rFonts w:ascii="Arial" w:hAnsi="Arial" w:cs="Arial"/>
          <w:i/>
          <w:iCs/>
          <w:sz w:val="22"/>
          <w:szCs w:val="22"/>
        </w:rPr>
        <w:t>Jedlé oleje a tuky, barva černá</w:t>
      </w:r>
    </w:p>
    <w:p w14:paraId="26D101A3" w14:textId="639C0C12" w:rsidR="00E25690" w:rsidRPr="00DA0AF7" w:rsidRDefault="00E25690" w:rsidP="00E25690">
      <w:pPr>
        <w:numPr>
          <w:ilvl w:val="0"/>
          <w:numId w:val="7"/>
        </w:numPr>
        <w:rPr>
          <w:rFonts w:ascii="Arial" w:hAnsi="Arial" w:cs="Arial"/>
          <w:i/>
          <w:iCs/>
          <w:sz w:val="22"/>
          <w:szCs w:val="22"/>
        </w:rPr>
      </w:pPr>
      <w:r>
        <w:rPr>
          <w:rFonts w:ascii="Arial" w:hAnsi="Arial" w:cs="Arial"/>
          <w:i/>
          <w:iCs/>
          <w:sz w:val="22"/>
          <w:szCs w:val="22"/>
        </w:rPr>
        <w:t>Textil, barva modrá s nápisem TEXTIL</w:t>
      </w:r>
    </w:p>
    <w:p w14:paraId="603F92CB" w14:textId="77777777" w:rsidR="00E25690" w:rsidRDefault="00E25690" w:rsidP="00E25690">
      <w:pPr>
        <w:ind w:left="360"/>
        <w:rPr>
          <w:rFonts w:ascii="Arial" w:hAnsi="Arial" w:cs="Arial"/>
          <w:i/>
          <w:iCs/>
          <w:sz w:val="22"/>
          <w:szCs w:val="22"/>
        </w:rPr>
      </w:pPr>
    </w:p>
    <w:p w14:paraId="01EF5E46" w14:textId="77777777" w:rsidR="00E25690" w:rsidRDefault="00E25690" w:rsidP="00E25690">
      <w:pPr>
        <w:numPr>
          <w:ilvl w:val="0"/>
          <w:numId w:val="1"/>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570065D1" w14:textId="77777777" w:rsidR="00E25690" w:rsidRDefault="00E25690" w:rsidP="00E25690">
      <w:pPr>
        <w:jc w:val="both"/>
        <w:rPr>
          <w:rFonts w:ascii="Arial" w:hAnsi="Arial" w:cs="Arial"/>
          <w:sz w:val="22"/>
          <w:szCs w:val="22"/>
        </w:rPr>
      </w:pPr>
    </w:p>
    <w:p w14:paraId="454EDA38" w14:textId="77777777" w:rsidR="00E25690" w:rsidRPr="009007DD" w:rsidRDefault="00E25690" w:rsidP="00E25690">
      <w:pPr>
        <w:numPr>
          <w:ilvl w:val="0"/>
          <w:numId w:val="1"/>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D167846" w14:textId="77777777" w:rsidR="00E25690" w:rsidRDefault="00E25690" w:rsidP="00E25690">
      <w:pPr>
        <w:pStyle w:val="Default"/>
        <w:ind w:left="360"/>
      </w:pPr>
    </w:p>
    <w:p w14:paraId="6210FEC7" w14:textId="77777777" w:rsidR="00E25690" w:rsidRDefault="00E25690" w:rsidP="00E25690">
      <w:pPr>
        <w:pStyle w:val="Nadpis2"/>
        <w:jc w:val="center"/>
        <w:rPr>
          <w:rFonts w:ascii="Arial" w:hAnsi="Arial" w:cs="Arial"/>
          <w:b/>
          <w:bCs/>
          <w:sz w:val="22"/>
          <w:szCs w:val="22"/>
        </w:rPr>
      </w:pPr>
    </w:p>
    <w:p w14:paraId="410B011E" w14:textId="77777777" w:rsidR="00E25690" w:rsidRDefault="00E25690" w:rsidP="00E25690">
      <w:pPr>
        <w:pStyle w:val="Nadpis2"/>
        <w:jc w:val="center"/>
        <w:rPr>
          <w:rFonts w:ascii="Arial" w:hAnsi="Arial" w:cs="Arial"/>
          <w:b/>
          <w:bCs/>
          <w:sz w:val="22"/>
          <w:szCs w:val="22"/>
        </w:rPr>
      </w:pPr>
    </w:p>
    <w:p w14:paraId="5E36BA28" w14:textId="77777777" w:rsidR="00E25690" w:rsidRPr="00E25690" w:rsidRDefault="00E25690" w:rsidP="00E25690">
      <w:pPr>
        <w:pStyle w:val="Nadpis2"/>
        <w:jc w:val="center"/>
        <w:rPr>
          <w:rFonts w:ascii="Arial" w:hAnsi="Arial" w:cs="Arial"/>
          <w:b/>
          <w:bCs/>
          <w:color w:val="auto"/>
          <w:sz w:val="22"/>
          <w:szCs w:val="22"/>
        </w:rPr>
      </w:pPr>
      <w:r w:rsidRPr="00E25690">
        <w:rPr>
          <w:rFonts w:ascii="Arial" w:hAnsi="Arial" w:cs="Arial"/>
          <w:b/>
          <w:bCs/>
          <w:color w:val="auto"/>
          <w:sz w:val="22"/>
          <w:szCs w:val="22"/>
        </w:rPr>
        <w:t>Čl. 4</w:t>
      </w:r>
    </w:p>
    <w:p w14:paraId="74907DB3" w14:textId="77777777" w:rsidR="00E25690" w:rsidRPr="00E25690" w:rsidRDefault="00E25690" w:rsidP="00E25690">
      <w:pPr>
        <w:pStyle w:val="Nadpis2"/>
        <w:jc w:val="center"/>
        <w:rPr>
          <w:rFonts w:ascii="Arial" w:hAnsi="Arial" w:cs="Arial"/>
          <w:b/>
          <w:bCs/>
          <w:color w:val="auto"/>
          <w:sz w:val="22"/>
          <w:szCs w:val="22"/>
        </w:rPr>
      </w:pPr>
      <w:r w:rsidRPr="00E25690">
        <w:rPr>
          <w:rFonts w:ascii="Arial" w:hAnsi="Arial" w:cs="Arial"/>
          <w:b/>
          <w:bCs/>
          <w:color w:val="auto"/>
          <w:sz w:val="22"/>
          <w:szCs w:val="22"/>
        </w:rPr>
        <w:t xml:space="preserve"> Svoz nebezpečných složek komunálního odpadu</w:t>
      </w:r>
    </w:p>
    <w:p w14:paraId="66332ED1" w14:textId="77777777" w:rsidR="00E25690" w:rsidRPr="00FB6AE5" w:rsidRDefault="00E25690" w:rsidP="00E25690">
      <w:pPr>
        <w:ind w:left="360"/>
        <w:jc w:val="center"/>
        <w:rPr>
          <w:rFonts w:ascii="Arial" w:hAnsi="Arial" w:cs="Arial"/>
          <w:b/>
          <w:sz w:val="22"/>
          <w:szCs w:val="22"/>
        </w:rPr>
      </w:pPr>
    </w:p>
    <w:p w14:paraId="5497EC41" w14:textId="77777777" w:rsidR="00E25690" w:rsidRDefault="00E25690" w:rsidP="00E25690">
      <w:pPr>
        <w:numPr>
          <w:ilvl w:val="0"/>
          <w:numId w:val="5"/>
        </w:numPr>
        <w:jc w:val="both"/>
        <w:rPr>
          <w:rFonts w:ascii="Arial" w:hAnsi="Arial" w:cs="Arial"/>
          <w:sz w:val="22"/>
          <w:szCs w:val="22"/>
        </w:rPr>
      </w:pPr>
      <w:r w:rsidRPr="00DA0AF7">
        <w:rPr>
          <w:rFonts w:ascii="Arial" w:hAnsi="Arial" w:cs="Arial"/>
          <w:sz w:val="22"/>
          <w:szCs w:val="22"/>
        </w:rPr>
        <w:t xml:space="preserve">Svoz nebezpečných složek komunálního odpadu je zajišťován </w:t>
      </w:r>
      <w:r w:rsidRPr="00DA0AF7">
        <w:rPr>
          <w:rFonts w:ascii="Arial" w:hAnsi="Arial" w:cs="Arial"/>
          <w:iCs/>
          <w:sz w:val="22"/>
          <w:szCs w:val="22"/>
        </w:rPr>
        <w:t xml:space="preserve">minimálně </w:t>
      </w:r>
      <w:r>
        <w:rPr>
          <w:rFonts w:ascii="Arial" w:hAnsi="Arial" w:cs="Arial"/>
          <w:iCs/>
          <w:sz w:val="22"/>
          <w:szCs w:val="22"/>
        </w:rPr>
        <w:t>dva</w:t>
      </w:r>
      <w:r w:rsidRPr="00DA0AF7">
        <w:rPr>
          <w:rFonts w:ascii="Arial" w:hAnsi="Arial" w:cs="Arial"/>
          <w:iCs/>
          <w:sz w:val="22"/>
          <w:szCs w:val="22"/>
        </w:rPr>
        <w:t>krát ročně</w:t>
      </w:r>
      <w:r w:rsidRPr="00DA0AF7">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w:t>
      </w:r>
      <w:bookmarkStart w:id="0" w:name="_Hlk83284566"/>
      <w:r w:rsidRPr="00DA0AF7">
        <w:rPr>
          <w:rFonts w:ascii="Arial" w:hAnsi="Arial" w:cs="Arial"/>
          <w:sz w:val="22"/>
          <w:szCs w:val="22"/>
        </w:rPr>
        <w:t>na úřední desce, v místním rozhlase, na webových stránkách obce</w:t>
      </w:r>
      <w:bookmarkEnd w:id="0"/>
      <w:r>
        <w:rPr>
          <w:rFonts w:ascii="Arial" w:hAnsi="Arial" w:cs="Arial"/>
          <w:sz w:val="22"/>
          <w:szCs w:val="22"/>
        </w:rPr>
        <w:t>.</w:t>
      </w:r>
    </w:p>
    <w:p w14:paraId="634F5BC4" w14:textId="77777777" w:rsidR="00E25690" w:rsidRPr="00DA0AF7" w:rsidRDefault="00E25690" w:rsidP="00E25690">
      <w:pPr>
        <w:ind w:left="360"/>
        <w:jc w:val="both"/>
        <w:rPr>
          <w:rFonts w:ascii="Arial" w:hAnsi="Arial" w:cs="Arial"/>
          <w:sz w:val="22"/>
          <w:szCs w:val="22"/>
        </w:rPr>
      </w:pPr>
    </w:p>
    <w:p w14:paraId="76806C74" w14:textId="77777777" w:rsidR="00E25690" w:rsidRDefault="00E25690" w:rsidP="00E25690">
      <w:pPr>
        <w:ind w:left="360"/>
        <w:jc w:val="both"/>
        <w:rPr>
          <w:rFonts w:ascii="Arial" w:hAnsi="Arial" w:cs="Arial"/>
          <w:sz w:val="22"/>
          <w:szCs w:val="22"/>
        </w:rPr>
      </w:pPr>
    </w:p>
    <w:p w14:paraId="37CDA0D1" w14:textId="77777777" w:rsidR="00E25690" w:rsidRDefault="00E25690" w:rsidP="00E25690">
      <w:pPr>
        <w:numPr>
          <w:ilvl w:val="0"/>
          <w:numId w:val="5"/>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669F435F" w14:textId="77777777" w:rsidR="00E25690" w:rsidRDefault="00E25690" w:rsidP="00E25690">
      <w:pPr>
        <w:rPr>
          <w:rFonts w:ascii="Arial" w:hAnsi="Arial" w:cs="Arial"/>
          <w:b/>
          <w:sz w:val="22"/>
          <w:szCs w:val="22"/>
        </w:rPr>
      </w:pPr>
    </w:p>
    <w:p w14:paraId="06E87E5D" w14:textId="77777777" w:rsidR="00E25690" w:rsidRDefault="00E25690" w:rsidP="00E25690">
      <w:pPr>
        <w:rPr>
          <w:rFonts w:ascii="Arial" w:hAnsi="Arial" w:cs="Arial"/>
          <w:b/>
          <w:sz w:val="22"/>
          <w:szCs w:val="22"/>
        </w:rPr>
      </w:pPr>
    </w:p>
    <w:p w14:paraId="448FDA60" w14:textId="77777777" w:rsidR="00E25690" w:rsidRDefault="00E25690" w:rsidP="00E25690">
      <w:pPr>
        <w:rPr>
          <w:rFonts w:ascii="Arial" w:hAnsi="Arial" w:cs="Arial"/>
          <w:b/>
          <w:sz w:val="22"/>
          <w:szCs w:val="22"/>
        </w:rPr>
      </w:pPr>
    </w:p>
    <w:p w14:paraId="20446A03" w14:textId="77777777" w:rsidR="00E25690" w:rsidRDefault="00E25690" w:rsidP="00E25690">
      <w:pPr>
        <w:rPr>
          <w:rFonts w:ascii="Arial" w:hAnsi="Arial" w:cs="Arial"/>
          <w:b/>
          <w:sz w:val="22"/>
          <w:szCs w:val="22"/>
        </w:rPr>
      </w:pPr>
    </w:p>
    <w:p w14:paraId="7BA3BFB7" w14:textId="77777777" w:rsidR="00E25690" w:rsidRPr="00641107" w:rsidRDefault="00E25690" w:rsidP="00E25690">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53FECC63" w14:textId="77777777" w:rsidR="00E25690" w:rsidRPr="00641107" w:rsidRDefault="00E25690" w:rsidP="00E25690">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70F3C402" w14:textId="77777777" w:rsidR="00E25690" w:rsidRPr="00641107" w:rsidRDefault="00E25690" w:rsidP="00E25690">
      <w:pPr>
        <w:ind w:left="360"/>
        <w:jc w:val="center"/>
        <w:rPr>
          <w:rFonts w:ascii="Arial" w:hAnsi="Arial" w:cs="Arial"/>
          <w:b/>
          <w:sz w:val="22"/>
          <w:szCs w:val="22"/>
          <w:u w:val="single"/>
        </w:rPr>
      </w:pPr>
    </w:p>
    <w:p w14:paraId="52B37CF5" w14:textId="41344AAC" w:rsidR="00E25690" w:rsidRPr="00DA0AF7" w:rsidRDefault="00E25690" w:rsidP="00E25690">
      <w:pPr>
        <w:numPr>
          <w:ilvl w:val="0"/>
          <w:numId w:val="2"/>
        </w:numPr>
        <w:jc w:val="both"/>
        <w:rPr>
          <w:rFonts w:ascii="Arial" w:hAnsi="Arial" w:cs="Arial"/>
          <w:i/>
          <w:iCs/>
          <w:sz w:val="22"/>
          <w:szCs w:val="22"/>
        </w:rPr>
      </w:pPr>
      <w:r w:rsidRPr="00DA0AF7">
        <w:rPr>
          <w:rFonts w:ascii="Arial" w:hAnsi="Arial" w:cs="Arial"/>
          <w:sz w:val="22"/>
          <w:szCs w:val="22"/>
        </w:rPr>
        <w:t xml:space="preserve">Svoz objemného odpadu je zajišťován </w:t>
      </w:r>
      <w:r>
        <w:rPr>
          <w:rFonts w:ascii="Arial" w:hAnsi="Arial" w:cs="Arial"/>
          <w:sz w:val="22"/>
          <w:szCs w:val="22"/>
        </w:rPr>
        <w:t>dvakrát</w:t>
      </w:r>
      <w:r w:rsidRPr="00DA0AF7">
        <w:rPr>
          <w:rFonts w:ascii="Arial" w:hAnsi="Arial" w:cs="Arial"/>
          <w:sz w:val="22"/>
          <w:szCs w:val="22"/>
        </w:rPr>
        <w:t xml:space="preserve"> ročně jeho odebíráním na předem vyhlášených přechodných stanovištích přímo do zvláštních sběrných nádob k tomuto účelu určených. Informace o svozu jsou zveřejňovány na úřední desce, v místním rozhlase, na webových stránkách obce</w:t>
      </w:r>
      <w:r>
        <w:rPr>
          <w:rFonts w:ascii="Arial" w:hAnsi="Arial" w:cs="Arial"/>
          <w:sz w:val="22"/>
          <w:szCs w:val="22"/>
        </w:rPr>
        <w:t>.</w:t>
      </w:r>
    </w:p>
    <w:p w14:paraId="4ACDA323" w14:textId="77777777" w:rsidR="00E25690" w:rsidRPr="00DA0AF7" w:rsidRDefault="00E25690" w:rsidP="00E25690">
      <w:pPr>
        <w:ind w:left="360"/>
        <w:jc w:val="both"/>
        <w:rPr>
          <w:rFonts w:ascii="Arial" w:hAnsi="Arial" w:cs="Arial"/>
          <w:i/>
          <w:iCs/>
          <w:sz w:val="22"/>
          <w:szCs w:val="22"/>
        </w:rPr>
      </w:pPr>
    </w:p>
    <w:p w14:paraId="4DF85147" w14:textId="77777777" w:rsidR="00E25690" w:rsidRPr="001476FD" w:rsidRDefault="00E25690" w:rsidP="00E25690">
      <w:pPr>
        <w:pStyle w:val="NormlnIMP"/>
        <w:suppressAutoHyphens w:val="0"/>
        <w:overflowPunct/>
        <w:autoSpaceDE/>
        <w:autoSpaceDN/>
        <w:adjustRightInd/>
        <w:spacing w:line="240" w:lineRule="auto"/>
        <w:textAlignment w:val="auto"/>
        <w:rPr>
          <w:rFonts w:ascii="Arial" w:hAnsi="Arial" w:cs="Arial"/>
          <w:sz w:val="22"/>
          <w:szCs w:val="22"/>
        </w:rPr>
      </w:pPr>
    </w:p>
    <w:p w14:paraId="4A52E948" w14:textId="77777777" w:rsidR="00E25690" w:rsidRPr="00553B78" w:rsidRDefault="00E25690" w:rsidP="00E25690">
      <w:pPr>
        <w:numPr>
          <w:ilvl w:val="0"/>
          <w:numId w:val="2"/>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69CC5CD9" w14:textId="77777777" w:rsidR="00E25690" w:rsidRDefault="00E25690" w:rsidP="00E25690">
      <w:pPr>
        <w:rPr>
          <w:rFonts w:ascii="Arial" w:hAnsi="Arial" w:cs="Arial"/>
          <w:b/>
          <w:sz w:val="22"/>
          <w:szCs w:val="22"/>
        </w:rPr>
      </w:pPr>
    </w:p>
    <w:p w14:paraId="6012EE09" w14:textId="77777777" w:rsidR="00E25690" w:rsidRDefault="00E25690" w:rsidP="00E25690">
      <w:pPr>
        <w:jc w:val="center"/>
        <w:rPr>
          <w:rFonts w:ascii="Arial" w:hAnsi="Arial" w:cs="Arial"/>
          <w:b/>
          <w:sz w:val="22"/>
          <w:szCs w:val="22"/>
        </w:rPr>
      </w:pPr>
    </w:p>
    <w:p w14:paraId="30433859" w14:textId="77777777" w:rsidR="00E25690" w:rsidRDefault="00E25690" w:rsidP="00E25690">
      <w:pPr>
        <w:jc w:val="center"/>
        <w:rPr>
          <w:rFonts w:ascii="Arial" w:hAnsi="Arial" w:cs="Arial"/>
          <w:b/>
          <w:sz w:val="22"/>
          <w:szCs w:val="22"/>
        </w:rPr>
      </w:pPr>
    </w:p>
    <w:p w14:paraId="5142BD1D" w14:textId="77777777" w:rsidR="00E25690" w:rsidRDefault="00E25690" w:rsidP="00E25690">
      <w:pPr>
        <w:jc w:val="center"/>
        <w:rPr>
          <w:rFonts w:ascii="Arial" w:hAnsi="Arial" w:cs="Arial"/>
          <w:b/>
          <w:sz w:val="22"/>
          <w:szCs w:val="22"/>
        </w:rPr>
      </w:pPr>
    </w:p>
    <w:p w14:paraId="085DE651" w14:textId="77777777" w:rsidR="00E25690" w:rsidRPr="00FB6AE5" w:rsidRDefault="00E25690" w:rsidP="00E25690">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155970AB" w14:textId="77777777" w:rsidR="00E25690" w:rsidRPr="00FB6AE5" w:rsidRDefault="00E25690" w:rsidP="00E25690">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23440F4A" w14:textId="77777777" w:rsidR="00E25690" w:rsidRPr="00FB6AE5" w:rsidRDefault="00E25690" w:rsidP="00E25690">
      <w:pPr>
        <w:jc w:val="center"/>
        <w:rPr>
          <w:rFonts w:ascii="Arial" w:hAnsi="Arial" w:cs="Arial"/>
          <w:b/>
          <w:sz w:val="22"/>
          <w:szCs w:val="22"/>
        </w:rPr>
      </w:pPr>
    </w:p>
    <w:p w14:paraId="050B4215" w14:textId="77FAF5E2" w:rsidR="00E25690" w:rsidRDefault="00E25690" w:rsidP="00E25690">
      <w:pPr>
        <w:widowControl w:val="0"/>
        <w:numPr>
          <w:ilvl w:val="0"/>
          <w:numId w:val="9"/>
        </w:numPr>
        <w:ind w:left="426" w:hanging="426"/>
        <w:jc w:val="both"/>
        <w:rPr>
          <w:rFonts w:ascii="Arial" w:hAnsi="Arial" w:cs="Arial"/>
          <w:i/>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Pr>
          <w:rFonts w:ascii="Arial" w:hAnsi="Arial" w:cs="Arial"/>
          <w:sz w:val="22"/>
          <w:szCs w:val="22"/>
        </w:rPr>
        <w:t xml:space="preserve"> – popelnice.</w:t>
      </w:r>
      <w:r w:rsidRPr="001078B1">
        <w:rPr>
          <w:rFonts w:ascii="Arial" w:hAnsi="Arial" w:cs="Arial"/>
          <w:i/>
          <w:color w:val="00B0F0"/>
          <w:sz w:val="22"/>
          <w:szCs w:val="22"/>
        </w:rPr>
        <w:t xml:space="preserve"> </w:t>
      </w:r>
    </w:p>
    <w:p w14:paraId="1BF2DBF3" w14:textId="77777777" w:rsidR="00E25690" w:rsidRDefault="00E25690" w:rsidP="00E25690">
      <w:pPr>
        <w:widowControl w:val="0"/>
        <w:ind w:left="426"/>
        <w:jc w:val="both"/>
        <w:rPr>
          <w:rFonts w:ascii="Arial" w:hAnsi="Arial" w:cs="Arial"/>
          <w:i/>
          <w:color w:val="00B0F0"/>
          <w:sz w:val="22"/>
          <w:szCs w:val="22"/>
        </w:rPr>
      </w:pPr>
    </w:p>
    <w:p w14:paraId="4EECB538" w14:textId="77777777" w:rsidR="00E25690" w:rsidRPr="009743BA" w:rsidRDefault="00E25690" w:rsidP="00E25690">
      <w:pPr>
        <w:numPr>
          <w:ilvl w:val="0"/>
          <w:numId w:val="9"/>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69F10B2B" w14:textId="77777777" w:rsidR="00E25690" w:rsidRPr="00843541" w:rsidRDefault="00E25690" w:rsidP="00E25690">
      <w:pPr>
        <w:jc w:val="both"/>
        <w:rPr>
          <w:rFonts w:ascii="Arial" w:hAnsi="Arial" w:cs="Arial"/>
          <w:i/>
          <w:sz w:val="22"/>
          <w:szCs w:val="22"/>
        </w:rPr>
      </w:pPr>
    </w:p>
    <w:p w14:paraId="5F466B0D" w14:textId="77777777" w:rsidR="00E25690" w:rsidRDefault="00E25690" w:rsidP="00E25690">
      <w:pPr>
        <w:jc w:val="center"/>
        <w:rPr>
          <w:rFonts w:ascii="Arial" w:hAnsi="Arial" w:cs="Arial"/>
          <w:b/>
          <w:sz w:val="22"/>
          <w:szCs w:val="22"/>
        </w:rPr>
      </w:pPr>
    </w:p>
    <w:p w14:paraId="2B85CA49" w14:textId="77777777" w:rsidR="00E25690" w:rsidRDefault="00E25690" w:rsidP="00E25690">
      <w:pPr>
        <w:jc w:val="center"/>
        <w:rPr>
          <w:rFonts w:ascii="Arial" w:hAnsi="Arial" w:cs="Arial"/>
          <w:b/>
          <w:sz w:val="22"/>
          <w:szCs w:val="22"/>
        </w:rPr>
      </w:pPr>
    </w:p>
    <w:p w14:paraId="46AE0FF6" w14:textId="77777777" w:rsidR="00E25690" w:rsidRDefault="00E25690" w:rsidP="00E25690">
      <w:pPr>
        <w:jc w:val="center"/>
        <w:rPr>
          <w:rFonts w:ascii="Arial" w:hAnsi="Arial" w:cs="Arial"/>
          <w:b/>
          <w:sz w:val="22"/>
          <w:szCs w:val="22"/>
        </w:rPr>
      </w:pPr>
    </w:p>
    <w:p w14:paraId="1EA7281C" w14:textId="77777777" w:rsidR="00E25690" w:rsidRPr="00FB6AE5" w:rsidRDefault="00E25690" w:rsidP="00E25690">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0DBA888D" w14:textId="77777777" w:rsidR="00E25690" w:rsidRPr="00FB6AE5" w:rsidRDefault="00E25690" w:rsidP="00E25690">
      <w:pPr>
        <w:jc w:val="center"/>
        <w:rPr>
          <w:rFonts w:ascii="Arial" w:hAnsi="Arial" w:cs="Arial"/>
          <w:b/>
          <w:sz w:val="22"/>
          <w:szCs w:val="22"/>
        </w:rPr>
      </w:pPr>
      <w:r w:rsidRPr="00FB6AE5">
        <w:rPr>
          <w:rFonts w:ascii="Arial" w:hAnsi="Arial" w:cs="Arial"/>
          <w:b/>
          <w:sz w:val="22"/>
          <w:szCs w:val="22"/>
        </w:rPr>
        <w:t>Závěrečná ustanovení</w:t>
      </w:r>
    </w:p>
    <w:p w14:paraId="48153C8C" w14:textId="77777777" w:rsidR="00E25690" w:rsidRPr="00FB6AE5" w:rsidRDefault="00E25690" w:rsidP="00E25690">
      <w:pPr>
        <w:ind w:left="360"/>
        <w:jc w:val="center"/>
        <w:rPr>
          <w:rFonts w:ascii="Arial" w:hAnsi="Arial" w:cs="Arial"/>
          <w:b/>
          <w:sz w:val="22"/>
          <w:szCs w:val="22"/>
          <w:u w:val="single"/>
        </w:rPr>
      </w:pPr>
    </w:p>
    <w:p w14:paraId="71C0B0F5" w14:textId="2F5DD76B" w:rsidR="00E25690" w:rsidRPr="00C22BFB" w:rsidRDefault="00E25690" w:rsidP="00E25690">
      <w:pPr>
        <w:numPr>
          <w:ilvl w:val="0"/>
          <w:numId w:val="3"/>
        </w:numPr>
        <w:spacing w:before="120" w:line="288" w:lineRule="auto"/>
        <w:jc w:val="both"/>
        <w:rPr>
          <w:rFonts w:ascii="Arial" w:hAnsi="Arial" w:cs="Arial"/>
          <w:sz w:val="22"/>
          <w:szCs w:val="22"/>
        </w:rPr>
      </w:pPr>
      <w:r w:rsidRPr="00C22BFB">
        <w:rPr>
          <w:rFonts w:ascii="Arial" w:hAnsi="Arial" w:cs="Arial"/>
          <w:sz w:val="22"/>
          <w:szCs w:val="22"/>
        </w:rPr>
        <w:t xml:space="preserve">Nabytím účinnosti této vyhlášky se zrušuje obecně závazná vyhláška obce </w:t>
      </w:r>
      <w:r w:rsidRPr="00C22BFB">
        <w:rPr>
          <w:rFonts w:ascii="Arial" w:hAnsi="Arial" w:cs="Arial"/>
          <w:sz w:val="22"/>
          <w:szCs w:val="22"/>
        </w:rPr>
        <w:br/>
        <w:t xml:space="preserve">č. </w:t>
      </w:r>
      <w:r w:rsidR="00D52BA2">
        <w:rPr>
          <w:rFonts w:ascii="Arial" w:hAnsi="Arial" w:cs="Arial"/>
          <w:sz w:val="22"/>
          <w:szCs w:val="22"/>
        </w:rPr>
        <w:t>2</w:t>
      </w:r>
      <w:r w:rsidRPr="00C22BFB">
        <w:rPr>
          <w:rFonts w:ascii="Arial" w:hAnsi="Arial" w:cs="Arial"/>
          <w:iCs/>
          <w:sz w:val="22"/>
          <w:szCs w:val="22"/>
        </w:rPr>
        <w:t>/20</w:t>
      </w:r>
      <w:r>
        <w:rPr>
          <w:rFonts w:ascii="Arial" w:hAnsi="Arial" w:cs="Arial"/>
          <w:iCs/>
          <w:sz w:val="22"/>
          <w:szCs w:val="22"/>
        </w:rPr>
        <w:t>21</w:t>
      </w:r>
      <w:r w:rsidRPr="00C22BFB">
        <w:rPr>
          <w:rFonts w:ascii="Arial" w:hAnsi="Arial" w:cs="Arial"/>
          <w:iCs/>
          <w:sz w:val="22"/>
          <w:szCs w:val="22"/>
        </w:rPr>
        <w:t xml:space="preserve"> </w:t>
      </w:r>
      <w:r>
        <w:rPr>
          <w:rFonts w:ascii="Arial" w:hAnsi="Arial" w:cs="Arial"/>
          <w:iCs/>
          <w:sz w:val="22"/>
          <w:szCs w:val="22"/>
        </w:rPr>
        <w:t>o stanovení obecního systému odpadového hospodářství.</w:t>
      </w:r>
    </w:p>
    <w:p w14:paraId="085188A4" w14:textId="14C18BC8" w:rsidR="00E25690" w:rsidRPr="00765052" w:rsidRDefault="00E25690" w:rsidP="00E25690">
      <w:pPr>
        <w:numPr>
          <w:ilvl w:val="0"/>
          <w:numId w:val="3"/>
        </w:numPr>
        <w:jc w:val="both"/>
        <w:rPr>
          <w:rFonts w:ascii="Arial" w:hAnsi="Arial" w:cs="Arial"/>
          <w:sz w:val="22"/>
          <w:szCs w:val="22"/>
        </w:rPr>
      </w:pPr>
      <w:r w:rsidRPr="00765052">
        <w:rPr>
          <w:rFonts w:ascii="Arial" w:hAnsi="Arial" w:cs="Arial"/>
          <w:sz w:val="22"/>
          <w:szCs w:val="22"/>
        </w:rPr>
        <w:t xml:space="preserve">Tato vyhláška nabývá účinnosti dnem </w:t>
      </w:r>
      <w:r>
        <w:rPr>
          <w:rFonts w:ascii="Arial" w:hAnsi="Arial" w:cs="Arial"/>
          <w:sz w:val="22"/>
          <w:szCs w:val="22"/>
        </w:rPr>
        <w:t>1. 1. 2025.</w:t>
      </w:r>
    </w:p>
    <w:p w14:paraId="3AF3A2C4" w14:textId="77777777" w:rsidR="00E25690" w:rsidRPr="00FB6AE5" w:rsidRDefault="00E25690" w:rsidP="00E25690">
      <w:pPr>
        <w:tabs>
          <w:tab w:val="num" w:pos="540"/>
        </w:tabs>
        <w:ind w:left="540"/>
        <w:jc w:val="both"/>
        <w:rPr>
          <w:rFonts w:ascii="Arial" w:hAnsi="Arial" w:cs="Arial"/>
          <w:sz w:val="22"/>
          <w:szCs w:val="22"/>
        </w:rPr>
      </w:pPr>
    </w:p>
    <w:p w14:paraId="2FB812F8" w14:textId="10B14344" w:rsidR="00E25690" w:rsidRDefault="0017557E" w:rsidP="00E25690">
      <w:pPr>
        <w:ind w:firstLine="708"/>
        <w:rPr>
          <w:rFonts w:ascii="Arial" w:hAnsi="Arial" w:cs="Arial"/>
          <w:bCs/>
          <w:i/>
          <w:sz w:val="22"/>
          <w:szCs w:val="22"/>
        </w:rPr>
      </w:pPr>
      <w:r>
        <w:rPr>
          <w:rFonts w:ascii="Arial" w:hAnsi="Arial" w:cs="Arial"/>
          <w:bCs/>
          <w:i/>
          <w:sz w:val="22"/>
          <w:szCs w:val="22"/>
        </w:rPr>
        <w:lastRenderedPageBreak/>
        <w:t>Otisk úředního razítka</w:t>
      </w:r>
      <w:r w:rsidR="00E25690">
        <w:rPr>
          <w:rFonts w:ascii="Arial" w:hAnsi="Arial" w:cs="Arial"/>
          <w:bCs/>
          <w:i/>
          <w:sz w:val="22"/>
          <w:szCs w:val="22"/>
        </w:rPr>
        <w:tab/>
      </w:r>
      <w:r w:rsidR="00E25690">
        <w:rPr>
          <w:rFonts w:ascii="Arial" w:hAnsi="Arial" w:cs="Arial"/>
          <w:bCs/>
          <w:i/>
          <w:sz w:val="22"/>
          <w:szCs w:val="22"/>
        </w:rPr>
        <w:tab/>
      </w:r>
      <w:r w:rsidR="00E25690">
        <w:rPr>
          <w:rFonts w:ascii="Arial" w:hAnsi="Arial" w:cs="Arial"/>
          <w:bCs/>
          <w:i/>
          <w:sz w:val="22"/>
          <w:szCs w:val="22"/>
        </w:rPr>
        <w:tab/>
      </w:r>
      <w:r w:rsidR="00E25690">
        <w:rPr>
          <w:rFonts w:ascii="Arial" w:hAnsi="Arial" w:cs="Arial"/>
          <w:bCs/>
          <w:i/>
          <w:sz w:val="22"/>
          <w:szCs w:val="22"/>
        </w:rPr>
        <w:tab/>
      </w:r>
      <w:r w:rsidR="00E25690">
        <w:rPr>
          <w:rFonts w:ascii="Arial" w:hAnsi="Arial" w:cs="Arial"/>
          <w:bCs/>
          <w:i/>
          <w:sz w:val="22"/>
          <w:szCs w:val="22"/>
        </w:rPr>
        <w:tab/>
      </w:r>
      <w:r w:rsidR="00E25690">
        <w:rPr>
          <w:rFonts w:ascii="Arial" w:hAnsi="Arial" w:cs="Arial"/>
          <w:bCs/>
          <w:i/>
          <w:sz w:val="22"/>
          <w:szCs w:val="22"/>
        </w:rPr>
        <w:tab/>
      </w:r>
      <w:r w:rsidR="00E25690">
        <w:rPr>
          <w:rFonts w:ascii="Arial" w:hAnsi="Arial" w:cs="Arial"/>
          <w:bCs/>
          <w:i/>
          <w:sz w:val="22"/>
          <w:szCs w:val="22"/>
        </w:rPr>
        <w:tab/>
      </w:r>
      <w:r w:rsidR="00E25690">
        <w:rPr>
          <w:rFonts w:ascii="Arial" w:hAnsi="Arial" w:cs="Arial"/>
          <w:bCs/>
          <w:i/>
          <w:sz w:val="22"/>
          <w:szCs w:val="22"/>
        </w:rPr>
        <w:tab/>
      </w:r>
    </w:p>
    <w:p w14:paraId="43BC7ECC" w14:textId="77777777" w:rsidR="00E25690" w:rsidRDefault="00E25690" w:rsidP="00E25690">
      <w:pPr>
        <w:ind w:firstLine="708"/>
        <w:rPr>
          <w:rFonts w:ascii="Arial" w:hAnsi="Arial" w:cs="Arial"/>
          <w:bCs/>
          <w:i/>
          <w:sz w:val="22"/>
          <w:szCs w:val="22"/>
        </w:rPr>
      </w:pPr>
    </w:p>
    <w:p w14:paraId="3159359F" w14:textId="77777777" w:rsidR="00E25690" w:rsidRDefault="00E25690" w:rsidP="00E25690">
      <w:pPr>
        <w:ind w:firstLine="708"/>
        <w:rPr>
          <w:rFonts w:ascii="Arial" w:hAnsi="Arial" w:cs="Arial"/>
          <w:bCs/>
          <w:i/>
          <w:sz w:val="22"/>
          <w:szCs w:val="22"/>
        </w:rPr>
      </w:pPr>
    </w:p>
    <w:p w14:paraId="466AE29D" w14:textId="77777777" w:rsidR="00E25690" w:rsidRPr="00FB6AE5" w:rsidRDefault="00E25690" w:rsidP="00E25690">
      <w:pPr>
        <w:ind w:firstLine="708"/>
        <w:rPr>
          <w:rFonts w:ascii="Arial" w:hAnsi="Arial" w:cs="Arial"/>
          <w:bCs/>
          <w:i/>
          <w:sz w:val="22"/>
          <w:szCs w:val="22"/>
        </w:rPr>
      </w:pPr>
    </w:p>
    <w:p w14:paraId="0D847050" w14:textId="77777777" w:rsidR="00E25690" w:rsidRDefault="00E25690" w:rsidP="00E25690">
      <w:pPr>
        <w:ind w:left="708"/>
        <w:rPr>
          <w:rFonts w:ascii="Arial" w:hAnsi="Arial" w:cs="Arial"/>
          <w:bCs/>
          <w:sz w:val="22"/>
          <w:szCs w:val="22"/>
        </w:rPr>
      </w:pPr>
    </w:p>
    <w:p w14:paraId="2CD56749" w14:textId="77777777" w:rsidR="00E25690" w:rsidRPr="00FB6AE5" w:rsidRDefault="00E25690" w:rsidP="00E25690">
      <w:pPr>
        <w:ind w:left="708"/>
        <w:rPr>
          <w:rFonts w:ascii="Arial" w:hAnsi="Arial" w:cs="Arial"/>
          <w:bCs/>
          <w:sz w:val="22"/>
          <w:szCs w:val="22"/>
        </w:rPr>
      </w:pPr>
      <w:r w:rsidRPr="00FB6AE5">
        <w:rPr>
          <w:rFonts w:ascii="Arial" w:hAnsi="Arial" w:cs="Arial"/>
          <w:bCs/>
          <w:sz w:val="22"/>
          <w:szCs w:val="22"/>
        </w:rPr>
        <w:t>……………….</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r>
        <w:rPr>
          <w:rFonts w:ascii="Arial" w:hAnsi="Arial" w:cs="Arial"/>
          <w:bCs/>
          <w:sz w:val="22"/>
          <w:szCs w:val="22"/>
        </w:rPr>
        <w:tab/>
        <w:t>………………..</w:t>
      </w:r>
    </w:p>
    <w:p w14:paraId="11E8142B" w14:textId="6F9AD219" w:rsidR="00E25690" w:rsidRPr="00FB6AE5" w:rsidRDefault="00E25690" w:rsidP="00E25690">
      <w:pPr>
        <w:ind w:firstLine="708"/>
        <w:rPr>
          <w:rFonts w:ascii="Arial" w:hAnsi="Arial" w:cs="Arial"/>
          <w:bCs/>
          <w:sz w:val="22"/>
          <w:szCs w:val="22"/>
        </w:rPr>
      </w:pPr>
      <w:r>
        <w:rPr>
          <w:rFonts w:ascii="Arial" w:hAnsi="Arial" w:cs="Arial"/>
          <w:bCs/>
          <w:i/>
          <w:sz w:val="22"/>
          <w:szCs w:val="22"/>
        </w:rPr>
        <w:t xml:space="preserve">        </w:t>
      </w:r>
      <w:r>
        <w:rPr>
          <w:rFonts w:ascii="Arial" w:hAnsi="Arial" w:cs="Arial"/>
          <w:bCs/>
          <w:iCs/>
          <w:sz w:val="22"/>
          <w:szCs w:val="22"/>
        </w:rPr>
        <w:t xml:space="preserve">Radka </w:t>
      </w:r>
      <w:proofErr w:type="spellStart"/>
      <w:r>
        <w:rPr>
          <w:rFonts w:ascii="Arial" w:hAnsi="Arial" w:cs="Arial"/>
          <w:bCs/>
          <w:iCs/>
          <w:sz w:val="22"/>
          <w:szCs w:val="22"/>
        </w:rPr>
        <w:t>Borzová</w:t>
      </w:r>
      <w:proofErr w:type="spellEnd"/>
      <w:r w:rsidRPr="00E2491F">
        <w:rPr>
          <w:rFonts w:ascii="Arial" w:hAnsi="Arial" w:cs="Arial"/>
          <w:bCs/>
          <w:i/>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Bohumil Kašpárek</w:t>
      </w:r>
    </w:p>
    <w:p w14:paraId="0F5A7563" w14:textId="7DB22573" w:rsidR="00E25690" w:rsidRPr="00FB6AE5" w:rsidRDefault="00E25690" w:rsidP="00E25690">
      <w:pPr>
        <w:ind w:left="708"/>
        <w:rPr>
          <w:rFonts w:ascii="Arial" w:hAnsi="Arial" w:cs="Arial"/>
          <w:bCs/>
          <w:sz w:val="22"/>
          <w:szCs w:val="22"/>
        </w:rPr>
      </w:pPr>
      <w:r>
        <w:rPr>
          <w:rFonts w:ascii="Arial" w:hAnsi="Arial" w:cs="Arial"/>
          <w:bCs/>
          <w:sz w:val="22"/>
          <w:szCs w:val="22"/>
        </w:rPr>
        <w:t xml:space="preserve">         </w:t>
      </w:r>
      <w:r w:rsidRPr="00FB6AE5">
        <w:rPr>
          <w:rFonts w:ascii="Arial" w:hAnsi="Arial" w:cs="Arial"/>
          <w:bCs/>
          <w:sz w:val="22"/>
          <w:szCs w:val="22"/>
        </w:rPr>
        <w:t>místostarost</w:t>
      </w:r>
      <w:r>
        <w:rPr>
          <w:rFonts w:ascii="Arial" w:hAnsi="Arial" w:cs="Arial"/>
          <w:bCs/>
          <w:sz w:val="22"/>
          <w:szCs w:val="22"/>
        </w:rPr>
        <w:t>ka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1C56208C" w14:textId="77777777" w:rsidR="00E25690" w:rsidRDefault="00E25690" w:rsidP="00E25690">
      <w:pPr>
        <w:rPr>
          <w:rFonts w:ascii="Arial" w:hAnsi="Arial" w:cs="Arial"/>
          <w:sz w:val="22"/>
          <w:szCs w:val="22"/>
        </w:rPr>
      </w:pPr>
    </w:p>
    <w:p w14:paraId="2F2B5C93" w14:textId="77777777" w:rsidR="00E25690" w:rsidRDefault="00E25690" w:rsidP="00E25690">
      <w:pPr>
        <w:rPr>
          <w:rFonts w:ascii="Arial" w:hAnsi="Arial" w:cs="Arial"/>
          <w:sz w:val="22"/>
          <w:szCs w:val="22"/>
        </w:rPr>
      </w:pPr>
    </w:p>
    <w:p w14:paraId="2D8B3258" w14:textId="77777777" w:rsidR="00E25690" w:rsidRDefault="00E25690" w:rsidP="00E25690">
      <w:pPr>
        <w:rPr>
          <w:rFonts w:ascii="Arial" w:hAnsi="Arial" w:cs="Arial"/>
          <w:sz w:val="22"/>
          <w:szCs w:val="22"/>
        </w:rPr>
      </w:pPr>
    </w:p>
    <w:sectPr w:rsidR="00E25690" w:rsidSect="00E25690">
      <w:footerReference w:type="default" r:id="rId7"/>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19323" w14:textId="77777777" w:rsidR="0038622C" w:rsidRDefault="0038622C" w:rsidP="00E25690">
      <w:r>
        <w:separator/>
      </w:r>
    </w:p>
  </w:endnote>
  <w:endnote w:type="continuationSeparator" w:id="0">
    <w:p w14:paraId="4E42DDF0" w14:textId="77777777" w:rsidR="0038622C" w:rsidRDefault="0038622C" w:rsidP="00E2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8A3D" w14:textId="77777777" w:rsidR="00C827AD" w:rsidRDefault="00000000">
    <w:pPr>
      <w:pStyle w:val="Zpat"/>
      <w:jc w:val="center"/>
    </w:pPr>
    <w:r>
      <w:fldChar w:fldCharType="begin"/>
    </w:r>
    <w:r>
      <w:instrText>PAGE   \* MERGEFORMAT</w:instrText>
    </w:r>
    <w:r>
      <w:fldChar w:fldCharType="separate"/>
    </w:r>
    <w:r>
      <w:rPr>
        <w:noProof/>
      </w:rPr>
      <w:t>2</w:t>
    </w:r>
    <w:r>
      <w:fldChar w:fldCharType="end"/>
    </w:r>
  </w:p>
  <w:p w14:paraId="5F600D44" w14:textId="77777777" w:rsidR="00C827AD" w:rsidRDefault="00C827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EB5C6" w14:textId="77777777" w:rsidR="0038622C" w:rsidRDefault="0038622C" w:rsidP="00E25690">
      <w:r>
        <w:separator/>
      </w:r>
    </w:p>
  </w:footnote>
  <w:footnote w:type="continuationSeparator" w:id="0">
    <w:p w14:paraId="18743141" w14:textId="77777777" w:rsidR="0038622C" w:rsidRDefault="0038622C" w:rsidP="00E25690">
      <w:r>
        <w:continuationSeparator/>
      </w:r>
    </w:p>
  </w:footnote>
  <w:footnote w:id="1">
    <w:p w14:paraId="26544AD9" w14:textId="77777777" w:rsidR="00E25690" w:rsidRPr="00DF28D8" w:rsidRDefault="00E25690" w:rsidP="00E25690">
      <w:pPr>
        <w:pStyle w:val="Textpoznpodarou"/>
        <w:rPr>
          <w:rFonts w:ascii="Arial" w:hAnsi="Arial" w:cs="Arial"/>
        </w:rPr>
      </w:pPr>
      <w:r w:rsidRPr="00DF28D8">
        <w:rPr>
          <w:rStyle w:val="Znakapoznpodarou"/>
          <w:rFonts w:ascii="Arial" w:eastAsiaTheme="majorEastAsia"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AC82BFF" w14:textId="77777777" w:rsidR="00E25690" w:rsidRDefault="00E25690" w:rsidP="00E25690">
      <w:pPr>
        <w:pStyle w:val="Textpoznpodarou"/>
      </w:pPr>
      <w:r w:rsidRPr="00DF28D8">
        <w:rPr>
          <w:rStyle w:val="Znakapoznpodarou"/>
          <w:rFonts w:ascii="Arial" w:eastAsiaTheme="majorEastAsia"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A1333CB"/>
    <w:multiLevelType w:val="hybridMultilevel"/>
    <w:tmpl w:val="13E818EA"/>
    <w:lvl w:ilvl="0" w:tplc="04050011">
      <w:start w:val="1"/>
      <w:numFmt w:val="decimal"/>
      <w:lvlText w:val="%1)"/>
      <w:lvlJc w:val="left"/>
      <w:pPr>
        <w:ind w:left="501"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55763799">
    <w:abstractNumId w:val="8"/>
  </w:num>
  <w:num w:numId="2" w16cid:durableId="1196892953">
    <w:abstractNumId w:val="4"/>
  </w:num>
  <w:num w:numId="3" w16cid:durableId="535432791">
    <w:abstractNumId w:val="1"/>
  </w:num>
  <w:num w:numId="4" w16cid:durableId="343172488">
    <w:abstractNumId w:val="7"/>
  </w:num>
  <w:num w:numId="5" w16cid:durableId="1798453125">
    <w:abstractNumId w:val="5"/>
  </w:num>
  <w:num w:numId="6" w16cid:durableId="405491239">
    <w:abstractNumId w:val="2"/>
  </w:num>
  <w:num w:numId="7" w16cid:durableId="1836917717">
    <w:abstractNumId w:val="0"/>
  </w:num>
  <w:num w:numId="8" w16cid:durableId="1333873016">
    <w:abstractNumId w:val="3"/>
  </w:num>
  <w:num w:numId="9" w16cid:durableId="685978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90"/>
    <w:rsid w:val="00143C73"/>
    <w:rsid w:val="0017557E"/>
    <w:rsid w:val="00256915"/>
    <w:rsid w:val="0038622C"/>
    <w:rsid w:val="003A1A58"/>
    <w:rsid w:val="004E31EA"/>
    <w:rsid w:val="006F671A"/>
    <w:rsid w:val="00836733"/>
    <w:rsid w:val="009A00B8"/>
    <w:rsid w:val="00A32A63"/>
    <w:rsid w:val="00A376C5"/>
    <w:rsid w:val="00C827AD"/>
    <w:rsid w:val="00D52BA2"/>
    <w:rsid w:val="00E25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A450"/>
  <w15:chartTrackingRefBased/>
  <w15:docId w15:val="{0A976771-F323-4157-A4E7-F2C82E60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56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25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E25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2569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2569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2569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2569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2569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2569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2569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569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2569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2569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2569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2569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2569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2569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2569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25690"/>
    <w:rPr>
      <w:rFonts w:eastAsiaTheme="majorEastAsia" w:cstheme="majorBidi"/>
      <w:color w:val="272727" w:themeColor="text1" w:themeTint="D8"/>
    </w:rPr>
  </w:style>
  <w:style w:type="paragraph" w:styleId="Nzev">
    <w:name w:val="Title"/>
    <w:basedOn w:val="Normln"/>
    <w:next w:val="Normln"/>
    <w:link w:val="NzevChar"/>
    <w:uiPriority w:val="10"/>
    <w:qFormat/>
    <w:rsid w:val="00E2569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2569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2569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2569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25690"/>
    <w:pPr>
      <w:spacing w:before="160"/>
      <w:jc w:val="center"/>
    </w:pPr>
    <w:rPr>
      <w:i/>
      <w:iCs/>
      <w:color w:val="404040" w:themeColor="text1" w:themeTint="BF"/>
    </w:rPr>
  </w:style>
  <w:style w:type="character" w:customStyle="1" w:styleId="CittChar">
    <w:name w:val="Citát Char"/>
    <w:basedOn w:val="Standardnpsmoodstavce"/>
    <w:link w:val="Citt"/>
    <w:uiPriority w:val="29"/>
    <w:rsid w:val="00E25690"/>
    <w:rPr>
      <w:i/>
      <w:iCs/>
      <w:color w:val="404040" w:themeColor="text1" w:themeTint="BF"/>
    </w:rPr>
  </w:style>
  <w:style w:type="paragraph" w:styleId="Odstavecseseznamem">
    <w:name w:val="List Paragraph"/>
    <w:basedOn w:val="Normln"/>
    <w:uiPriority w:val="99"/>
    <w:qFormat/>
    <w:rsid w:val="00E25690"/>
    <w:pPr>
      <w:ind w:left="720"/>
      <w:contextualSpacing/>
    </w:pPr>
  </w:style>
  <w:style w:type="character" w:styleId="Zdraznnintenzivn">
    <w:name w:val="Intense Emphasis"/>
    <w:basedOn w:val="Standardnpsmoodstavce"/>
    <w:uiPriority w:val="21"/>
    <w:qFormat/>
    <w:rsid w:val="00E25690"/>
    <w:rPr>
      <w:i/>
      <w:iCs/>
      <w:color w:val="0F4761" w:themeColor="accent1" w:themeShade="BF"/>
    </w:rPr>
  </w:style>
  <w:style w:type="paragraph" w:styleId="Vrazncitt">
    <w:name w:val="Intense Quote"/>
    <w:basedOn w:val="Normln"/>
    <w:next w:val="Normln"/>
    <w:link w:val="VrazncittChar"/>
    <w:uiPriority w:val="30"/>
    <w:qFormat/>
    <w:rsid w:val="00E25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25690"/>
    <w:rPr>
      <w:i/>
      <w:iCs/>
      <w:color w:val="0F4761" w:themeColor="accent1" w:themeShade="BF"/>
    </w:rPr>
  </w:style>
  <w:style w:type="character" w:styleId="Odkazintenzivn">
    <w:name w:val="Intense Reference"/>
    <w:basedOn w:val="Standardnpsmoodstavce"/>
    <w:uiPriority w:val="32"/>
    <w:qFormat/>
    <w:rsid w:val="00E25690"/>
    <w:rPr>
      <w:b/>
      <w:bCs/>
      <w:smallCaps/>
      <w:color w:val="0F4761" w:themeColor="accent1" w:themeShade="BF"/>
      <w:spacing w:val="5"/>
    </w:rPr>
  </w:style>
  <w:style w:type="paragraph" w:styleId="Zkladntextodsazen">
    <w:name w:val="Body Text Indent"/>
    <w:basedOn w:val="Normln"/>
    <w:link w:val="ZkladntextodsazenChar"/>
    <w:rsid w:val="00E25690"/>
    <w:pPr>
      <w:ind w:left="708" w:firstLine="357"/>
      <w:jc w:val="both"/>
    </w:pPr>
    <w:rPr>
      <w:szCs w:val="20"/>
    </w:rPr>
  </w:style>
  <w:style w:type="character" w:customStyle="1" w:styleId="ZkladntextodsazenChar">
    <w:name w:val="Základní text odsazený Char"/>
    <w:basedOn w:val="Standardnpsmoodstavce"/>
    <w:link w:val="Zkladntextodsazen"/>
    <w:rsid w:val="00E25690"/>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E25690"/>
    <w:pPr>
      <w:ind w:left="708" w:firstLine="360"/>
      <w:jc w:val="both"/>
    </w:pPr>
    <w:rPr>
      <w:bCs/>
      <w:szCs w:val="20"/>
    </w:rPr>
  </w:style>
  <w:style w:type="character" w:customStyle="1" w:styleId="Zkladntextodsazen2Char">
    <w:name w:val="Základní text odsazený 2 Char"/>
    <w:basedOn w:val="Standardnpsmoodstavce"/>
    <w:link w:val="Zkladntextodsazen2"/>
    <w:rsid w:val="00E25690"/>
    <w:rPr>
      <w:rFonts w:ascii="Times New Roman" w:eastAsia="Times New Roman" w:hAnsi="Times New Roman" w:cs="Times New Roman"/>
      <w:bCs/>
      <w:sz w:val="24"/>
      <w:szCs w:val="20"/>
      <w:lang w:eastAsia="cs-CZ"/>
    </w:rPr>
  </w:style>
  <w:style w:type="paragraph" w:styleId="Zhlav">
    <w:name w:val="header"/>
    <w:basedOn w:val="Normln"/>
    <w:link w:val="ZhlavChar"/>
    <w:rsid w:val="00E25690"/>
    <w:pPr>
      <w:tabs>
        <w:tab w:val="center" w:pos="4536"/>
        <w:tab w:val="right" w:pos="9072"/>
      </w:tabs>
    </w:pPr>
    <w:rPr>
      <w:szCs w:val="20"/>
    </w:rPr>
  </w:style>
  <w:style w:type="character" w:customStyle="1" w:styleId="ZhlavChar">
    <w:name w:val="Záhlaví Char"/>
    <w:basedOn w:val="Standardnpsmoodstavce"/>
    <w:link w:val="Zhlav"/>
    <w:rsid w:val="00E25690"/>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E25690"/>
    <w:rPr>
      <w:noProof/>
      <w:sz w:val="20"/>
      <w:szCs w:val="20"/>
    </w:rPr>
  </w:style>
  <w:style w:type="character" w:customStyle="1" w:styleId="TextpoznpodarouChar">
    <w:name w:val="Text pozn. pod čarou Char"/>
    <w:basedOn w:val="Standardnpsmoodstavce"/>
    <w:link w:val="Textpoznpodarou"/>
    <w:semiHidden/>
    <w:rsid w:val="00E25690"/>
    <w:rPr>
      <w:rFonts w:ascii="Times New Roman" w:eastAsia="Times New Roman" w:hAnsi="Times New Roman" w:cs="Times New Roman"/>
      <w:noProof/>
      <w:sz w:val="20"/>
      <w:szCs w:val="20"/>
      <w:lang w:eastAsia="cs-CZ"/>
    </w:rPr>
  </w:style>
  <w:style w:type="character" w:styleId="Znakapoznpodarou">
    <w:name w:val="footnote reference"/>
    <w:semiHidden/>
    <w:rsid w:val="00E25690"/>
    <w:rPr>
      <w:vertAlign w:val="superscript"/>
    </w:rPr>
  </w:style>
  <w:style w:type="paragraph" w:customStyle="1" w:styleId="NormlnIMP">
    <w:name w:val="Normální_IMP"/>
    <w:basedOn w:val="Normln"/>
    <w:rsid w:val="00E25690"/>
    <w:pPr>
      <w:suppressAutoHyphens/>
      <w:overflowPunct w:val="0"/>
      <w:autoSpaceDE w:val="0"/>
      <w:autoSpaceDN w:val="0"/>
      <w:adjustRightInd w:val="0"/>
      <w:spacing w:line="230" w:lineRule="auto"/>
      <w:jc w:val="both"/>
      <w:textAlignment w:val="baseline"/>
    </w:pPr>
    <w:rPr>
      <w:szCs w:val="20"/>
    </w:rPr>
  </w:style>
  <w:style w:type="paragraph" w:styleId="Zpat">
    <w:name w:val="footer"/>
    <w:basedOn w:val="Normln"/>
    <w:link w:val="ZpatChar"/>
    <w:uiPriority w:val="99"/>
    <w:unhideWhenUsed/>
    <w:rsid w:val="00E25690"/>
    <w:pPr>
      <w:tabs>
        <w:tab w:val="center" w:pos="4536"/>
        <w:tab w:val="right" w:pos="9072"/>
      </w:tabs>
    </w:pPr>
    <w:rPr>
      <w:lang w:val="x-none" w:eastAsia="x-none"/>
    </w:rPr>
  </w:style>
  <w:style w:type="character" w:customStyle="1" w:styleId="ZpatChar">
    <w:name w:val="Zápatí Char"/>
    <w:basedOn w:val="Standardnpsmoodstavce"/>
    <w:link w:val="Zpat"/>
    <w:uiPriority w:val="99"/>
    <w:rsid w:val="00E25690"/>
    <w:rPr>
      <w:rFonts w:ascii="Times New Roman" w:eastAsia="Times New Roman" w:hAnsi="Times New Roman" w:cs="Times New Roman"/>
      <w:sz w:val="24"/>
      <w:szCs w:val="24"/>
      <w:lang w:val="x-none" w:eastAsia="x-none"/>
    </w:rPr>
  </w:style>
  <w:style w:type="paragraph" w:customStyle="1" w:styleId="Default">
    <w:name w:val="Default"/>
    <w:rsid w:val="00E25690"/>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683</Words>
  <Characters>4036</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Ladislava Dostálová účetní Obec Peč</dc:creator>
  <cp:keywords/>
  <dc:description/>
  <cp:lastModifiedBy>Ladislava Dostálová účetní Obec Peč</cp:lastModifiedBy>
  <cp:revision>6</cp:revision>
  <cp:lastPrinted>2024-11-14T07:18:00Z</cp:lastPrinted>
  <dcterms:created xsi:type="dcterms:W3CDTF">2024-11-08T06:17:00Z</dcterms:created>
  <dcterms:modified xsi:type="dcterms:W3CDTF">2024-11-15T08:01:00Z</dcterms:modified>
</cp:coreProperties>
</file>