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FDFF804" wp14:editId="4FDFF80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028790-A</w:t>
              </w:r>
              <w:proofErr w:type="gramEnd"/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28687E" w:rsidRPr="00C15F8F" w:rsidRDefault="0028687E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:rsidR="0028687E" w:rsidRPr="000259D6" w:rsidRDefault="0028687E" w:rsidP="0028687E">
      <w:pPr>
        <w:pStyle w:val="Odstavecbezslovn"/>
        <w:spacing w:before="0"/>
        <w:ind w:firstLine="0"/>
        <w:rPr>
          <w:rFonts w:ascii="Arial" w:hAnsi="Arial" w:cs="Arial"/>
          <w:color w:val="000000"/>
          <w:sz w:val="22"/>
          <w:szCs w:val="22"/>
        </w:rPr>
      </w:pPr>
      <w:r w:rsidRPr="000259D6">
        <w:rPr>
          <w:rFonts w:ascii="Arial" w:hAnsi="Arial" w:cs="Arial"/>
          <w:color w:val="000000"/>
          <w:sz w:val="22"/>
          <w:szCs w:val="22"/>
        </w:rPr>
        <w:t xml:space="preserve">Městská veterinární správa v Praze Státní veterinární správy (dále jenom „MěVS v Praze SVS“) jako místně a věcně příslušný správní orgán podle </w:t>
      </w:r>
      <w:r w:rsidRPr="00DC468F">
        <w:rPr>
          <w:rFonts w:ascii="Arial" w:hAnsi="Arial" w:cs="Arial"/>
          <w:color w:val="000000"/>
          <w:sz w:val="22"/>
          <w:szCs w:val="22"/>
        </w:rPr>
        <w:t>ustanovení § 49 odst. 1 písm. c) zák. č. 166/1999 Sb., o veterinární péči a o změně některých souvisejících zákonů (veterinární zákon), ve znění pozdějších předpisů (dále jenom „veterinární zákon“), v 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</w:t>
      </w:r>
      <w:r w:rsidRPr="000259D6">
        <w:rPr>
          <w:rFonts w:ascii="Arial" w:hAnsi="Arial" w:cs="Arial"/>
          <w:color w:val="000000"/>
          <w:sz w:val="22"/>
          <w:szCs w:val="22"/>
        </w:rPr>
        <w:t xml:space="preserve">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 nařizuje tato</w:t>
      </w:r>
    </w:p>
    <w:p w:rsidR="0028687E" w:rsidRPr="000259D6" w:rsidRDefault="0028687E" w:rsidP="0028687E">
      <w:pPr>
        <w:pStyle w:val="lnekslo"/>
        <w:numPr>
          <w:ilvl w:val="0"/>
          <w:numId w:val="0"/>
        </w:numPr>
        <w:spacing w:before="0"/>
        <w:jc w:val="both"/>
        <w:rPr>
          <w:color w:val="000000"/>
          <w:sz w:val="22"/>
          <w:szCs w:val="22"/>
        </w:rPr>
      </w:pPr>
    </w:p>
    <w:p w:rsidR="0028687E" w:rsidRPr="00545A5F" w:rsidRDefault="0028687E" w:rsidP="0028687E">
      <w:pPr>
        <w:spacing w:after="0"/>
        <w:jc w:val="center"/>
        <w:rPr>
          <w:rFonts w:ascii="Arial" w:hAnsi="Arial" w:cs="Arial"/>
          <w:b/>
          <w:color w:val="000000"/>
        </w:rPr>
      </w:pPr>
      <w:r w:rsidRPr="00545A5F">
        <w:rPr>
          <w:rFonts w:ascii="Arial" w:hAnsi="Arial" w:cs="Arial"/>
          <w:b/>
          <w:color w:val="000000"/>
        </w:rPr>
        <w:t>mimořádná veterinární opatření</w:t>
      </w:r>
    </w:p>
    <w:p w:rsidR="0028687E" w:rsidRPr="000259D6" w:rsidRDefault="0028687E" w:rsidP="0028687E">
      <w:pPr>
        <w:pStyle w:val="lnekslo"/>
        <w:numPr>
          <w:ilvl w:val="0"/>
          <w:numId w:val="0"/>
        </w:numPr>
        <w:spacing w:before="0"/>
        <w:jc w:val="both"/>
        <w:rPr>
          <w:color w:val="000000"/>
          <w:sz w:val="22"/>
          <w:szCs w:val="22"/>
        </w:rPr>
      </w:pPr>
    </w:p>
    <w:p w:rsidR="0028687E" w:rsidRPr="000259D6" w:rsidRDefault="0028687E" w:rsidP="0028687E">
      <w:pPr>
        <w:jc w:val="both"/>
        <w:rPr>
          <w:rFonts w:ascii="Arial" w:hAnsi="Arial" w:cs="Arial"/>
          <w:b/>
          <w:color w:val="000000"/>
        </w:rPr>
      </w:pPr>
      <w:r w:rsidRPr="000259D6">
        <w:rPr>
          <w:rFonts w:ascii="Arial" w:hAnsi="Arial" w:cs="Arial"/>
          <w:color w:val="000000"/>
        </w:rPr>
        <w:t>při výskytu a k zamezení šíření nebezpečné nákazy</w:t>
      </w:r>
      <w:r w:rsidRPr="000259D6">
        <w:rPr>
          <w:rFonts w:ascii="Arial" w:hAnsi="Arial" w:cs="Arial"/>
          <w:b/>
          <w:color w:val="000000"/>
        </w:rPr>
        <w:t xml:space="preserve"> vysoce</w:t>
      </w:r>
      <w:r>
        <w:rPr>
          <w:rFonts w:ascii="Arial" w:hAnsi="Arial" w:cs="Arial"/>
          <w:b/>
          <w:color w:val="000000"/>
        </w:rPr>
        <w:t xml:space="preserve"> </w:t>
      </w:r>
      <w:r w:rsidRPr="000259D6">
        <w:rPr>
          <w:rFonts w:ascii="Arial" w:hAnsi="Arial" w:cs="Arial"/>
          <w:b/>
          <w:color w:val="000000"/>
        </w:rPr>
        <w:t xml:space="preserve">patogenní </w:t>
      </w:r>
      <w:proofErr w:type="spellStart"/>
      <w:r w:rsidRPr="000259D6">
        <w:rPr>
          <w:rFonts w:ascii="Arial" w:hAnsi="Arial" w:cs="Arial"/>
          <w:b/>
          <w:color w:val="000000"/>
        </w:rPr>
        <w:t>aviární</w:t>
      </w:r>
      <w:proofErr w:type="spellEnd"/>
      <w:r w:rsidRPr="000259D6">
        <w:rPr>
          <w:rFonts w:ascii="Arial" w:hAnsi="Arial" w:cs="Arial"/>
          <w:b/>
          <w:color w:val="000000"/>
        </w:rPr>
        <w:t xml:space="preserve"> influenz</w:t>
      </w:r>
      <w:r>
        <w:rPr>
          <w:rFonts w:ascii="Arial" w:hAnsi="Arial" w:cs="Arial"/>
          <w:b/>
          <w:color w:val="000000"/>
        </w:rPr>
        <w:t>y.</w:t>
      </w:r>
    </w:p>
    <w:p w:rsidR="0028687E" w:rsidRPr="000259D6" w:rsidRDefault="0028687E" w:rsidP="0028687E">
      <w:pPr>
        <w:jc w:val="both"/>
        <w:rPr>
          <w:rFonts w:ascii="Arial" w:hAnsi="Arial" w:cs="Arial"/>
          <w:color w:val="000000"/>
        </w:rPr>
      </w:pPr>
    </w:p>
    <w:p w:rsidR="0028687E" w:rsidRPr="000259D6" w:rsidRDefault="0028687E" w:rsidP="0028687E">
      <w:pPr>
        <w:jc w:val="center"/>
        <w:rPr>
          <w:rFonts w:ascii="Arial" w:hAnsi="Arial" w:cs="Arial"/>
          <w:b/>
          <w:color w:val="000000"/>
        </w:rPr>
      </w:pPr>
      <w:r w:rsidRPr="000259D6">
        <w:rPr>
          <w:rFonts w:ascii="Arial" w:hAnsi="Arial" w:cs="Arial"/>
          <w:b/>
          <w:color w:val="000000"/>
        </w:rPr>
        <w:t>Čl. 1</w:t>
      </w:r>
    </w:p>
    <w:p w:rsidR="0028687E" w:rsidRPr="000259D6" w:rsidRDefault="0028687E" w:rsidP="0028687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Změna Nařízení Státní veterinární správy č. j. </w:t>
      </w:r>
      <w:r w:rsidRPr="0028687E">
        <w:rPr>
          <w:rFonts w:ascii="Arial" w:hAnsi="Arial" w:cs="Arial"/>
          <w:b/>
          <w:color w:val="000000"/>
        </w:rPr>
        <w:t>SVS/2023/</w:t>
      </w:r>
      <w:proofErr w:type="gramStart"/>
      <w:r w:rsidRPr="0028687E">
        <w:rPr>
          <w:rFonts w:ascii="Arial" w:hAnsi="Arial" w:cs="Arial"/>
          <w:b/>
          <w:color w:val="000000"/>
        </w:rPr>
        <w:t>028134-A</w:t>
      </w:r>
      <w:proofErr w:type="gramEnd"/>
      <w:r>
        <w:rPr>
          <w:rFonts w:ascii="Arial" w:hAnsi="Arial" w:cs="Arial"/>
          <w:b/>
          <w:color w:val="000000"/>
        </w:rPr>
        <w:t xml:space="preserve"> ze dne 20.02.2023</w:t>
      </w:r>
    </w:p>
    <w:p w:rsidR="0028687E" w:rsidRPr="000259D6" w:rsidRDefault="0028687E" w:rsidP="0028687E">
      <w:pPr>
        <w:ind w:firstLine="720"/>
        <w:jc w:val="both"/>
        <w:rPr>
          <w:rFonts w:ascii="Arial" w:hAnsi="Arial" w:cs="Arial"/>
          <w:color w:val="000000"/>
        </w:rPr>
      </w:pPr>
    </w:p>
    <w:p w:rsidR="0028687E" w:rsidRDefault="0028687E" w:rsidP="0028687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Článek 3 odst. 3 body </w:t>
      </w:r>
      <w:r w:rsidR="00474B46">
        <w:rPr>
          <w:rFonts w:ascii="Arial" w:hAnsi="Arial" w:cs="Arial"/>
          <w:color w:val="000000"/>
        </w:rPr>
        <w:t xml:space="preserve">b), </w:t>
      </w:r>
      <w:r>
        <w:rPr>
          <w:rFonts w:ascii="Arial" w:hAnsi="Arial" w:cs="Arial"/>
          <w:color w:val="000000"/>
        </w:rPr>
        <w:t>f), g), h) zní:</w:t>
      </w:r>
    </w:p>
    <w:p w:rsidR="00110154" w:rsidRPr="00FB45E4" w:rsidRDefault="00110154" w:rsidP="00FB45E4">
      <w:pPr>
        <w:pStyle w:val="Odstavecseseznamem"/>
        <w:numPr>
          <w:ilvl w:val="0"/>
          <w:numId w:val="12"/>
        </w:numPr>
        <w:spacing w:after="120" w:line="250" w:lineRule="auto"/>
        <w:ind w:left="417" w:right="57"/>
        <w:jc w:val="both"/>
        <w:rPr>
          <w:rFonts w:ascii="Arial" w:hAnsi="Arial" w:cs="Arial"/>
          <w:color w:val="000000"/>
        </w:rPr>
      </w:pPr>
      <w:r w:rsidRPr="00FB45E4">
        <w:rPr>
          <w:rFonts w:ascii="Arial" w:hAnsi="Arial" w:cs="Arial"/>
          <w:color w:val="000000"/>
        </w:rPr>
        <w:t xml:space="preserve">přemísťování vedlejších produktů živočišného původu (dále jen VPŽP) z ptáků z hospodářství či chovů, kromě případů, kdy jsou tyto přemísťovány přímo do asanačního podniku svoznou linkou, </w:t>
      </w:r>
    </w:p>
    <w:p w:rsidR="0028687E" w:rsidRPr="00A82764" w:rsidRDefault="0028687E" w:rsidP="00FB45E4">
      <w:pPr>
        <w:numPr>
          <w:ilvl w:val="0"/>
          <w:numId w:val="11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 xml:space="preserve">přemisťování čerstvého masa včetně drobů 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 xml:space="preserve">pocházejícího z ptáků </w:t>
      </w:r>
      <w:r w:rsidRPr="00A82764">
        <w:rPr>
          <w:rFonts w:ascii="Arial" w:eastAsia="Times New Roman" w:hAnsi="Arial" w:cs="Arial"/>
          <w:color w:val="000000"/>
          <w:lang w:eastAsia="cs-CZ"/>
        </w:rPr>
        <w:t xml:space="preserve">chovaných a volně žijících 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>v </w:t>
      </w:r>
      <w:r w:rsidR="00110154" w:rsidRPr="00A82764">
        <w:rPr>
          <w:rFonts w:ascii="Arial" w:eastAsia="Times New Roman" w:hAnsi="Arial" w:cs="Arial"/>
          <w:color w:val="000000"/>
          <w:lang w:eastAsia="cs-CZ"/>
        </w:rPr>
        <w:t>uzavřeném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 xml:space="preserve"> pásmu</w:t>
      </w:r>
      <w:r w:rsidRPr="00A827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 xml:space="preserve">z chovů, </w:t>
      </w:r>
      <w:r w:rsidRPr="00A82764">
        <w:rPr>
          <w:rFonts w:ascii="Arial" w:eastAsia="Times New Roman" w:hAnsi="Arial" w:cs="Arial"/>
          <w:color w:val="000000"/>
          <w:lang w:eastAsia="cs-CZ"/>
        </w:rPr>
        <w:t>jatek nebo ze zařízení pro nakládání se zvěřinou;</w:t>
      </w:r>
    </w:p>
    <w:p w:rsidR="0028687E" w:rsidRPr="00A82764" w:rsidRDefault="0028687E" w:rsidP="00FB45E4">
      <w:pPr>
        <w:numPr>
          <w:ilvl w:val="0"/>
          <w:numId w:val="11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 xml:space="preserve">přemisťování masných výrobků získaných z masa drůbeže 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>pocházející z </w:t>
      </w:r>
      <w:r w:rsidR="00110154" w:rsidRPr="00A82764">
        <w:rPr>
          <w:rFonts w:ascii="Arial" w:eastAsia="Times New Roman" w:hAnsi="Arial" w:cs="Arial"/>
          <w:color w:val="000000"/>
          <w:lang w:eastAsia="cs-CZ"/>
        </w:rPr>
        <w:t>uzavřené</w:t>
      </w:r>
      <w:r w:rsidR="00FA160E" w:rsidRPr="00A82764">
        <w:rPr>
          <w:rFonts w:ascii="Arial" w:eastAsia="Times New Roman" w:hAnsi="Arial" w:cs="Arial"/>
          <w:color w:val="000000"/>
          <w:lang w:eastAsia="cs-CZ"/>
        </w:rPr>
        <w:t xml:space="preserve">ho pásma </w:t>
      </w:r>
      <w:r w:rsidR="00875A4F" w:rsidRPr="00A82764">
        <w:rPr>
          <w:rFonts w:ascii="Arial" w:eastAsia="Times New Roman" w:hAnsi="Arial" w:cs="Arial"/>
          <w:color w:val="000000"/>
          <w:lang w:eastAsia="cs-CZ"/>
        </w:rPr>
        <w:t xml:space="preserve">z </w:t>
      </w:r>
      <w:r w:rsidRPr="00A82764">
        <w:rPr>
          <w:rFonts w:ascii="Arial" w:eastAsia="Times New Roman" w:hAnsi="Arial" w:cs="Arial"/>
          <w:color w:val="000000"/>
          <w:lang w:eastAsia="cs-CZ"/>
        </w:rPr>
        <w:t>potravinářských podniků, pokud tyto nebyly ošetřeny způsobem uvedeným v příloze VII nařízení Komise 2020/687;</w:t>
      </w:r>
    </w:p>
    <w:p w:rsidR="0028687E" w:rsidRPr="00A82764" w:rsidRDefault="0028687E" w:rsidP="00FB45E4">
      <w:pPr>
        <w:numPr>
          <w:ilvl w:val="0"/>
          <w:numId w:val="11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 xml:space="preserve">přemisťování vajec či tekutých vajec </w:t>
      </w:r>
      <w:r w:rsidR="00875A4F" w:rsidRPr="00A82764">
        <w:rPr>
          <w:rFonts w:ascii="Arial" w:eastAsia="Times New Roman" w:hAnsi="Arial" w:cs="Arial"/>
          <w:color w:val="000000"/>
          <w:lang w:eastAsia="cs-CZ"/>
        </w:rPr>
        <w:t>pocházejících z drůbeže chovan</w:t>
      </w:r>
      <w:r w:rsidR="00110154" w:rsidRPr="00A82764">
        <w:rPr>
          <w:rFonts w:ascii="Arial" w:eastAsia="Times New Roman" w:hAnsi="Arial" w:cs="Arial"/>
          <w:color w:val="000000"/>
          <w:lang w:eastAsia="cs-CZ"/>
        </w:rPr>
        <w:t>é</w:t>
      </w:r>
      <w:r w:rsidR="00875A4F" w:rsidRPr="00A82764">
        <w:rPr>
          <w:rFonts w:ascii="Arial" w:eastAsia="Times New Roman" w:hAnsi="Arial" w:cs="Arial"/>
          <w:color w:val="000000"/>
          <w:lang w:eastAsia="cs-CZ"/>
        </w:rPr>
        <w:t xml:space="preserve"> v </w:t>
      </w:r>
      <w:r w:rsidR="00110154" w:rsidRPr="00A82764">
        <w:rPr>
          <w:rFonts w:ascii="Arial" w:eastAsia="Times New Roman" w:hAnsi="Arial" w:cs="Arial"/>
          <w:color w:val="000000"/>
          <w:lang w:eastAsia="cs-CZ"/>
        </w:rPr>
        <w:t>uzavřeném</w:t>
      </w:r>
      <w:r w:rsidR="00875A4F" w:rsidRPr="00A82764">
        <w:rPr>
          <w:rFonts w:ascii="Arial" w:eastAsia="Times New Roman" w:hAnsi="Arial" w:cs="Arial"/>
          <w:color w:val="000000"/>
          <w:lang w:eastAsia="cs-CZ"/>
        </w:rPr>
        <w:t xml:space="preserve"> pásmu </w:t>
      </w:r>
      <w:r w:rsidRPr="00A82764">
        <w:rPr>
          <w:rFonts w:ascii="Arial" w:eastAsia="Times New Roman" w:hAnsi="Arial" w:cs="Arial"/>
          <w:color w:val="000000"/>
          <w:lang w:eastAsia="cs-CZ"/>
        </w:rPr>
        <w:t>z hospodářství či potravinářských podniků.</w:t>
      </w:r>
    </w:p>
    <w:p w:rsidR="00110154" w:rsidRPr="00A82764" w:rsidRDefault="00110154" w:rsidP="00110154">
      <w:pPr>
        <w:spacing w:after="112" w:line="250" w:lineRule="auto"/>
        <w:ind w:left="141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>Čl. 3 odst. 4 body c) a f) zní:</w:t>
      </w:r>
    </w:p>
    <w:p w:rsidR="00110154" w:rsidRPr="00A82764" w:rsidRDefault="00110154" w:rsidP="00FB45E4">
      <w:pPr>
        <w:spacing w:after="112" w:line="250" w:lineRule="auto"/>
        <w:ind w:right="14" w:firstLine="141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</w:t>
      </w:r>
      <w:r w:rsidRPr="00A82764">
        <w:rPr>
          <w:rFonts w:ascii="Arial" w:eastAsia="Times New Roman" w:hAnsi="Arial" w:cs="Arial"/>
          <w:color w:val="000000"/>
          <w:lang w:eastAsia="cs-CZ"/>
        </w:rPr>
        <w:t xml:space="preserve">) </w:t>
      </w:r>
      <w:r w:rsidR="00FB45E4" w:rsidRPr="00A827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537E68" w:rsidRPr="00A82764">
        <w:rPr>
          <w:rFonts w:ascii="Arial" w:eastAsia="Times New Roman" w:hAnsi="Arial" w:cs="Arial"/>
          <w:color w:val="000000"/>
          <w:lang w:eastAsia="cs-CZ"/>
        </w:rPr>
        <w:t xml:space="preserve">provádět přepravu chovaných ptáků </w:t>
      </w:r>
      <w:r w:rsidR="00474B46" w:rsidRPr="00A82764">
        <w:rPr>
          <w:rFonts w:ascii="Arial" w:eastAsia="Times New Roman" w:hAnsi="Arial" w:cs="Arial"/>
          <w:color w:val="000000"/>
          <w:lang w:eastAsia="cs-CZ"/>
        </w:rPr>
        <w:t>p</w:t>
      </w:r>
      <w:r w:rsidR="00537E68" w:rsidRPr="00A82764">
        <w:rPr>
          <w:rFonts w:ascii="Arial" w:eastAsia="Times New Roman" w:hAnsi="Arial" w:cs="Arial"/>
          <w:color w:val="000000"/>
          <w:lang w:eastAsia="cs-CZ"/>
        </w:rPr>
        <w:t>řes uzavřené pásmo</w:t>
      </w:r>
    </w:p>
    <w:p w:rsidR="00474B46" w:rsidRPr="00A82764" w:rsidRDefault="00474B46" w:rsidP="00474B46">
      <w:pPr>
        <w:pStyle w:val="Odstavecseseznamem"/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>bez zastávky nebo vykládky v uzavřeném pásmu</w:t>
      </w:r>
    </w:p>
    <w:p w:rsidR="00474B46" w:rsidRPr="00A82764" w:rsidRDefault="00474B46" w:rsidP="00474B46">
      <w:pPr>
        <w:pStyle w:val="Odstavecseseznamem"/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>s upřednostněním hlavních silnic nebo železnic a</w:t>
      </w:r>
    </w:p>
    <w:p w:rsidR="00474B46" w:rsidRPr="00A82764" w:rsidRDefault="00474B46" w:rsidP="00474B46">
      <w:pPr>
        <w:pStyle w:val="Odstavecseseznamem"/>
        <w:numPr>
          <w:ilvl w:val="0"/>
          <w:numId w:val="9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>s vyhýbáním se blízkosti zařízení, která chovají ptáky;</w:t>
      </w:r>
    </w:p>
    <w:p w:rsidR="00474B46" w:rsidRPr="00A82764" w:rsidRDefault="00474B46" w:rsidP="00FB3B80">
      <w:pPr>
        <w:spacing w:after="112" w:line="250" w:lineRule="auto"/>
        <w:ind w:left="180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 xml:space="preserve">f) </w:t>
      </w:r>
      <w:r w:rsidR="00FB45E4" w:rsidRPr="00A8276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82764">
        <w:rPr>
          <w:rFonts w:ascii="Arial" w:eastAsia="Times New Roman" w:hAnsi="Arial" w:cs="Arial"/>
          <w:color w:val="000000"/>
          <w:lang w:eastAsia="cs-CZ"/>
        </w:rPr>
        <w:t>používat k přemísťování chovaných ptáků</w:t>
      </w:r>
      <w:r w:rsidR="00594584">
        <w:rPr>
          <w:rFonts w:ascii="Arial" w:eastAsia="Times New Roman" w:hAnsi="Arial" w:cs="Arial"/>
          <w:color w:val="000000"/>
          <w:lang w:eastAsia="cs-CZ"/>
        </w:rPr>
        <w:t xml:space="preserve"> a produktů z nich</w:t>
      </w:r>
      <w:r w:rsidRPr="00A82764">
        <w:rPr>
          <w:rFonts w:ascii="Arial" w:eastAsia="Times New Roman" w:hAnsi="Arial" w:cs="Arial"/>
          <w:color w:val="000000"/>
          <w:lang w:eastAsia="cs-CZ"/>
        </w:rPr>
        <w:t xml:space="preserve"> v rámci uzavřeného pásma, </w:t>
      </w:r>
      <w:bookmarkStart w:id="0" w:name="_GoBack"/>
      <w:bookmarkEnd w:id="0"/>
      <w:r w:rsidRPr="00A82764">
        <w:rPr>
          <w:rFonts w:ascii="Arial" w:eastAsia="Times New Roman" w:hAnsi="Arial" w:cs="Arial"/>
          <w:color w:val="000000"/>
          <w:lang w:eastAsia="cs-CZ"/>
        </w:rPr>
        <w:t>z něj, do něj a přes něj pouze takové dopravní prostředky splňující tyto požadavky:</w:t>
      </w:r>
    </w:p>
    <w:p w:rsidR="00474B46" w:rsidRPr="00A82764" w:rsidRDefault="00474B46" w:rsidP="00474B46">
      <w:pPr>
        <w:pStyle w:val="Odstavecseseznamem"/>
        <w:numPr>
          <w:ilvl w:val="0"/>
          <w:numId w:val="10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lastRenderedPageBreak/>
        <w:t>dopravní prostředky musí být konstruovány a udržovány tak, aby se zabránilo jakémukoliv úniku nebo útěku zvířat, produktů nebo jakékoli věci představující riziko pro zdrav zvířat,</w:t>
      </w:r>
    </w:p>
    <w:p w:rsidR="00474B46" w:rsidRPr="00474B46" w:rsidRDefault="00474B46" w:rsidP="00474B46">
      <w:pPr>
        <w:pStyle w:val="Odstavecseseznamem"/>
        <w:numPr>
          <w:ilvl w:val="0"/>
          <w:numId w:val="10"/>
        </w:num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A82764">
        <w:rPr>
          <w:rFonts w:ascii="Arial" w:eastAsia="Times New Roman" w:hAnsi="Arial" w:cs="Arial"/>
          <w:color w:val="000000"/>
          <w:lang w:eastAsia="cs-CZ"/>
        </w:rPr>
        <w:t>po každé přeprav</w:t>
      </w:r>
      <w:r w:rsidR="00DD480A" w:rsidRPr="00A82764">
        <w:rPr>
          <w:rFonts w:ascii="Arial" w:eastAsia="Times New Roman" w:hAnsi="Arial" w:cs="Arial"/>
          <w:color w:val="000000"/>
          <w:lang w:eastAsia="cs-CZ"/>
        </w:rPr>
        <w:t>ě</w:t>
      </w:r>
      <w:r w:rsidRPr="00A82764">
        <w:rPr>
          <w:rFonts w:ascii="Arial" w:eastAsia="Times New Roman" w:hAnsi="Arial" w:cs="Arial"/>
          <w:color w:val="000000"/>
          <w:lang w:eastAsia="cs-CZ"/>
        </w:rPr>
        <w:t xml:space="preserve"> zvířat nebo jakékoli věci představující</w:t>
      </w:r>
      <w:r>
        <w:rPr>
          <w:rFonts w:ascii="Arial" w:eastAsia="Times New Roman" w:hAnsi="Arial" w:cs="Arial"/>
          <w:color w:val="000000"/>
          <w:lang w:eastAsia="cs-CZ"/>
        </w:rPr>
        <w:t xml:space="preserve"> riziko pro zdraví zvířat ihned musí být dopravní prostředky vyčištěny a vydezinfikovány a v případě potřeby následně znovu vydezinfikovány a v každém případě vysušeny nebo ponechány vyschnout před každým novým naložením zvířat nebo produktů, přičemž čištění a dezinfekce dopravního prostředku musí být provedeny přípravkem s účinnou dezinfekční látkou a náležitě zdokumentovány.</w:t>
      </w:r>
    </w:p>
    <w:p w:rsidR="0028687E" w:rsidRDefault="0028687E" w:rsidP="0028687E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28687E" w:rsidRPr="00A562AD" w:rsidRDefault="0028687E" w:rsidP="0028687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Čl. 8</w:t>
      </w:r>
    </w:p>
    <w:p w:rsidR="0028687E" w:rsidRPr="00A562AD" w:rsidRDefault="0028687E" w:rsidP="0028687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A562AD">
        <w:rPr>
          <w:b/>
          <w:color w:val="auto"/>
          <w:sz w:val="22"/>
          <w:szCs w:val="22"/>
        </w:rPr>
        <w:t>Závěrečná ustanovení</w:t>
      </w:r>
    </w:p>
    <w:p w:rsidR="0028687E" w:rsidRPr="00A562AD" w:rsidRDefault="0028687E" w:rsidP="0028687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:rsidR="0028687E" w:rsidRPr="00306CD3" w:rsidRDefault="0028687E" w:rsidP="0028687E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:rsidR="0028687E" w:rsidRPr="00306CD3" w:rsidRDefault="0028687E" w:rsidP="0028687E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:rsidR="0028687E" w:rsidRDefault="0028687E" w:rsidP="0028687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(3) Státní veterinární správa zveřejní oznámení o vyhlášení nařízení ve Sbírce právních předpisů na své úřední desce po dobu alespoň 15 dnů ode dne, </w:t>
      </w:r>
      <w:r>
        <w:rPr>
          <w:rFonts w:ascii="Arial" w:eastAsia="Times New Roman" w:hAnsi="Arial" w:cs="Arial"/>
          <w:bCs/>
          <w:szCs w:val="20"/>
          <w:lang w:eastAsia="cs-CZ"/>
        </w:rPr>
        <w:t>kdy byla o vyhlášení vyrozuměna.</w:t>
      </w:r>
    </w:p>
    <w:p w:rsidR="0028687E" w:rsidRDefault="0028687E" w:rsidP="0028687E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28687E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21.02.2023</w:t>
          </w:r>
        </w:sdtContent>
      </w:sdt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28687E" w:rsidRDefault="00C11B99" w:rsidP="0028687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C6D4394500DB4C8095E3FB48367202F2"/>
          </w:placeholder>
          <w:showingPlcHdr/>
        </w:sdtPr>
        <w:sdtEndPr>
          <w:rPr>
            <w:bCs/>
          </w:rPr>
        </w:sdtEndPr>
        <w:sdtContent>
          <w:r w:rsidR="0028687E" w:rsidRPr="00312826">
            <w:rPr>
              <w:rFonts w:ascii="Arial" w:eastAsia="Calibri" w:hAnsi="Arial" w:cs="Times New Roman"/>
              <w:bCs/>
              <w:sz w:val="20"/>
              <w:szCs w:val="20"/>
            </w:rPr>
            <w:t>doc. MVDr. Antonín Kozák, Ph.D.</w:t>
          </w:r>
        </w:sdtContent>
      </w:sdt>
    </w:p>
    <w:p w:rsidR="0028687E" w:rsidRDefault="0028687E" w:rsidP="0028687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4758C">
        <w:rPr>
          <w:rFonts w:ascii="Arial" w:eastAsia="Calibri" w:hAnsi="Arial" w:cs="Times New Roman"/>
          <w:bCs/>
          <w:sz w:val="20"/>
          <w:szCs w:val="20"/>
        </w:rPr>
        <w:t>ředitel Městské veterinární správy v Praze Státní veterinární správy</w:t>
      </w:r>
    </w:p>
    <w:p w:rsidR="0028687E" w:rsidRPr="00312826" w:rsidRDefault="0028687E" w:rsidP="0028687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v zastoupení </w:t>
      </w:r>
    </w:p>
    <w:p w:rsidR="0028687E" w:rsidRPr="00FB3CB7" w:rsidRDefault="0028687E" w:rsidP="0028687E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28687E" w:rsidRDefault="0028687E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</w:p>
    <w:p w:rsidR="0028687E" w:rsidRDefault="0028687E" w:rsidP="0028687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Hlavní město Praha, Mariánské náměstí 2/2, 110 01 Praha, 48ia97h</w:t>
      </w:r>
    </w:p>
    <w:p w:rsidR="0028687E" w:rsidRDefault="0028687E" w:rsidP="0028687E">
      <w:pPr>
        <w:keepNext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10, Vršovická 68, 101 38 Praha 10, irnb7wg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11, Ocelíkova 672/1, 149 41 Praha 415, nr5bpci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 14, Bratří Venclíků 1073, 198 21 Praha 9,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pmabtfa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15, Boloňská 478/1, 109 00 Praha 10, nkybvp5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21, Staroklánovická 260, 190 16 Praha 9 - Újezd nad Lesy, bz3bbxj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22, Nové náměstí 1250, 104 00 Praha 114, 42ebvne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Praha-Benice, Květnového povstání 21, 103 00 Praha-Benice,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ftfbtyv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Praha-Běchovice, Českobrodská 3, 190 11 Praha-Běchovice, erdb3s9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Měcholupy, Dolnoměcholupská 168/37, 109 00 Praha 10, i82bw8s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Počernice, Stará obec 10, 190 12 Praha 9, ehpb75m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Praha-Dubeč, Starodubečská 401/36, 107 00 Praha-Dubeč, bm4bju9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Praha-Koloděje, K Jízdárně 9/20, 190 16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9-Koloděje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haiaksg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Praha-Kolovraty, Mírová 364, 103 00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10-Kolovraty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, xa2a9sv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Praha-Královice, K Nedvězí, 104 00 Praha 10-Královice, z92bva7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Praha-Křeslice, Štychova 2, Křeslice, 104 00 Praha 114, 5z8aktm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Praha-Kunratice, K Libuši 7/10, 148 00 Praha-Kunratice,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cxnbudp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Praha-Libuš, Libušská 35, 142 00 Praha 4-Libuš, u8xaktr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Praha-Nedvězí, Únorová 3/15, 103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kfnaktv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Praha-Petrovice, Edisonova 429, 109 00 Praha 10-Petrovice,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wmmbtke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Praha–Šeberov, K Hrnčířům 160, 149 00 Praha 4 – Šeberov, r3ibjti</w:t>
      </w:r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Praha–Štěrboholy, Ústřední 135/15, 102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ethakud</w:t>
      </w:r>
      <w:proofErr w:type="spellEnd"/>
    </w:p>
    <w:p w:rsidR="0028687E" w:rsidRPr="00242192" w:rsidRDefault="0028687E" w:rsidP="0028687E">
      <w:pPr>
        <w:pStyle w:val="Odstavecseseznamem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Praha–Újezd, Kateřinské náměstí 465/1, 149 00 Praha 4 – Újezd, 2w9bx6s</w:t>
      </w:r>
    </w:p>
    <w:p w:rsidR="0028687E" w:rsidRPr="00242192" w:rsidRDefault="0028687E" w:rsidP="0028687E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:rsidR="0028687E" w:rsidRPr="00242192" w:rsidRDefault="0028687E" w:rsidP="0028687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Krajské ředitelství policie hlavního města Prahy, IČ:75151472, DS: rkiai5y, Kongresová 1666/2, 140 00 Praha </w:t>
      </w:r>
    </w:p>
    <w:p w:rsidR="0028687E" w:rsidRPr="00242192" w:rsidRDefault="0028687E" w:rsidP="0028687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Komora veterinárních lékařů České republiky, IČ:44015364, DS: 73qadir, Palackého třída 1946/1, 612 00 </w:t>
      </w:r>
      <w:proofErr w:type="gramStart"/>
      <w:r w:rsidRPr="00242192">
        <w:rPr>
          <w:rFonts w:ascii="Arial" w:hAnsi="Arial" w:cs="Arial"/>
          <w:color w:val="000000"/>
          <w:sz w:val="19"/>
          <w:szCs w:val="19"/>
        </w:rPr>
        <w:t>Brno - Královo</w:t>
      </w:r>
      <w:proofErr w:type="gramEnd"/>
      <w:r w:rsidRPr="00242192">
        <w:rPr>
          <w:rFonts w:ascii="Arial" w:hAnsi="Arial" w:cs="Arial"/>
          <w:color w:val="000000"/>
          <w:sz w:val="19"/>
          <w:szCs w:val="19"/>
        </w:rPr>
        <w:t xml:space="preserve"> Pole </w:t>
      </w:r>
    </w:p>
    <w:p w:rsidR="0028687E" w:rsidRPr="00242192" w:rsidRDefault="0028687E" w:rsidP="0028687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Hygienická stanice hlavního města Prahy se sídlem v Praze, IČ:71009256, DS: zpqai2i, Rytířská 404/12, 110 01 Praha </w:t>
      </w:r>
    </w:p>
    <w:p w:rsidR="0028687E" w:rsidRPr="00242192" w:rsidRDefault="0028687E" w:rsidP="0028687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>Hasičský záchranný sbor hlavního města Prahy, IČ:70886288, DS: jm9aa6j, Sokolská 1595/62, 120 00 Praha</w:t>
      </w:r>
    </w:p>
    <w:p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:rsidR="00616664" w:rsidRPr="00C01D55" w:rsidRDefault="00C11B9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:rsidR="00616664" w:rsidRPr="00C15F8F" w:rsidRDefault="00C11B9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:rsidR="00616664" w:rsidRDefault="00616664" w:rsidP="00616664"/>
    <w:p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B99" w:rsidRDefault="00C11B99" w:rsidP="00461078">
      <w:pPr>
        <w:spacing w:after="0" w:line="240" w:lineRule="auto"/>
      </w:pPr>
      <w:r>
        <w:separator/>
      </w:r>
    </w:p>
  </w:endnote>
  <w:endnote w:type="continuationSeparator" w:id="0">
    <w:p w:rsidR="00C11B99" w:rsidRDefault="00C11B9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B99" w:rsidRDefault="00C11B99" w:rsidP="00461078">
      <w:pPr>
        <w:spacing w:after="0" w:line="240" w:lineRule="auto"/>
      </w:pPr>
      <w:r>
        <w:separator/>
      </w:r>
    </w:p>
  </w:footnote>
  <w:footnote w:type="continuationSeparator" w:id="0">
    <w:p w:rsidR="00C11B99" w:rsidRDefault="00C11B9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B05"/>
    <w:multiLevelType w:val="hybridMultilevel"/>
    <w:tmpl w:val="EC622F68"/>
    <w:lvl w:ilvl="0" w:tplc="0716584E">
      <w:start w:val="2"/>
      <w:numFmt w:val="lowerLetter"/>
      <w:lvlText w:val="%1)"/>
      <w:lvlJc w:val="left"/>
      <w:pPr>
        <w:ind w:left="501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930ED8"/>
    <w:multiLevelType w:val="hybridMultilevel"/>
    <w:tmpl w:val="A6BC2EDC"/>
    <w:lvl w:ilvl="0" w:tplc="11B476C4">
      <w:start w:val="6"/>
      <w:numFmt w:val="lowerLetter"/>
      <w:lvlText w:val="%1)"/>
      <w:lvlJc w:val="left"/>
      <w:pPr>
        <w:ind w:left="4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18EBCC6">
      <w:start w:val="2"/>
      <w:numFmt w:val="decimal"/>
      <w:lvlText w:val="(%2)"/>
      <w:lvlJc w:val="left"/>
      <w:pPr>
        <w:ind w:left="8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6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3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30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7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4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2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9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E545A96"/>
    <w:multiLevelType w:val="hybridMultilevel"/>
    <w:tmpl w:val="DDFA79A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0037AF7"/>
    <w:multiLevelType w:val="hybridMultilevel"/>
    <w:tmpl w:val="34EE1A5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0705C9"/>
    <w:multiLevelType w:val="hybridMultilevel"/>
    <w:tmpl w:val="A6BC2EDC"/>
    <w:lvl w:ilvl="0" w:tplc="11B476C4">
      <w:start w:val="6"/>
      <w:numFmt w:val="lowerLetter"/>
      <w:lvlText w:val="%1)"/>
      <w:lvlJc w:val="left"/>
      <w:pPr>
        <w:ind w:left="28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118EBCC6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791CE9"/>
    <w:multiLevelType w:val="multilevel"/>
    <w:tmpl w:val="408229A6"/>
    <w:numStyleLink w:val="StylVcerovovPrvndek125cm3"/>
  </w:abstractNum>
  <w:abstractNum w:abstractNumId="8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DC434A9"/>
    <w:multiLevelType w:val="hybridMultilevel"/>
    <w:tmpl w:val="0F987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10154"/>
    <w:rsid w:val="00256328"/>
    <w:rsid w:val="0028687E"/>
    <w:rsid w:val="0031245B"/>
    <w:rsid w:val="00312826"/>
    <w:rsid w:val="00362F56"/>
    <w:rsid w:val="003E5A06"/>
    <w:rsid w:val="003E74D9"/>
    <w:rsid w:val="00461078"/>
    <w:rsid w:val="00474B46"/>
    <w:rsid w:val="004F2B4C"/>
    <w:rsid w:val="005047CE"/>
    <w:rsid w:val="00537E68"/>
    <w:rsid w:val="00594584"/>
    <w:rsid w:val="005A0050"/>
    <w:rsid w:val="00616664"/>
    <w:rsid w:val="00661489"/>
    <w:rsid w:val="006E5FB3"/>
    <w:rsid w:val="00740498"/>
    <w:rsid w:val="00875A4F"/>
    <w:rsid w:val="009066E7"/>
    <w:rsid w:val="00A60ACD"/>
    <w:rsid w:val="00A73450"/>
    <w:rsid w:val="00A82764"/>
    <w:rsid w:val="00B95C9E"/>
    <w:rsid w:val="00C11B99"/>
    <w:rsid w:val="00C16BB8"/>
    <w:rsid w:val="00DC4873"/>
    <w:rsid w:val="00DD480A"/>
    <w:rsid w:val="00FA160E"/>
    <w:rsid w:val="00FB3B80"/>
    <w:rsid w:val="00FB3CB7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D41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28687E"/>
    <w:pPr>
      <w:spacing w:before="120" w:after="0" w:line="240" w:lineRule="auto"/>
      <w:ind w:left="57" w:firstLine="65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868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A1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6D4394500DB4C8095E3FB48367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9AAFC-587D-4FDB-97D6-A0EEA7AA4776}"/>
      </w:docPartPr>
      <w:docPartBody>
        <w:p w:rsidR="003F4077" w:rsidRDefault="00D4519C" w:rsidP="00D4519C">
          <w:pPr>
            <w:pStyle w:val="C6D4394500DB4C8095E3FB48367202F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43F30"/>
    <w:rsid w:val="003A1DED"/>
    <w:rsid w:val="003A5764"/>
    <w:rsid w:val="003F4077"/>
    <w:rsid w:val="005E611E"/>
    <w:rsid w:val="00702975"/>
    <w:rsid w:val="00824977"/>
    <w:rsid w:val="00D4519C"/>
    <w:rsid w:val="00DB7E3F"/>
    <w:rsid w:val="00F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4519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908861E09804369B015956FB4217A5A">
    <w:name w:val="C908861E09804369B015956FB4217A5A"/>
    <w:rsid w:val="00D4519C"/>
  </w:style>
  <w:style w:type="paragraph" w:customStyle="1" w:styleId="C6D4394500DB4C8095E3FB48367202F2">
    <w:name w:val="C6D4394500DB4C8095E3FB48367202F2"/>
    <w:rsid w:val="00D45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 Jánošík</cp:lastModifiedBy>
  <cp:revision>4</cp:revision>
  <cp:lastPrinted>2023-02-21T07:42:00Z</cp:lastPrinted>
  <dcterms:created xsi:type="dcterms:W3CDTF">2023-02-21T09:10:00Z</dcterms:created>
  <dcterms:modified xsi:type="dcterms:W3CDTF">2023-02-21T10:03:00Z</dcterms:modified>
</cp:coreProperties>
</file>