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EFBEDE1" w:rsidR="00E02807" w:rsidRPr="00CF0B54" w:rsidRDefault="00E02807" w:rsidP="00E02807">
      <w:pPr>
        <w:spacing w:line="276" w:lineRule="auto"/>
        <w:jc w:val="center"/>
        <w:rPr>
          <w:sz w:val="28"/>
          <w:szCs w:val="28"/>
        </w:rPr>
      </w:pPr>
      <w:r w:rsidRPr="00CF0B54">
        <w:rPr>
          <w:rFonts w:ascii="Arial" w:hAnsi="Arial" w:cs="Arial"/>
          <w:b/>
          <w:sz w:val="28"/>
          <w:szCs w:val="28"/>
        </w:rPr>
        <w:t>OBEC</w:t>
      </w:r>
      <w:r w:rsidR="00CF0B54" w:rsidRPr="00CF0B54">
        <w:rPr>
          <w:rFonts w:ascii="Arial" w:hAnsi="Arial" w:cs="Arial"/>
          <w:b/>
          <w:sz w:val="28"/>
          <w:szCs w:val="28"/>
        </w:rPr>
        <w:t xml:space="preserve"> Štáblovice</w:t>
      </w:r>
    </w:p>
    <w:p w14:paraId="479B9DCF" w14:textId="1089BC7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F0B54">
        <w:rPr>
          <w:rFonts w:ascii="Arial" w:hAnsi="Arial" w:cs="Arial"/>
          <w:b/>
        </w:rPr>
        <w:t>Štáblovice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D6897C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  <w:r w:rsidR="00CF0B54">
        <w:rPr>
          <w:rFonts w:ascii="Arial" w:hAnsi="Arial" w:cs="Arial"/>
          <w:b/>
        </w:rPr>
        <w:t xml:space="preserve"> Štáblovice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2E3133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F0B54">
        <w:rPr>
          <w:rFonts w:ascii="Arial" w:hAnsi="Arial" w:cs="Arial"/>
          <w:b w:val="0"/>
          <w:sz w:val="22"/>
          <w:szCs w:val="22"/>
        </w:rPr>
        <w:t xml:space="preserve"> Štáblovice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F0B54">
        <w:rPr>
          <w:rFonts w:ascii="Arial" w:hAnsi="Arial" w:cs="Arial"/>
          <w:b w:val="0"/>
          <w:sz w:val="22"/>
          <w:szCs w:val="22"/>
        </w:rPr>
        <w:t xml:space="preserve"> 18.12.2023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08D989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F0B54">
        <w:rPr>
          <w:rFonts w:ascii="Arial" w:hAnsi="Arial" w:cs="Arial"/>
          <w:sz w:val="22"/>
          <w:szCs w:val="22"/>
        </w:rPr>
        <w:t xml:space="preserve"> Štáblovice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F3511C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F0B54">
        <w:rPr>
          <w:rFonts w:ascii="Arial" w:hAnsi="Arial" w:cs="Arial"/>
          <w:sz w:val="22"/>
          <w:szCs w:val="22"/>
        </w:rPr>
        <w:t>Štáblovice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781255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F0B54">
        <w:rPr>
          <w:rFonts w:ascii="Arial" w:hAnsi="Arial" w:cs="Arial"/>
          <w:color w:val="000000"/>
          <w:sz w:val="22"/>
          <w:szCs w:val="22"/>
        </w:rPr>
        <w:t>Štáblovice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18C87A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CF0B54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9BD1130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4C2AB2E" w14:textId="38EC3DBD" w:rsidR="00DA4795" w:rsidRPr="00CF0B54" w:rsidRDefault="001E58D2" w:rsidP="00CF0B5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56EFD7" w14:textId="256356A9" w:rsidR="00E44423" w:rsidRPr="00CF0B54" w:rsidRDefault="006A4A80" w:rsidP="00CF0B5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F0B54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34F8FBB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</w:t>
      </w:r>
      <w:r w:rsidR="006F5B76">
        <w:rPr>
          <w:rFonts w:ascii="Arial" w:hAnsi="Arial" w:cs="Arial"/>
          <w:sz w:val="22"/>
          <w:szCs w:val="22"/>
        </w:rPr>
        <w:t>u:</w:t>
      </w:r>
    </w:p>
    <w:p w14:paraId="73C86956" w14:textId="11A43B5D" w:rsidR="006F5B76" w:rsidRDefault="006F5B76" w:rsidP="006F5B76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5B76">
        <w:rPr>
          <w:rFonts w:ascii="Arial" w:hAnsi="Arial" w:cs="Arial"/>
          <w:sz w:val="22"/>
          <w:szCs w:val="22"/>
        </w:rPr>
        <w:t>za dílčí období od 1.</w:t>
      </w:r>
      <w:r w:rsidR="00FB4D55">
        <w:rPr>
          <w:rFonts w:ascii="Arial" w:hAnsi="Arial" w:cs="Arial"/>
          <w:sz w:val="22"/>
          <w:szCs w:val="22"/>
        </w:rPr>
        <w:t xml:space="preserve"> </w:t>
      </w:r>
      <w:r w:rsidRPr="006F5B76">
        <w:rPr>
          <w:rFonts w:ascii="Arial" w:hAnsi="Arial" w:cs="Arial"/>
          <w:sz w:val="22"/>
          <w:szCs w:val="22"/>
        </w:rPr>
        <w:t>ledna do 30.</w:t>
      </w:r>
      <w:r w:rsidR="00FB4D55">
        <w:rPr>
          <w:rFonts w:ascii="Arial" w:hAnsi="Arial" w:cs="Arial"/>
          <w:sz w:val="22"/>
          <w:szCs w:val="22"/>
        </w:rPr>
        <w:t xml:space="preserve"> </w:t>
      </w:r>
      <w:r w:rsidRPr="006F5B76">
        <w:rPr>
          <w:rFonts w:ascii="Arial" w:hAnsi="Arial" w:cs="Arial"/>
          <w:sz w:val="22"/>
          <w:szCs w:val="22"/>
        </w:rPr>
        <w:t>dubna, a to do 15.</w:t>
      </w:r>
      <w:r w:rsidR="00FB4D55">
        <w:rPr>
          <w:rFonts w:ascii="Arial" w:hAnsi="Arial" w:cs="Arial"/>
          <w:sz w:val="22"/>
          <w:szCs w:val="22"/>
        </w:rPr>
        <w:t xml:space="preserve"> </w:t>
      </w:r>
      <w:r w:rsidRPr="006F5B76">
        <w:rPr>
          <w:rFonts w:ascii="Arial" w:hAnsi="Arial" w:cs="Arial"/>
          <w:sz w:val="22"/>
          <w:szCs w:val="22"/>
        </w:rPr>
        <w:t>června příslušného kalendářního roku</w:t>
      </w:r>
    </w:p>
    <w:p w14:paraId="1E0785E0" w14:textId="5AC5353B" w:rsidR="006F5B76" w:rsidRDefault="006F5B76" w:rsidP="006F5B76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FB4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května do 31.</w:t>
      </w:r>
      <w:r w:rsidR="00FB4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srpna</w:t>
      </w:r>
      <w:r w:rsidR="00D661BB">
        <w:rPr>
          <w:rFonts w:ascii="Arial" w:hAnsi="Arial" w:cs="Arial"/>
          <w:sz w:val="22"/>
          <w:szCs w:val="22"/>
        </w:rPr>
        <w:t>, a to do 15.</w:t>
      </w:r>
      <w:r w:rsidR="00FB4D55">
        <w:rPr>
          <w:rFonts w:ascii="Arial" w:hAnsi="Arial" w:cs="Arial"/>
          <w:sz w:val="22"/>
          <w:szCs w:val="22"/>
        </w:rPr>
        <w:t xml:space="preserve"> </w:t>
      </w:r>
      <w:r w:rsidR="00D661BB">
        <w:rPr>
          <w:rFonts w:ascii="Arial" w:hAnsi="Arial" w:cs="Arial"/>
          <w:sz w:val="22"/>
          <w:szCs w:val="22"/>
        </w:rPr>
        <w:t>října příslušného kalendářního roku</w:t>
      </w:r>
    </w:p>
    <w:p w14:paraId="192A26E2" w14:textId="629A9C8A" w:rsidR="00D661BB" w:rsidRPr="00D661BB" w:rsidRDefault="00D661BB" w:rsidP="00D661BB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FB4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září do 31.</w:t>
      </w:r>
      <w:r w:rsidR="00FB4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prosince, a to do 15.</w:t>
      </w:r>
      <w:r w:rsidR="00FB4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února následujícího kalendářního roku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E1901B" w14:textId="06D3F55E" w:rsidR="00437848" w:rsidRPr="00811C06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D661BB">
        <w:rPr>
          <w:rFonts w:ascii="Arial" w:hAnsi="Arial" w:cs="Arial"/>
          <w:sz w:val="22"/>
          <w:szCs w:val="22"/>
        </w:rPr>
        <w:t>1/2022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661BB" w:rsidRPr="00811C06">
        <w:rPr>
          <w:rFonts w:ascii="Arial" w:hAnsi="Arial" w:cs="Arial"/>
          <w:iCs/>
          <w:sz w:val="22"/>
          <w:szCs w:val="22"/>
        </w:rPr>
        <w:t>12.9.2022</w:t>
      </w:r>
      <w:r w:rsidR="00811C06" w:rsidRPr="00811C06">
        <w:rPr>
          <w:rFonts w:ascii="Arial" w:hAnsi="Arial" w:cs="Arial"/>
          <w:iCs/>
          <w:sz w:val="22"/>
          <w:szCs w:val="22"/>
        </w:rPr>
        <w:t>.</w:t>
      </w:r>
    </w:p>
    <w:p w14:paraId="01BD08F1" w14:textId="77777777" w:rsidR="00F71057" w:rsidRPr="00811C06" w:rsidRDefault="00F71057" w:rsidP="00437848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689AD98E" w:rsidR="008D6906" w:rsidRPr="006F5B76" w:rsidRDefault="00F71057" w:rsidP="006F5B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C78DE7C" w:rsidR="008D6906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4D11B1">
        <w:rPr>
          <w:rFonts w:ascii="Arial" w:hAnsi="Arial" w:cs="Arial"/>
          <w:sz w:val="22"/>
          <w:szCs w:val="22"/>
        </w:rPr>
        <w:t>z důvodu naléhavého obecného zájmu účinnosti dnem 1.1.2024</w:t>
      </w:r>
      <w:r w:rsidR="00811C06">
        <w:rPr>
          <w:rFonts w:ascii="Arial" w:hAnsi="Arial" w:cs="Arial"/>
          <w:sz w:val="22"/>
          <w:szCs w:val="22"/>
        </w:rPr>
        <w:t>.</w:t>
      </w:r>
    </w:p>
    <w:p w14:paraId="76863D52" w14:textId="77777777" w:rsidR="006F5B76" w:rsidRDefault="006F5B7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DDBE0D" w14:textId="77777777" w:rsidR="006F5B76" w:rsidRDefault="006F5B7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6F2A5A" w14:textId="77777777" w:rsidR="006F5B76" w:rsidRPr="002E0EAD" w:rsidRDefault="006F5B7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DEE2A2" w14:textId="33C87EC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DBB3DF0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11C06">
        <w:rPr>
          <w:rFonts w:ascii="Arial" w:hAnsi="Arial" w:cs="Arial"/>
          <w:sz w:val="22"/>
          <w:szCs w:val="22"/>
        </w:rPr>
        <w:t>Radim Vajda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F786E">
        <w:rPr>
          <w:rFonts w:ascii="Arial" w:hAnsi="Arial" w:cs="Arial"/>
          <w:sz w:val="22"/>
          <w:szCs w:val="22"/>
        </w:rPr>
        <w:t xml:space="preserve">                                                             Ing. Stanislav </w:t>
      </w:r>
      <w:proofErr w:type="spellStart"/>
      <w:r w:rsidR="00BF786E">
        <w:rPr>
          <w:rFonts w:ascii="Arial" w:hAnsi="Arial" w:cs="Arial"/>
          <w:sz w:val="22"/>
          <w:szCs w:val="22"/>
        </w:rPr>
        <w:t>Rippel</w:t>
      </w:r>
      <w:proofErr w:type="spellEnd"/>
      <w:r w:rsidR="00BF786E">
        <w:rPr>
          <w:rFonts w:ascii="Arial" w:hAnsi="Arial" w:cs="Arial"/>
          <w:sz w:val="22"/>
          <w:szCs w:val="22"/>
        </w:rPr>
        <w:t xml:space="preserve">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FB4D55">
      <w:footerReference w:type="default" r:id="rId8"/>
      <w:pgSz w:w="11906" w:h="16838"/>
      <w:pgMar w:top="992" w:right="964" w:bottom="99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EBAD" w14:textId="77777777" w:rsidR="003E7523" w:rsidRDefault="003E7523">
      <w:r>
        <w:separator/>
      </w:r>
    </w:p>
  </w:endnote>
  <w:endnote w:type="continuationSeparator" w:id="0">
    <w:p w14:paraId="0381B53C" w14:textId="77777777" w:rsidR="003E7523" w:rsidRDefault="003E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E9DB" w14:textId="77777777" w:rsidR="003E7523" w:rsidRDefault="003E7523">
      <w:r>
        <w:separator/>
      </w:r>
    </w:p>
  </w:footnote>
  <w:footnote w:type="continuationSeparator" w:id="0">
    <w:p w14:paraId="2B0DDEFA" w14:textId="77777777" w:rsidR="003E7523" w:rsidRDefault="003E752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0578803">
    <w:abstractNumId w:val="15"/>
  </w:num>
  <w:num w:numId="2" w16cid:durableId="1017461664">
    <w:abstractNumId w:val="8"/>
  </w:num>
  <w:num w:numId="3" w16cid:durableId="2047245753">
    <w:abstractNumId w:val="23"/>
  </w:num>
  <w:num w:numId="4" w16cid:durableId="832994536">
    <w:abstractNumId w:val="9"/>
  </w:num>
  <w:num w:numId="5" w16cid:durableId="1465125274">
    <w:abstractNumId w:val="6"/>
  </w:num>
  <w:num w:numId="6" w16cid:durableId="637031675">
    <w:abstractNumId w:val="28"/>
  </w:num>
  <w:num w:numId="7" w16cid:durableId="109857833">
    <w:abstractNumId w:val="12"/>
  </w:num>
  <w:num w:numId="8" w16cid:durableId="959382270">
    <w:abstractNumId w:val="13"/>
  </w:num>
  <w:num w:numId="9" w16cid:durableId="911625596">
    <w:abstractNumId w:val="11"/>
  </w:num>
  <w:num w:numId="10" w16cid:durableId="970089894">
    <w:abstractNumId w:val="1"/>
  </w:num>
  <w:num w:numId="11" w16cid:durableId="1165391316">
    <w:abstractNumId w:val="10"/>
  </w:num>
  <w:num w:numId="12" w16cid:durableId="1412658241">
    <w:abstractNumId w:val="7"/>
  </w:num>
  <w:num w:numId="13" w16cid:durableId="1370839557">
    <w:abstractNumId w:val="21"/>
  </w:num>
  <w:num w:numId="14" w16cid:durableId="494151087">
    <w:abstractNumId w:val="27"/>
  </w:num>
  <w:num w:numId="15" w16cid:durableId="203931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74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1531">
    <w:abstractNumId w:val="25"/>
  </w:num>
  <w:num w:numId="18" w16cid:durableId="1000695551">
    <w:abstractNumId w:val="5"/>
  </w:num>
  <w:num w:numId="19" w16cid:durableId="1573007837">
    <w:abstractNumId w:val="26"/>
  </w:num>
  <w:num w:numId="20" w16cid:durableId="821971198">
    <w:abstractNumId w:val="18"/>
  </w:num>
  <w:num w:numId="21" w16cid:durableId="1485316016">
    <w:abstractNumId w:val="24"/>
  </w:num>
  <w:num w:numId="22" w16cid:durableId="828987054">
    <w:abstractNumId w:val="4"/>
  </w:num>
  <w:num w:numId="23" w16cid:durableId="810174020">
    <w:abstractNumId w:val="29"/>
  </w:num>
  <w:num w:numId="24" w16cid:durableId="4518973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12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976521">
    <w:abstractNumId w:val="22"/>
  </w:num>
  <w:num w:numId="27" w16cid:durableId="1384132991">
    <w:abstractNumId w:val="20"/>
  </w:num>
  <w:num w:numId="28" w16cid:durableId="505024721">
    <w:abstractNumId w:val="3"/>
  </w:num>
  <w:num w:numId="29" w16cid:durableId="1762556727">
    <w:abstractNumId w:val="19"/>
  </w:num>
  <w:num w:numId="30" w16cid:durableId="60368664">
    <w:abstractNumId w:val="2"/>
  </w:num>
  <w:num w:numId="31" w16cid:durableId="1909221011">
    <w:abstractNumId w:val="16"/>
  </w:num>
  <w:num w:numId="32" w16cid:durableId="281037392">
    <w:abstractNumId w:val="14"/>
  </w:num>
  <w:num w:numId="33" w16cid:durableId="1694724784">
    <w:abstractNumId w:val="0"/>
  </w:num>
  <w:num w:numId="34" w16cid:durableId="12372802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48E"/>
    <w:rsid w:val="002D1965"/>
    <w:rsid w:val="002D30C0"/>
    <w:rsid w:val="002E0EAD"/>
    <w:rsid w:val="002E6E4A"/>
    <w:rsid w:val="002E7827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E7523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11B1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56E29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5B76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1C06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86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0AFF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0B54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1BB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B4D55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 stablovice</cp:lastModifiedBy>
  <cp:revision>3</cp:revision>
  <cp:lastPrinted>2023-12-06T14:18:00Z</cp:lastPrinted>
  <dcterms:created xsi:type="dcterms:W3CDTF">2023-12-06T14:19:00Z</dcterms:created>
  <dcterms:modified xsi:type="dcterms:W3CDTF">2023-12-19T10:19:00Z</dcterms:modified>
</cp:coreProperties>
</file>