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495D" w14:textId="77777777" w:rsidR="00231111" w:rsidRPr="007B7B7D" w:rsidRDefault="00231111" w:rsidP="0023111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7B7B7D"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H O Š T K A</w:t>
      </w:r>
    </w:p>
    <w:p w14:paraId="7AC63AC4" w14:textId="77777777" w:rsidR="00231111" w:rsidRPr="00751933" w:rsidRDefault="00231111" w:rsidP="00231111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2"/>
          <w:szCs w:val="12"/>
        </w:rPr>
      </w:pPr>
    </w:p>
    <w:p w14:paraId="21C96412" w14:textId="77777777" w:rsidR="00231111" w:rsidRDefault="00231111" w:rsidP="0023111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A4586E" wp14:editId="4AE14D20">
            <wp:extent cx="830580" cy="952500"/>
            <wp:effectExtent l="0" t="0" r="7620" b="0"/>
            <wp:docPr id="1631275139" name="Obrázek 1" descr="Obsah obrázku dům, koste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75139" name="Obrázek 1" descr="Obsah obrázku dům, koste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0CB8C" w14:textId="77777777" w:rsidR="00231111" w:rsidRPr="00751933" w:rsidRDefault="00231111" w:rsidP="00231111">
      <w:pPr>
        <w:jc w:val="center"/>
        <w:rPr>
          <w:b/>
          <w:bCs/>
          <w:sz w:val="12"/>
          <w:szCs w:val="12"/>
        </w:rPr>
      </w:pPr>
    </w:p>
    <w:p w14:paraId="0D5D9EDE" w14:textId="77777777" w:rsidR="00231111" w:rsidRPr="006B71FF" w:rsidRDefault="00231111" w:rsidP="00231111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HOŠTKA</w:t>
      </w:r>
    </w:p>
    <w:p w14:paraId="5D6971AF" w14:textId="77777777" w:rsidR="002239AC" w:rsidRPr="00731EE2" w:rsidRDefault="002239AC" w:rsidP="002239AC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20"/>
        </w:rPr>
      </w:pPr>
    </w:p>
    <w:p w14:paraId="313B3BD7" w14:textId="77777777" w:rsidR="002239AC" w:rsidRPr="00E130A8" w:rsidRDefault="002239AC" w:rsidP="002239AC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 w:rsidRPr="00E130A8">
        <w:rPr>
          <w:rFonts w:ascii="Times New Roman" w:hAnsi="Times New Roman" w:cs="Times New Roman" w:hint="default"/>
          <w:b/>
          <w:bCs/>
          <w:sz w:val="32"/>
          <w:szCs w:val="32"/>
        </w:rPr>
        <w:t>Obecně závazná vyhláška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09AA941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2239AC">
        <w:rPr>
          <w:i/>
        </w:rPr>
        <w:t>města Hoštky</w:t>
      </w:r>
      <w:r w:rsidR="002239AC" w:rsidRPr="00E05EFA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537D6">
        <w:rPr>
          <w:i/>
        </w:rPr>
        <w:t xml:space="preserve">15. </w:t>
      </w:r>
      <w:bookmarkStart w:id="0" w:name="_GoBack"/>
      <w:bookmarkEnd w:id="0"/>
      <w:r w:rsidR="005537D6">
        <w:rPr>
          <w:i/>
        </w:rPr>
        <w:t>9.</w:t>
      </w:r>
      <w:r w:rsidR="007D0BF0">
        <w:rPr>
          <w:i/>
        </w:rPr>
        <w:t xml:space="preserve"> </w:t>
      </w:r>
      <w:r w:rsidR="002239AC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4846595E" w:rsidR="004938C5" w:rsidRPr="002239AC" w:rsidRDefault="00BF288C" w:rsidP="001D2E83">
      <w:pPr>
        <w:numPr>
          <w:ilvl w:val="0"/>
          <w:numId w:val="6"/>
        </w:numPr>
        <w:jc w:val="both"/>
      </w:pPr>
      <w:r>
        <w:t xml:space="preserve">Tato </w:t>
      </w:r>
      <w:r w:rsidRPr="002239AC">
        <w:t>v</w:t>
      </w:r>
      <w:r w:rsidR="00D92E50" w:rsidRPr="002239AC">
        <w:t xml:space="preserve">yhláška stanoví </w:t>
      </w:r>
      <w:r w:rsidR="007F1804" w:rsidRPr="002239AC">
        <w:t xml:space="preserve">obecní systém odpadového hospodářství na území </w:t>
      </w:r>
      <w:r w:rsidR="002239AC" w:rsidRPr="002239AC">
        <w:t>města Hoštky</w:t>
      </w:r>
      <w:r w:rsidR="00E23C20" w:rsidRPr="002239AC">
        <w:rPr>
          <w:i/>
        </w:rPr>
        <w:t xml:space="preserve"> </w:t>
      </w:r>
      <w:r w:rsidR="007F1804" w:rsidRPr="002239AC">
        <w:t>(dále jen „obecní systém odpadového hospodářství“)</w:t>
      </w:r>
      <w:r w:rsidR="00B50B85" w:rsidRPr="002239AC">
        <w:t>.</w:t>
      </w:r>
    </w:p>
    <w:p w14:paraId="3A247887" w14:textId="61CEEB40" w:rsidR="001D2E83" w:rsidRPr="002239AC" w:rsidRDefault="00BF288C" w:rsidP="001D2E83">
      <w:pPr>
        <w:numPr>
          <w:ilvl w:val="0"/>
          <w:numId w:val="6"/>
        </w:numPr>
        <w:jc w:val="both"/>
      </w:pPr>
      <w:r w:rsidRPr="002239AC">
        <w:t>Tato v</w:t>
      </w:r>
      <w:r w:rsidR="001D2E83" w:rsidRPr="002239AC">
        <w:t xml:space="preserve">yhláška rovněž stanoví místa, kde </w:t>
      </w:r>
      <w:r w:rsidR="002239AC" w:rsidRPr="002239AC">
        <w:t xml:space="preserve">město Hoštka </w:t>
      </w:r>
      <w:r w:rsidR="007B6403" w:rsidRPr="002239AC">
        <w:t xml:space="preserve">(dále jen </w:t>
      </w:r>
      <w:r w:rsidR="002239AC" w:rsidRPr="002239AC">
        <w:t>„město</w:t>
      </w:r>
      <w:r w:rsidR="007B6403" w:rsidRPr="002239AC">
        <w:t>“) přebírá</w:t>
      </w:r>
      <w:r w:rsidR="001D2E83" w:rsidRPr="002239AC">
        <w:t>:</w:t>
      </w:r>
    </w:p>
    <w:p w14:paraId="2430A4F1" w14:textId="77777777" w:rsidR="001D2E83" w:rsidRPr="002239AC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2239AC">
        <w:rPr>
          <w:szCs w:val="22"/>
        </w:rPr>
        <w:t>stavební a demoliční odpad vznikající na území obce při činnosti nepodnikajících fyzických osob,</w:t>
      </w:r>
    </w:p>
    <w:p w14:paraId="4ADDF698" w14:textId="5B424A62" w:rsidR="001D2E83" w:rsidRPr="002239AC" w:rsidRDefault="001D2E83" w:rsidP="001D2E83">
      <w:pPr>
        <w:numPr>
          <w:ilvl w:val="0"/>
          <w:numId w:val="7"/>
        </w:numPr>
        <w:jc w:val="both"/>
      </w:pPr>
      <w:r w:rsidRPr="002239AC">
        <w:t>výrobky s ukončenou životností v rámci služby pro výrobce podle zákona o výrobcích s ukončenou životností</w:t>
      </w:r>
      <w:r w:rsidR="002239AC" w:rsidRPr="002239AC">
        <w:t>.</w:t>
      </w:r>
    </w:p>
    <w:p w14:paraId="74EF8FE8" w14:textId="77777777" w:rsidR="004938C5" w:rsidRPr="002239AC" w:rsidRDefault="004938C5" w:rsidP="004938C5">
      <w:pPr>
        <w:jc w:val="both"/>
      </w:pPr>
    </w:p>
    <w:p w14:paraId="2570B40A" w14:textId="77777777" w:rsidR="00792C01" w:rsidRPr="002239A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239AC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239AC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5F37A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F37AD">
        <w:rPr>
          <w:b/>
        </w:rPr>
        <w:t>Nápojovými kartony</w:t>
      </w:r>
      <w:r w:rsidRPr="005F37AD">
        <w:t xml:space="preserve"> </w:t>
      </w:r>
      <w:r w:rsidRPr="005F37AD">
        <w:rPr>
          <w:color w:val="000000"/>
        </w:rPr>
        <w:t>se pro účely této vyhlášky rozumí</w:t>
      </w:r>
      <w:r w:rsidRPr="005F37AD">
        <w:t xml:space="preserve"> kompo</w:t>
      </w:r>
      <w:r w:rsidR="004B6544" w:rsidRPr="005F37AD">
        <w:t xml:space="preserve">zitní (vícesložkové) obaly </w:t>
      </w:r>
      <w:r w:rsidRPr="005F37AD">
        <w:t xml:space="preserve">(např. od mléka, vína, džusů a jiných </w:t>
      </w:r>
      <w:r w:rsidR="00A010E4" w:rsidRPr="005F37AD">
        <w:t>poživatin</w:t>
      </w:r>
      <w:r w:rsidRPr="005F37AD">
        <w:t>).</w:t>
      </w:r>
    </w:p>
    <w:p w14:paraId="5E6EA959" w14:textId="77777777" w:rsidR="00DE65AC" w:rsidRPr="000667B1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5F37A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5F37AD">
        <w:rPr>
          <w:color w:val="000000"/>
        </w:rPr>
        <w:t>nemůže být odkládána do sběrných nádob na směsný komunální odpad (např. starý n</w:t>
      </w:r>
      <w:r w:rsidR="001A3697" w:rsidRPr="005F37AD">
        <w:rPr>
          <w:color w:val="000000"/>
        </w:rPr>
        <w:t>ábytek, koberce, matrace apod.).</w:t>
      </w:r>
    </w:p>
    <w:p w14:paraId="6236254E" w14:textId="4ED67DCE" w:rsidR="00792C01" w:rsidRPr="005F37A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37AD">
        <w:rPr>
          <w:b/>
          <w:color w:val="000000"/>
        </w:rPr>
        <w:t xml:space="preserve">Směsný komunální odpad </w:t>
      </w:r>
      <w:r w:rsidRPr="005F37A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F37AD">
        <w:rPr>
          <w:color w:val="000000"/>
        </w:rPr>
        <w:t>j</w:t>
      </w:r>
      <w:r w:rsidRPr="005F37AD">
        <w:rPr>
          <w:color w:val="000000"/>
        </w:rPr>
        <w:t>) této vyhlášky.</w:t>
      </w:r>
    </w:p>
    <w:p w14:paraId="3FA4580C" w14:textId="72477CB5" w:rsidR="00A010E4" w:rsidRPr="002239A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F37AD">
        <w:rPr>
          <w:b/>
          <w:color w:val="000000"/>
        </w:rPr>
        <w:t xml:space="preserve">Stanoviště zvláštních sběrných nádob </w:t>
      </w:r>
      <w:r w:rsidRPr="005F37AD">
        <w:rPr>
          <w:color w:val="000000"/>
        </w:rPr>
        <w:t>jsou místa,</w:t>
      </w:r>
      <w:r w:rsidRPr="005F37AD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F37AD">
        <w:rPr>
          <w:color w:val="000000"/>
        </w:rPr>
        <w:t>.</w:t>
      </w:r>
      <w:r w:rsidRPr="005F37AD">
        <w:t xml:space="preserve"> Aktuální seznam stanovišť zvláštních sběrných nádob je zveřejněn</w:t>
      </w:r>
      <w:r w:rsidRPr="002239AC">
        <w:t xml:space="preserve"> na webových stránkách obce.</w:t>
      </w:r>
    </w:p>
    <w:p w14:paraId="1ED2A23F" w14:textId="0C96EDB7" w:rsidR="00A010E4" w:rsidRPr="002239AC" w:rsidRDefault="00A010E4" w:rsidP="00406C55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239AC">
        <w:rPr>
          <w:b/>
          <w:color w:val="000000"/>
        </w:rPr>
        <w:t xml:space="preserve">Sběrný dvůr </w:t>
      </w:r>
      <w:r w:rsidRPr="002239AC">
        <w:rPr>
          <w:color w:val="000000"/>
        </w:rPr>
        <w:t xml:space="preserve">je místo, </w:t>
      </w:r>
      <w:r w:rsidRPr="002239AC">
        <w:t xml:space="preserve">které slouží k odkládání určených složek komunálního odpadu do shromažďovacích prostředků </w:t>
      </w:r>
      <w:r w:rsidRPr="002239AC">
        <w:rPr>
          <w:color w:val="000000"/>
        </w:rPr>
        <w:t xml:space="preserve">během </w:t>
      </w:r>
      <w:r w:rsidR="00231111" w:rsidRPr="0059025D">
        <w:rPr>
          <w:color w:val="000000"/>
        </w:rPr>
        <w:t>provozní doby</w:t>
      </w:r>
      <w:r w:rsidR="00231111">
        <w:rPr>
          <w:color w:val="000000"/>
        </w:rPr>
        <w:t xml:space="preserve"> zveřejněné na webových stránkách města</w:t>
      </w:r>
      <w:r w:rsidR="00231111" w:rsidRPr="002239AC">
        <w:rPr>
          <w:color w:val="000000"/>
          <w:vertAlign w:val="superscript"/>
        </w:rPr>
        <w:t xml:space="preserve"> </w:t>
      </w:r>
      <w:r w:rsidR="002239AC" w:rsidRPr="002239AC">
        <w:rPr>
          <w:color w:val="000000"/>
          <w:vertAlign w:val="superscript"/>
        </w:rPr>
        <w:footnoteReference w:id="4"/>
      </w:r>
      <w:r w:rsidR="002239AC" w:rsidRPr="002239AC">
        <w:rPr>
          <w:color w:val="000000"/>
          <w:vertAlign w:val="superscript"/>
        </w:rPr>
        <w:t>)</w:t>
      </w:r>
      <w:r w:rsidRPr="002239AC">
        <w:t xml:space="preserve">. </w:t>
      </w:r>
      <w:r w:rsidR="00E23C20" w:rsidRPr="002239AC">
        <w:t xml:space="preserve">Nachází se na adrese </w:t>
      </w:r>
      <w:r w:rsidR="002239AC" w:rsidRPr="002239AC">
        <w:t>v Litoměřické ulici na příjezdu do místní části Hoštka od</w:t>
      </w:r>
      <w:r w:rsidR="00231111">
        <w:t> </w:t>
      </w:r>
      <w:r w:rsidR="002239AC" w:rsidRPr="002239AC">
        <w:t>Litoměřic (Svařenic)</w:t>
      </w:r>
      <w:r w:rsidR="00E23C20" w:rsidRPr="002239AC">
        <w:t xml:space="preserve">. </w:t>
      </w:r>
    </w:p>
    <w:p w14:paraId="51E5C003" w14:textId="77777777" w:rsidR="001D2E83" w:rsidRPr="002239AC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239AC">
        <w:rPr>
          <w:b/>
        </w:rPr>
        <w:t>Stavební a demoliční odpad</w:t>
      </w:r>
      <w:r w:rsidRPr="002239AC">
        <w:t xml:space="preserve"> je definován zákonem.</w:t>
      </w:r>
      <w:r w:rsidRPr="002239AC">
        <w:rPr>
          <w:rStyle w:val="Znakapoznpodarou"/>
          <w:bCs/>
          <w:vertAlign w:val="superscript"/>
        </w:rPr>
        <w:footnoteReference w:id="5"/>
      </w:r>
      <w:r w:rsidRPr="002239AC">
        <w:rPr>
          <w:bCs/>
          <w:vertAlign w:val="superscript"/>
        </w:rPr>
        <w:t>)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DB39FFE" w14:textId="195A5DE4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05063F6" w14:textId="77777777" w:rsidR="00FC6F49" w:rsidRPr="002239AC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2239AC">
        <w:t>plasty a nápojové kartony;</w:t>
      </w:r>
      <w:r w:rsidRPr="002239AC">
        <w:rPr>
          <w:rStyle w:val="Znakapoznpodarou"/>
          <w:vertAlign w:val="superscript"/>
        </w:rPr>
        <w:footnoteReference w:id="6"/>
      </w:r>
      <w:r w:rsidRPr="002239AC">
        <w:rPr>
          <w:vertAlign w:val="superscript"/>
        </w:rPr>
        <w:t>)</w:t>
      </w:r>
    </w:p>
    <w:p w14:paraId="6DF10D8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031E54EF" w14:textId="1D8F2E7A" w:rsidR="005F37AD" w:rsidRDefault="00A010E4" w:rsidP="005F37AD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0D188843" w14:textId="43648A66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B52E59">
        <w:t>ý odpad</w:t>
      </w:r>
      <w:r w:rsidR="00A010E4" w:rsidRPr="00A010E4">
        <w:t>;</w:t>
      </w:r>
    </w:p>
    <w:p w14:paraId="68DDD1F5" w14:textId="555B8D07" w:rsidR="005F37AD" w:rsidRDefault="005F37AD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dřevo;</w:t>
      </w:r>
    </w:p>
    <w:p w14:paraId="01303388" w14:textId="4CD029BB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1359CE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Pr="002239AC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2239AC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2239AC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2239AC">
        <w:rPr>
          <w:rFonts w:ascii="Times New Roman" w:eastAsia="MS Mincho" w:hAnsi="Times New Roman"/>
          <w:bCs/>
          <w:sz w:val="24"/>
          <w:szCs w:val="24"/>
        </w:rPr>
        <w:t>:</w:t>
      </w:r>
    </w:p>
    <w:p w14:paraId="11B20851" w14:textId="05940347" w:rsidR="002239AC" w:rsidRPr="002239AC" w:rsidRDefault="002239AC" w:rsidP="002239AC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2239A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2239AC">
        <w:rPr>
          <w:rFonts w:ascii="Times New Roman" w:hAnsi="Times New Roman"/>
          <w:sz w:val="24"/>
          <w:szCs w:val="24"/>
        </w:rPr>
        <w:t>do zvláštních sběrných nádob (výklopný kontejner o objemu 1100 litrů modré barvy) umístěných na stanovištích zvláštních sběrných nádob</w:t>
      </w:r>
      <w:r w:rsidRPr="002239AC">
        <w:rPr>
          <w:rFonts w:ascii="Times New Roman" w:hAnsi="Times New Roman"/>
          <w:sz w:val="24"/>
          <w:szCs w:val="24"/>
          <w:lang w:val="en-GB"/>
        </w:rPr>
        <w:t>;</w:t>
      </w:r>
    </w:p>
    <w:p w14:paraId="5B609E7A" w14:textId="5BED0098" w:rsidR="002239AC" w:rsidRPr="002239AC" w:rsidRDefault="002239AC" w:rsidP="002239AC">
      <w:pPr>
        <w:pStyle w:val="Prosttext1"/>
        <w:widowControl w:val="0"/>
        <w:numPr>
          <w:ilvl w:val="0"/>
          <w:numId w:val="12"/>
        </w:numPr>
        <w:tabs>
          <w:tab w:val="clear" w:pos="0"/>
          <w:tab w:val="left" w:pos="4172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239A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2239AC">
        <w:rPr>
          <w:rFonts w:ascii="Times New Roman" w:eastAsia="MS Mincho" w:hAnsi="Times New Roman"/>
          <w:bCs/>
          <w:sz w:val="24"/>
          <w:szCs w:val="24"/>
        </w:rPr>
        <w:t xml:space="preserve"> – do</w:t>
      </w:r>
      <w:r w:rsidRPr="002239AC">
        <w:rPr>
          <w:rFonts w:ascii="Times New Roman" w:hAnsi="Times New Roman"/>
          <w:sz w:val="24"/>
          <w:szCs w:val="24"/>
        </w:rPr>
        <w:t xml:space="preserve"> zvláštních sběrných nádob (výklopný kontejner o objemu 1100 litrů zelené barvy) umístěných na stanovištích zvláštních sběrných nádob;</w:t>
      </w:r>
    </w:p>
    <w:p w14:paraId="0D40586B" w14:textId="6AB5E32F" w:rsidR="002239AC" w:rsidRPr="002239AC" w:rsidRDefault="002239AC" w:rsidP="002239AC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2239AC">
        <w:rPr>
          <w:rFonts w:ascii="Times New Roman" w:eastAsia="MS Mincho" w:hAnsi="Times New Roman"/>
          <w:b/>
          <w:bCs/>
          <w:sz w:val="24"/>
          <w:szCs w:val="24"/>
        </w:rPr>
        <w:t xml:space="preserve">plasty a nápojové kartony </w:t>
      </w:r>
      <w:r w:rsidRPr="002239A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2239AC">
        <w:rPr>
          <w:rFonts w:ascii="Times New Roman" w:hAnsi="Times New Roman"/>
          <w:sz w:val="24"/>
          <w:szCs w:val="24"/>
        </w:rPr>
        <w:t>do zvláštních sběrných nádob (výklopný kontejner o objemu 1100 litrů žluté barvy) umístěných na stanovištích zvláštních sběrných nádob;</w:t>
      </w:r>
    </w:p>
    <w:p w14:paraId="788CBFCF" w14:textId="55851C36" w:rsidR="002239AC" w:rsidRPr="002239AC" w:rsidRDefault="002239AC" w:rsidP="002239AC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239AC">
        <w:rPr>
          <w:rFonts w:ascii="Times New Roman" w:eastAsia="MS Mincho" w:hAnsi="Times New Roman"/>
          <w:b/>
          <w:bCs/>
          <w:sz w:val="24"/>
          <w:szCs w:val="24"/>
        </w:rPr>
        <w:t xml:space="preserve">kovy </w:t>
      </w:r>
      <w:r w:rsidRPr="002239AC">
        <w:rPr>
          <w:rFonts w:ascii="Times New Roman" w:hAnsi="Times New Roman"/>
          <w:sz w:val="24"/>
          <w:szCs w:val="24"/>
        </w:rPr>
        <w:t>–</w:t>
      </w:r>
      <w:r w:rsidRPr="002239AC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2239AC">
        <w:rPr>
          <w:rFonts w:ascii="Times New Roman" w:hAnsi="Times New Roman"/>
          <w:sz w:val="24"/>
          <w:szCs w:val="24"/>
        </w:rPr>
        <w:t>do zvláštních sběrných nádob (výklopný kontejner o objemu 1100 litrů černé barvy s šedým víkem) umístěných na stanovištích zvláštních sběrných nádob;</w:t>
      </w:r>
    </w:p>
    <w:p w14:paraId="0D386CA3" w14:textId="77777777" w:rsidR="009D60AA" w:rsidRDefault="009D60AA">
      <w:pPr>
        <w:rPr>
          <w:rFonts w:eastAsia="MS Mincho"/>
          <w:b/>
          <w:lang w:val="x-none" w:eastAsia="ar-SA"/>
        </w:rPr>
      </w:pPr>
      <w:r>
        <w:rPr>
          <w:rFonts w:eastAsia="MS Mincho"/>
          <w:b/>
        </w:rPr>
        <w:br w:type="page"/>
      </w:r>
    </w:p>
    <w:p w14:paraId="6022789F" w14:textId="77777777" w:rsidR="00EA1D15" w:rsidRDefault="002239AC" w:rsidP="00EA1D15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37AD">
        <w:rPr>
          <w:rFonts w:ascii="Times New Roman" w:eastAsia="MS Mincho" w:hAnsi="Times New Roman"/>
          <w:b/>
          <w:sz w:val="24"/>
          <w:szCs w:val="24"/>
        </w:rPr>
        <w:lastRenderedPageBreak/>
        <w:t>textil</w:t>
      </w:r>
      <w:r w:rsidRPr="005F37A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3C539A" w:rsidRPr="005F37AD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s nápisem „TEXTIL“ (kontejner o objemu 2000 litrů se speciální bezpečnostní šachtou pro vhoz textilií) umístěných ve sběrném dvoře a na stanovištích</w:t>
      </w:r>
      <w:r w:rsidR="005F37AD" w:rsidRPr="005F37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nádob;</w:t>
      </w:r>
    </w:p>
    <w:p w14:paraId="67CC183B" w14:textId="612B7B54" w:rsidR="002239AC" w:rsidRPr="00EA1D15" w:rsidRDefault="002239AC" w:rsidP="00EA1D15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A1D15">
        <w:rPr>
          <w:rFonts w:ascii="Times New Roman" w:eastAsia="MS Mincho" w:hAnsi="Times New Roman"/>
          <w:b/>
          <w:bCs/>
          <w:sz w:val="24"/>
          <w:szCs w:val="24"/>
        </w:rPr>
        <w:t>biologick</w:t>
      </w:r>
      <w:r w:rsidR="003C539A" w:rsidRPr="00EA1D15">
        <w:rPr>
          <w:rFonts w:ascii="Times New Roman" w:eastAsia="MS Mincho" w:hAnsi="Times New Roman"/>
          <w:b/>
          <w:bCs/>
          <w:sz w:val="24"/>
          <w:szCs w:val="24"/>
        </w:rPr>
        <w:t>ý</w:t>
      </w:r>
      <w:r w:rsidRPr="00EA1D15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Pr="003C539A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7"/>
      </w:r>
      <w:r w:rsidRPr="00EA1D15">
        <w:rPr>
          <w:rFonts w:ascii="Times New Roman" w:hAnsi="Times New Roman"/>
          <w:sz w:val="24"/>
          <w:szCs w:val="24"/>
          <w:vertAlign w:val="superscript"/>
        </w:rPr>
        <w:t>)</w:t>
      </w:r>
      <w:r w:rsidRPr="00EA1D1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A1D15">
        <w:rPr>
          <w:rFonts w:ascii="Times New Roman" w:hAnsi="Times New Roman"/>
          <w:sz w:val="24"/>
          <w:szCs w:val="24"/>
        </w:rPr>
        <w:t>do</w:t>
      </w:r>
      <w:r w:rsidR="00EA1D15">
        <w:rPr>
          <w:rFonts w:ascii="Times New Roman" w:hAnsi="Times New Roman"/>
          <w:sz w:val="24"/>
          <w:szCs w:val="24"/>
        </w:rPr>
        <w:t xml:space="preserve"> </w:t>
      </w:r>
      <w:r w:rsidRPr="00EA1D15">
        <w:rPr>
          <w:rFonts w:ascii="Times New Roman" w:hAnsi="Times New Roman"/>
          <w:sz w:val="24"/>
          <w:szCs w:val="24"/>
        </w:rPr>
        <w:t>velkoobjemového kontejneru s nápisem „BIOODPAD“ umístěného celoročně ve sběrném dvoře;</w:t>
      </w:r>
    </w:p>
    <w:p w14:paraId="21DFF3AF" w14:textId="37F16961" w:rsidR="005F37AD" w:rsidRPr="005F37AD" w:rsidRDefault="005F37AD" w:rsidP="002239AC">
      <w:pPr>
        <w:pStyle w:val="Prosttext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37AD">
        <w:rPr>
          <w:rFonts w:ascii="Times New Roman" w:eastAsia="MS Mincho" w:hAnsi="Times New Roman"/>
          <w:b/>
          <w:sz w:val="24"/>
          <w:szCs w:val="24"/>
        </w:rPr>
        <w:t>dřevo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ve sběrném dvoře;</w:t>
      </w:r>
    </w:p>
    <w:p w14:paraId="1BCA7BB5" w14:textId="7A54CA40" w:rsidR="002239AC" w:rsidRPr="005F37AD" w:rsidRDefault="002239AC" w:rsidP="002239AC">
      <w:pPr>
        <w:pStyle w:val="Prosttext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37AD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5F37A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7AD">
        <w:rPr>
          <w:rFonts w:ascii="Times New Roman" w:eastAsia="MS Mincho" w:hAnsi="Times New Roman"/>
          <w:bCs/>
          <w:sz w:val="24"/>
          <w:szCs w:val="24"/>
          <w:lang w:val="cs-CZ"/>
        </w:rPr>
        <w:t>do zvláštního sběrného prostředku</w:t>
      </w:r>
      <w:r w:rsidRPr="005F37AD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5F37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umístěného </w:t>
      </w:r>
      <w:r w:rsidRPr="005F37AD">
        <w:rPr>
          <w:rFonts w:ascii="Times New Roman" w:eastAsia="MS Mincho" w:hAnsi="Times New Roman"/>
          <w:bCs/>
          <w:sz w:val="24"/>
          <w:szCs w:val="24"/>
        </w:rPr>
        <w:t xml:space="preserve">ve sběrném </w:t>
      </w:r>
      <w:r w:rsidRPr="005F37AD">
        <w:rPr>
          <w:rFonts w:ascii="Times New Roman" w:eastAsia="MS Mincho" w:hAnsi="Times New Roman"/>
          <w:bCs/>
          <w:sz w:val="24"/>
          <w:szCs w:val="24"/>
          <w:lang w:val="cs-CZ"/>
        </w:rPr>
        <w:t>dvoře nebo na dalším místě ve městě</w:t>
      </w:r>
      <w:r w:rsidRPr="005F37AD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8"/>
      </w:r>
      <w:r w:rsidRPr="005F37AD">
        <w:rPr>
          <w:rFonts w:ascii="Times New Roman" w:hAnsi="Times New Roman"/>
          <w:sz w:val="24"/>
          <w:szCs w:val="24"/>
          <w:vertAlign w:val="superscript"/>
        </w:rPr>
        <w:t>)</w:t>
      </w:r>
      <w:r w:rsidRPr="005F37AD">
        <w:rPr>
          <w:rFonts w:ascii="Times New Roman" w:eastAsia="MS Mincho" w:hAnsi="Times New Roman"/>
          <w:bCs/>
          <w:sz w:val="24"/>
          <w:szCs w:val="24"/>
        </w:rPr>
        <w:t>;</w:t>
      </w:r>
    </w:p>
    <w:p w14:paraId="05AC798B" w14:textId="50FEA8FE" w:rsidR="002239AC" w:rsidRPr="005F37AD" w:rsidRDefault="002239AC" w:rsidP="003C539A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5F37A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5F37A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F37AD">
        <w:rPr>
          <w:rFonts w:ascii="Times New Roman" w:hAnsi="Times New Roman"/>
          <w:sz w:val="24"/>
          <w:szCs w:val="24"/>
        </w:rPr>
        <w:t>do zvláštních sběrných nádob umístěných ve sběrném dvoře</w:t>
      </w:r>
      <w:r w:rsidRPr="005F37AD">
        <w:rPr>
          <w:rFonts w:ascii="Times New Roman" w:eastAsia="MS Mincho" w:hAnsi="Times New Roman"/>
          <w:sz w:val="24"/>
          <w:szCs w:val="24"/>
        </w:rPr>
        <w:t>;</w:t>
      </w:r>
    </w:p>
    <w:p w14:paraId="7B3E5FC4" w14:textId="77777777" w:rsidR="002239AC" w:rsidRPr="005F37AD" w:rsidRDefault="002239AC" w:rsidP="002239AC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5F37A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F37AD">
        <w:rPr>
          <w:rFonts w:ascii="Times New Roman" w:hAnsi="Times New Roman"/>
          <w:sz w:val="24"/>
          <w:szCs w:val="24"/>
        </w:rPr>
        <w:t>–</w:t>
      </w:r>
    </w:p>
    <w:p w14:paraId="3B2E0959" w14:textId="77777777" w:rsidR="002239AC" w:rsidRPr="005F37AD" w:rsidRDefault="002239AC" w:rsidP="002239AC">
      <w:pPr>
        <w:pStyle w:val="Prosttext1"/>
        <w:widowControl w:val="0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F37AD">
        <w:rPr>
          <w:rFonts w:ascii="Times New Roman" w:hAnsi="Times New Roman"/>
          <w:sz w:val="24"/>
          <w:szCs w:val="24"/>
        </w:rPr>
        <w:t>do velkoobjemového kontejneru umístěného ve sběrném dvoře</w:t>
      </w:r>
      <w:r w:rsidRPr="005F37AD">
        <w:rPr>
          <w:rFonts w:ascii="Times New Roman" w:eastAsia="MS Mincho" w:hAnsi="Times New Roman"/>
          <w:sz w:val="24"/>
          <w:szCs w:val="24"/>
        </w:rPr>
        <w:t>;</w:t>
      </w:r>
    </w:p>
    <w:p w14:paraId="73FBAA02" w14:textId="61478FFA" w:rsidR="002239AC" w:rsidRPr="005F37AD" w:rsidRDefault="002239AC" w:rsidP="002239AC">
      <w:pPr>
        <w:pStyle w:val="Prosttext1"/>
        <w:widowControl w:val="0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F37AD">
        <w:rPr>
          <w:rFonts w:ascii="Times New Roman" w:hAnsi="Times New Roman"/>
          <w:sz w:val="24"/>
          <w:szCs w:val="24"/>
        </w:rPr>
        <w:t xml:space="preserve">do </w:t>
      </w:r>
      <w:r w:rsidR="00171D4B">
        <w:rPr>
          <w:rFonts w:ascii="Times New Roman" w:hAnsi="Times New Roman"/>
          <w:sz w:val="24"/>
          <w:szCs w:val="24"/>
        </w:rPr>
        <w:t>valníků za traktor</w:t>
      </w:r>
      <w:r w:rsidRPr="005F37AD">
        <w:rPr>
          <w:rFonts w:ascii="Times New Roman" w:hAnsi="Times New Roman"/>
          <w:sz w:val="24"/>
          <w:szCs w:val="24"/>
        </w:rPr>
        <w:t xml:space="preserve"> umísťovaných dvakrát ročně na přechodnou dobu (od pátku do pondělí) podle předem stanoveného harmonogramu v místní části Malešov u obchodu a v místní části Velešice u autobusové zastávky; o termínu přistavení sběrných nádob informuje Městský úřad města na své úřední desce, na webových stránkách města, v rozhlase a prostřednictvím televizního vysílání;</w:t>
      </w:r>
    </w:p>
    <w:p w14:paraId="18B5F562" w14:textId="77777777" w:rsidR="002239AC" w:rsidRPr="005F37AD" w:rsidRDefault="002239AC" w:rsidP="002239AC">
      <w:pPr>
        <w:pStyle w:val="Prosttext1"/>
        <w:widowControl w:val="0"/>
        <w:numPr>
          <w:ilvl w:val="0"/>
          <w:numId w:val="12"/>
        </w:numPr>
        <w:tabs>
          <w:tab w:val="clear" w:pos="0"/>
          <w:tab w:val="num" w:pos="720"/>
          <w:tab w:val="left" w:pos="4172"/>
        </w:tabs>
        <w:ind w:left="720" w:hanging="36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37AD">
        <w:rPr>
          <w:rFonts w:ascii="Times New Roman" w:eastAsia="MS Mincho" w:hAnsi="Times New Roman"/>
          <w:b/>
          <w:bCs/>
          <w:sz w:val="24"/>
          <w:szCs w:val="24"/>
        </w:rPr>
        <w:t>směsný odpad</w:t>
      </w:r>
      <w:r w:rsidRPr="005F37A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FFEA6A9" w14:textId="79C6A9C8" w:rsidR="002239AC" w:rsidRPr="003C539A" w:rsidRDefault="002239AC" w:rsidP="002239AC">
      <w:pPr>
        <w:pStyle w:val="Prosttext1"/>
        <w:widowControl w:val="0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F37AD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3C539A" w:rsidRPr="005F37AD">
        <w:rPr>
          <w:rFonts w:ascii="Times New Roman" w:hAnsi="Times New Roman"/>
          <w:sz w:val="24"/>
          <w:szCs w:val="24"/>
        </w:rPr>
        <w:t>objednaných</w:t>
      </w:r>
      <w:r w:rsidRPr="005F37AD">
        <w:rPr>
          <w:rFonts w:ascii="Times New Roman" w:hAnsi="Times New Roman"/>
          <w:sz w:val="24"/>
          <w:szCs w:val="24"/>
        </w:rPr>
        <w:t xml:space="preserve"> k příslušné nemovitosti</w:t>
      </w:r>
      <w:r w:rsidRPr="005F37AD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9"/>
      </w:r>
      <w:r w:rsidRPr="005F37AD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F37AD">
        <w:rPr>
          <w:rFonts w:ascii="Times New Roman" w:hAnsi="Times New Roman"/>
          <w:sz w:val="24"/>
          <w:szCs w:val="24"/>
        </w:rPr>
        <w:t>(kovové popelnice o objemu 110 litrů nebo plastové popelnice</w:t>
      </w:r>
      <w:r w:rsidRPr="003C539A">
        <w:rPr>
          <w:rFonts w:ascii="Times New Roman" w:hAnsi="Times New Roman"/>
          <w:sz w:val="24"/>
          <w:szCs w:val="24"/>
        </w:rPr>
        <w:t xml:space="preserve"> o objemu 120 litrů nebo 240 litrů), </w:t>
      </w:r>
    </w:p>
    <w:p w14:paraId="35645325" w14:textId="33FF2101" w:rsidR="002239AC" w:rsidRPr="003C539A" w:rsidRDefault="002239AC" w:rsidP="002239AC">
      <w:pPr>
        <w:pStyle w:val="Prosttext1"/>
        <w:widowControl w:val="0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C539A">
        <w:rPr>
          <w:rFonts w:ascii="Times New Roman" w:hAnsi="Times New Roman"/>
          <w:sz w:val="24"/>
          <w:szCs w:val="24"/>
        </w:rPr>
        <w:t>do zvláštních plastových pytlů černé barvy s potiskem svozové společnosti (</w:t>
      </w:r>
      <w:r w:rsidR="003C539A" w:rsidRPr="003C539A">
        <w:rPr>
          <w:rFonts w:ascii="Times New Roman" w:hAnsi="Times New Roman"/>
          <w:sz w:val="24"/>
          <w:szCs w:val="24"/>
        </w:rPr>
        <w:t>objednávaných</w:t>
      </w:r>
      <w:r w:rsidR="003C539A" w:rsidRPr="003C539A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0"/>
      </w:r>
      <w:r w:rsidR="003C539A" w:rsidRPr="003C539A">
        <w:rPr>
          <w:rFonts w:ascii="Times New Roman" w:hAnsi="Times New Roman"/>
          <w:sz w:val="24"/>
          <w:szCs w:val="24"/>
          <w:vertAlign w:val="superscript"/>
        </w:rPr>
        <w:t>)</w:t>
      </w:r>
      <w:r w:rsidRPr="003C539A">
        <w:rPr>
          <w:rFonts w:ascii="Times New Roman" w:hAnsi="Times New Roman"/>
          <w:sz w:val="24"/>
          <w:szCs w:val="24"/>
        </w:rPr>
        <w:t xml:space="preserve"> na Městském úřadu města), které slouží jako mimořádný náhradní shromažďovací prostředek k typizovaným sběrným nádobám, a které jsou po naplnění umísťovány k odvozu k výše uvedeným typizovaným sběrným nádobám na směsný komunální odpad,</w:t>
      </w:r>
    </w:p>
    <w:p w14:paraId="7B7574E2" w14:textId="61E55114" w:rsidR="002239AC" w:rsidRPr="003C539A" w:rsidRDefault="002239AC" w:rsidP="002239AC">
      <w:pPr>
        <w:pStyle w:val="Prosttext1"/>
        <w:widowControl w:val="0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C539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odpad vzniklý na veřejném prostranství.</w:t>
      </w:r>
    </w:p>
    <w:p w14:paraId="524B2435" w14:textId="77777777" w:rsidR="0042104D" w:rsidRPr="00A010E4" w:rsidRDefault="0042104D" w:rsidP="002239AC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3C539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Pr="003C539A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E9612A6" w14:textId="77777777" w:rsidR="005F37AD" w:rsidRDefault="005F37AD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FFF09A5" w14:textId="15A5395B" w:rsidR="007E7E23" w:rsidRPr="003C539A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C539A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2239AC" w:rsidRPr="003C539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621F759" w14:textId="77777777" w:rsidR="007E7E23" w:rsidRPr="003C539A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C539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01B192E" w14:textId="77777777" w:rsidR="007E7E23" w:rsidRPr="003C539A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FF980F0" w14:textId="257C0EEB" w:rsidR="00F37E86" w:rsidRPr="003C539A" w:rsidRDefault="00F37E86" w:rsidP="00F37E86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C539A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město</w:t>
      </w:r>
      <w:r w:rsidR="007E7E23"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přebírá </w:t>
      </w:r>
      <w:r w:rsidR="003C539A"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zdarma </w:t>
      </w:r>
      <w:r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od občanů města </w:t>
      </w:r>
      <w:r w:rsidR="007E7E23" w:rsidRPr="003C539A">
        <w:rPr>
          <w:rFonts w:ascii="Times New Roman" w:eastAsia="MS Mincho" w:hAnsi="Times New Roman"/>
          <w:sz w:val="24"/>
          <w:szCs w:val="24"/>
          <w:lang w:val="cs-CZ"/>
        </w:rPr>
        <w:t>v</w:t>
      </w:r>
      <w:r w:rsidR="003C539A"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maximálním</w:t>
      </w:r>
      <w:r w:rsidR="007E7E23"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množství </w:t>
      </w:r>
      <w:r w:rsidR="003C539A" w:rsidRPr="003C539A">
        <w:rPr>
          <w:rFonts w:ascii="Times New Roman" w:eastAsia="MS Mincho" w:hAnsi="Times New Roman"/>
          <w:sz w:val="24"/>
          <w:szCs w:val="24"/>
          <w:lang w:val="cs-CZ"/>
        </w:rPr>
        <w:t>podle</w:t>
      </w:r>
      <w:r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aktuální</w:t>
      </w:r>
      <w:r w:rsidR="003C539A" w:rsidRPr="003C539A">
        <w:rPr>
          <w:rFonts w:ascii="Times New Roman" w:eastAsia="MS Mincho" w:hAnsi="Times New Roman"/>
          <w:sz w:val="24"/>
          <w:szCs w:val="24"/>
          <w:lang w:val="cs-CZ"/>
        </w:rPr>
        <w:t>ho</w:t>
      </w:r>
      <w:r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provozní</w:t>
      </w:r>
      <w:r w:rsidR="003C539A" w:rsidRPr="003C539A">
        <w:rPr>
          <w:rFonts w:ascii="Times New Roman" w:eastAsia="MS Mincho" w:hAnsi="Times New Roman"/>
          <w:sz w:val="24"/>
          <w:szCs w:val="24"/>
          <w:lang w:val="cs-CZ"/>
        </w:rPr>
        <w:t>ho</w:t>
      </w:r>
      <w:r w:rsidRPr="003C539A">
        <w:rPr>
          <w:rFonts w:ascii="Times New Roman" w:eastAsia="MS Mincho" w:hAnsi="Times New Roman"/>
          <w:sz w:val="24"/>
          <w:szCs w:val="24"/>
          <w:lang w:val="cs-CZ"/>
        </w:rPr>
        <w:t xml:space="preserve"> řád</w:t>
      </w:r>
      <w:r w:rsidR="003C539A" w:rsidRPr="003C539A">
        <w:rPr>
          <w:rFonts w:ascii="Times New Roman" w:eastAsia="MS Mincho" w:hAnsi="Times New Roman"/>
          <w:sz w:val="24"/>
          <w:szCs w:val="24"/>
          <w:lang w:val="cs-CZ"/>
        </w:rPr>
        <w:t>u</w:t>
      </w:r>
      <w:r w:rsidRPr="003C539A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3C539A" w:rsidRPr="003C539A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1"/>
      </w:r>
      <w:r w:rsidR="003C539A" w:rsidRPr="003C539A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p w14:paraId="5F14117E" w14:textId="77777777" w:rsidR="00066C61" w:rsidRPr="003C539A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EFECD0" w14:textId="2BB35349" w:rsidR="007E7E23" w:rsidRPr="003C539A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C539A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239AC" w:rsidRPr="003C539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25C9977" w14:textId="77777777" w:rsidR="007E7E23" w:rsidRPr="003C539A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C539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3C539A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AFFA06" w14:textId="20A03F30" w:rsidR="007E7E23" w:rsidRPr="00F37E86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C539A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3C539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C539A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</w:t>
      </w:r>
      <w:r w:rsidRPr="00F37E8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elektrozařízení.</w:t>
      </w:r>
      <w:r w:rsidRPr="00F37E86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12"/>
      </w:r>
      <w:r w:rsidRPr="00F37E86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83A45D9" w14:textId="77777777" w:rsidR="007E7E23" w:rsidRPr="00F37E86" w:rsidRDefault="007E7E23" w:rsidP="002239AC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18F9C8B0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F37E8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239AC" w:rsidRPr="00F37E86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2239AC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087D9E7C" w:rsidR="002770E9" w:rsidRPr="002239AC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2239AC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2239AC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239AC" w:rsidRPr="002239AC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2239AC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239AC" w:rsidRPr="002239AC">
        <w:rPr>
          <w:rFonts w:ascii="Times New Roman" w:eastAsia="MS Mincho" w:hAnsi="Times New Roman"/>
          <w:sz w:val="24"/>
          <w:szCs w:val="24"/>
        </w:rPr>
        <w:t>kterou se stanoví systém shromažďování, sběru, přepravy, třídění, využívání a odstraňování komunálních odpadů</w:t>
      </w:r>
      <w:r w:rsidR="00F42C48" w:rsidRPr="002239AC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2239AC" w:rsidRPr="002239AC">
        <w:rPr>
          <w:rFonts w:ascii="Times New Roman" w:eastAsia="MS Mincho" w:hAnsi="Times New Roman"/>
          <w:sz w:val="24"/>
          <w:szCs w:val="24"/>
          <w:lang w:val="cs-CZ"/>
        </w:rPr>
        <w:t>26. 6. 2019</w:t>
      </w:r>
      <w:r w:rsidR="00F42C48" w:rsidRPr="002239AC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2239AC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lang w:val="cs-CZ"/>
        </w:rPr>
      </w:pPr>
    </w:p>
    <w:p w14:paraId="596B2C40" w14:textId="023CDF4E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239AC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67597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15E499" w14:textId="77777777" w:rsidR="002239AC" w:rsidRDefault="002239AC" w:rsidP="002239AC">
      <w:pPr>
        <w:jc w:val="both"/>
      </w:pPr>
    </w:p>
    <w:p w14:paraId="71EFB9EA" w14:textId="77777777" w:rsidR="002239AC" w:rsidRPr="00F02EB8" w:rsidRDefault="002239AC" w:rsidP="002239AC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239AC" w:rsidRPr="00F02EB8" w14:paraId="29A2071C" w14:textId="77777777" w:rsidTr="00622040">
        <w:trPr>
          <w:jc w:val="center"/>
        </w:trPr>
        <w:tc>
          <w:tcPr>
            <w:tcW w:w="4536" w:type="dxa"/>
          </w:tcPr>
          <w:p w14:paraId="14BC3B46" w14:textId="77777777" w:rsidR="002239AC" w:rsidRPr="00F02EB8" w:rsidRDefault="002239AC" w:rsidP="00622040">
            <w:pPr>
              <w:jc w:val="center"/>
            </w:pPr>
            <w:r>
              <w:t>_________________________________</w:t>
            </w:r>
          </w:p>
        </w:tc>
        <w:tc>
          <w:tcPr>
            <w:tcW w:w="4499" w:type="dxa"/>
          </w:tcPr>
          <w:p w14:paraId="143AAA40" w14:textId="77777777" w:rsidR="002239AC" w:rsidRPr="00F02EB8" w:rsidRDefault="002239AC" w:rsidP="00622040">
            <w:pPr>
              <w:jc w:val="center"/>
            </w:pPr>
            <w:r>
              <w:t>_________________________________</w:t>
            </w:r>
          </w:p>
        </w:tc>
      </w:tr>
      <w:tr w:rsidR="002239AC" w:rsidRPr="00F02EB8" w14:paraId="14339B2A" w14:textId="77777777" w:rsidTr="00622040">
        <w:trPr>
          <w:jc w:val="center"/>
        </w:trPr>
        <w:tc>
          <w:tcPr>
            <w:tcW w:w="4536" w:type="dxa"/>
          </w:tcPr>
          <w:p w14:paraId="47F776F1" w14:textId="77777777" w:rsidR="002239AC" w:rsidRPr="00F02EB8" w:rsidRDefault="002239AC" w:rsidP="00622040">
            <w:pPr>
              <w:jc w:val="center"/>
            </w:pPr>
            <w:r w:rsidRPr="00F02EB8">
              <w:t>Ing. Ilona Stier</w:t>
            </w:r>
            <w:r>
              <w:t>a</w:t>
            </w:r>
            <w:r w:rsidRPr="00F02EB8">
              <w:t>nková</w:t>
            </w:r>
            <w:r>
              <w:t xml:space="preserve"> v. r.</w:t>
            </w:r>
          </w:p>
          <w:p w14:paraId="7B9AD71C" w14:textId="77777777" w:rsidR="002239AC" w:rsidRPr="00F02EB8" w:rsidRDefault="002239AC" w:rsidP="00622040">
            <w:pPr>
              <w:jc w:val="center"/>
            </w:pPr>
            <w:r w:rsidRPr="00F02EB8">
              <w:t>místostarost</w:t>
            </w:r>
            <w:r>
              <w:t>k</w:t>
            </w:r>
            <w:r w:rsidRPr="00F02EB8">
              <w:t>a</w:t>
            </w:r>
          </w:p>
        </w:tc>
        <w:tc>
          <w:tcPr>
            <w:tcW w:w="4499" w:type="dxa"/>
          </w:tcPr>
          <w:p w14:paraId="7E3B4C06" w14:textId="77777777" w:rsidR="002239AC" w:rsidRPr="00F02EB8" w:rsidRDefault="002239AC" w:rsidP="00622040">
            <w:pPr>
              <w:jc w:val="center"/>
            </w:pPr>
            <w:r w:rsidRPr="00F02EB8">
              <w:t>Milan Konfršt</w:t>
            </w:r>
            <w:r>
              <w:t xml:space="preserve"> v. r.</w:t>
            </w:r>
          </w:p>
          <w:p w14:paraId="43E06FF3" w14:textId="77777777" w:rsidR="002239AC" w:rsidRPr="00F02EB8" w:rsidRDefault="002239AC" w:rsidP="00622040">
            <w:pPr>
              <w:jc w:val="center"/>
            </w:pPr>
            <w:r w:rsidRPr="00F02EB8">
              <w:t>starosta</w:t>
            </w:r>
          </w:p>
        </w:tc>
      </w:tr>
    </w:tbl>
    <w:p w14:paraId="1AD46497" w14:textId="77777777" w:rsidR="002239AC" w:rsidRDefault="002239AC" w:rsidP="002239AC">
      <w:pPr>
        <w:jc w:val="both"/>
      </w:pPr>
    </w:p>
    <w:p w14:paraId="6123AF86" w14:textId="77777777" w:rsidR="002239AC" w:rsidRDefault="002239AC" w:rsidP="002239AC">
      <w:pPr>
        <w:jc w:val="both"/>
      </w:pPr>
    </w:p>
    <w:p w14:paraId="372D5A85" w14:textId="77777777" w:rsidR="00BD651D" w:rsidRDefault="00BD651D" w:rsidP="004B7865"/>
    <w:p w14:paraId="61F67968" w14:textId="77777777" w:rsidR="002F6E60" w:rsidRDefault="002F6E60" w:rsidP="004B7865"/>
    <w:p w14:paraId="479C637F" w14:textId="77777777" w:rsidR="002F6E60" w:rsidRDefault="002F6E60" w:rsidP="004B7865"/>
    <w:p w14:paraId="55A1DB5F" w14:textId="77777777" w:rsidR="0013334C" w:rsidRDefault="0013334C" w:rsidP="00FF2B76"/>
    <w:sectPr w:rsidR="0013334C" w:rsidSect="009D60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E278" w14:textId="77777777" w:rsidR="005115F7" w:rsidRDefault="005115F7" w:rsidP="00792C01">
      <w:r>
        <w:separator/>
      </w:r>
    </w:p>
  </w:endnote>
  <w:endnote w:type="continuationSeparator" w:id="0">
    <w:p w14:paraId="3031EFDD" w14:textId="77777777" w:rsidR="005115F7" w:rsidRDefault="005115F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446F" w14:textId="77777777" w:rsidR="005115F7" w:rsidRDefault="005115F7" w:rsidP="00792C01">
      <w:r>
        <w:separator/>
      </w:r>
    </w:p>
  </w:footnote>
  <w:footnote w:type="continuationSeparator" w:id="0">
    <w:p w14:paraId="36B49D7C" w14:textId="77777777" w:rsidR="005115F7" w:rsidRDefault="005115F7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219926E9" w14:textId="77777777" w:rsidR="002239AC" w:rsidRDefault="002239AC" w:rsidP="002239AC">
      <w:pPr>
        <w:pStyle w:val="Textpoznpodarou"/>
        <w:ind w:left="170" w:hanging="170"/>
        <w:jc w:val="both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provozní doba je zveřejněna na webových stránkách města </w:t>
      </w:r>
      <w:hyperlink r:id="rId1" w:history="1">
        <w:r>
          <w:rPr>
            <w:rStyle w:val="Hypertextovodkaz"/>
          </w:rPr>
          <w:t>www.hostka.cz/dokumenty/likvidace-odpadů</w:t>
        </w:r>
      </w:hyperlink>
      <w:r>
        <w:t xml:space="preserve"> nebo jí lze zjistit osobně na Městském úřadu  </w:t>
      </w:r>
    </w:p>
  </w:footnote>
  <w:footnote w:id="5">
    <w:p w14:paraId="12AA3F89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6">
    <w:p w14:paraId="28541375" w14:textId="3D3C6D73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2239AC">
        <w:rPr>
          <w:rStyle w:val="Znakapoznpodarou"/>
          <w:iCs/>
          <w:vertAlign w:val="superscript"/>
        </w:rPr>
        <w:footnoteRef/>
      </w:r>
      <w:r w:rsidRPr="002239AC">
        <w:rPr>
          <w:iCs/>
          <w:vertAlign w:val="superscript"/>
        </w:rPr>
        <w:t>)</w:t>
      </w:r>
      <w:r w:rsidRPr="002239AC">
        <w:rPr>
          <w:iCs/>
        </w:rPr>
        <w:t xml:space="preserve"> </w:t>
      </w:r>
      <w:r w:rsidR="002239AC" w:rsidRPr="002239AC">
        <w:rPr>
          <w:iCs/>
        </w:rPr>
        <w:t>město</w:t>
      </w:r>
      <w:r w:rsidRPr="002239AC">
        <w:rPr>
          <w:iCs/>
        </w:rPr>
        <w:t xml:space="preserve"> má zajištěno, že plní požadavek § 59 odst. 2 zákona o odpadech věta druhá (</w:t>
      </w:r>
      <w:r w:rsidRPr="002239AC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2239AC">
        <w:rPr>
          <w:iCs/>
        </w:rPr>
        <w:t>)</w:t>
      </w:r>
    </w:p>
  </w:footnote>
  <w:footnote w:id="7">
    <w:p w14:paraId="64120094" w14:textId="77777777" w:rsidR="002239AC" w:rsidRPr="007179BB" w:rsidRDefault="002239AC" w:rsidP="00231111">
      <w:pPr>
        <w:pStyle w:val="Textpoznpodarou"/>
        <w:ind w:left="198" w:hanging="198"/>
        <w:jc w:val="both"/>
      </w:pPr>
      <w:r w:rsidRPr="007179BB">
        <w:rPr>
          <w:rStyle w:val="Znakapoznpodarou"/>
          <w:vertAlign w:val="superscript"/>
        </w:rPr>
        <w:footnoteRef/>
      </w:r>
      <w:r w:rsidRPr="007179BB">
        <w:rPr>
          <w:vertAlign w:val="superscript"/>
        </w:rPr>
        <w:t>)</w:t>
      </w:r>
      <w:r w:rsidRPr="007179BB">
        <w:t xml:space="preserve"> </w:t>
      </w:r>
      <w:r>
        <w:t xml:space="preserve">vedle toho město jako opatření pro předcházení vzniku biologicky rozložitelného odpadu zapůjčuje domácnostem se zahradou domácí kompostéry; rovněž je možné podle dostupnosti u města objednat </w:t>
      </w:r>
      <w:proofErr w:type="spellStart"/>
      <w:r>
        <w:t>štěpkování</w:t>
      </w:r>
      <w:proofErr w:type="spellEnd"/>
      <w:r>
        <w:t xml:space="preserve"> větví do průměru 15 cm</w:t>
      </w:r>
    </w:p>
  </w:footnote>
  <w:footnote w:id="8">
    <w:p w14:paraId="21AD1EFC" w14:textId="77777777" w:rsidR="002239AC" w:rsidRPr="007179BB" w:rsidRDefault="002239AC" w:rsidP="002239AC">
      <w:pPr>
        <w:pStyle w:val="Textpoznpodarou"/>
        <w:ind w:left="170" w:hanging="170"/>
        <w:jc w:val="both"/>
      </w:pPr>
      <w:r w:rsidRPr="007179BB">
        <w:rPr>
          <w:rStyle w:val="Znakapoznpodarou"/>
          <w:vertAlign w:val="superscript"/>
        </w:rPr>
        <w:footnoteRef/>
      </w:r>
      <w:r w:rsidRPr="007179BB">
        <w:rPr>
          <w:vertAlign w:val="superscript"/>
        </w:rPr>
        <w:t>)</w:t>
      </w:r>
      <w:r>
        <w:t> seznam takových dalších míst je zveřejňován</w:t>
      </w:r>
      <w:r w:rsidRPr="007179BB">
        <w:t xml:space="preserve"> na webových stránkách města </w:t>
      </w:r>
      <w:hyperlink r:id="rId2" w:history="1">
        <w:r w:rsidRPr="003050A2">
          <w:rPr>
            <w:rStyle w:val="Hypertextovodkaz"/>
          </w:rPr>
          <w:t>www.hostka.cz/dokumenty/likvidace-odpadů</w:t>
        </w:r>
      </w:hyperlink>
      <w:r>
        <w:t xml:space="preserve"> </w:t>
      </w:r>
      <w:r w:rsidRPr="007179BB">
        <w:t>nebo j</w:t>
      </w:r>
      <w:r>
        <w:t>e</w:t>
      </w:r>
      <w:r w:rsidRPr="007179BB">
        <w:t xml:space="preserve"> lze zjistit osobně na Městském úřadu  </w:t>
      </w:r>
    </w:p>
  </w:footnote>
  <w:footnote w:id="9">
    <w:p w14:paraId="1EC30276" w14:textId="7C44012E" w:rsidR="002239AC" w:rsidRPr="0014481C" w:rsidRDefault="002239AC" w:rsidP="002239AC">
      <w:pPr>
        <w:pStyle w:val="Textpoznpodarou"/>
        <w:ind w:left="170" w:hanging="170"/>
        <w:jc w:val="both"/>
      </w:pPr>
      <w:r w:rsidRPr="0014481C">
        <w:rPr>
          <w:rStyle w:val="Znakapoznpodarou"/>
          <w:vertAlign w:val="superscript"/>
        </w:rPr>
        <w:footnoteRef/>
      </w:r>
      <w:r w:rsidRPr="0014481C">
        <w:rPr>
          <w:vertAlign w:val="superscript"/>
        </w:rPr>
        <w:t>)</w:t>
      </w:r>
      <w:r w:rsidRPr="0014481C">
        <w:t xml:space="preserve"> </w:t>
      </w:r>
      <w:r w:rsidR="003C539A">
        <w:t>na základě obecně závazné vyhlášky o místním poplatku za odkládání komunálního odpadu z nemovité věci</w:t>
      </w:r>
    </w:p>
  </w:footnote>
  <w:footnote w:id="10">
    <w:p w14:paraId="5DA1F422" w14:textId="77777777" w:rsidR="003C539A" w:rsidRPr="0014481C" w:rsidRDefault="003C539A" w:rsidP="003C539A">
      <w:pPr>
        <w:pStyle w:val="Textpoznpodarou"/>
        <w:ind w:left="170" w:hanging="170"/>
        <w:jc w:val="both"/>
      </w:pPr>
      <w:r w:rsidRPr="0014481C">
        <w:rPr>
          <w:rStyle w:val="Znakapoznpodarou"/>
          <w:vertAlign w:val="superscript"/>
        </w:rPr>
        <w:footnoteRef/>
      </w:r>
      <w:r w:rsidRPr="0014481C">
        <w:rPr>
          <w:vertAlign w:val="superscript"/>
        </w:rPr>
        <w:t>)</w:t>
      </w:r>
      <w:r w:rsidRPr="0014481C">
        <w:t xml:space="preserve"> </w:t>
      </w:r>
      <w:r>
        <w:t>na základě obecně závazné vyhlášky o místním poplatku za odkládání komunálního odpadu z nemovité věci</w:t>
      </w:r>
    </w:p>
  </w:footnote>
  <w:footnote w:id="11">
    <w:p w14:paraId="2F492E25" w14:textId="25DD8FEA" w:rsidR="003C539A" w:rsidRDefault="003C539A" w:rsidP="003C539A">
      <w:pPr>
        <w:pStyle w:val="Textpoznpodarou"/>
        <w:ind w:left="170" w:hanging="170"/>
        <w:jc w:val="both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provozní řád je zveřejněn na webových stránkách města </w:t>
      </w:r>
      <w:hyperlink r:id="rId3" w:history="1">
        <w:r>
          <w:rPr>
            <w:rStyle w:val="Hypertextovodkaz"/>
          </w:rPr>
          <w:t>www.hostka.cz/dokumenty/likvidace-odpadů</w:t>
        </w:r>
      </w:hyperlink>
      <w:r>
        <w:t xml:space="preserve"> nebo je přístupný osobně na Městském úřadu Hoštka; při vydání této vyhlášky se jedná o 250 kg na člena domácnosti</w:t>
      </w:r>
    </w:p>
  </w:footnote>
  <w:footnote w:id="12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BC72F52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MS Mincho" w:hAnsi="Times New Roman" w:cs="Times New Roman"/>
      </w:r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A3D98"/>
    <w:multiLevelType w:val="hybridMultilevel"/>
    <w:tmpl w:val="6ABAC1D4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7D38D0"/>
    <w:multiLevelType w:val="hybridMultilevel"/>
    <w:tmpl w:val="34C6DB5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D4272"/>
    <w:multiLevelType w:val="hybridMultilevel"/>
    <w:tmpl w:val="8CC4E46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11104"/>
    <w:multiLevelType w:val="hybridMultilevel"/>
    <w:tmpl w:val="0EFAE640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9"/>
  </w:num>
  <w:num w:numId="23">
    <w:abstractNumId w:val="15"/>
  </w:num>
  <w:num w:numId="24">
    <w:abstractNumId w:val="21"/>
  </w:num>
  <w:num w:numId="25">
    <w:abstractNumId w:val="14"/>
  </w:num>
  <w:num w:numId="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A7EA3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1D4B"/>
    <w:rsid w:val="0017304A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39AC"/>
    <w:rsid w:val="002258BC"/>
    <w:rsid w:val="002307A4"/>
    <w:rsid w:val="00231111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C539A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115F7"/>
    <w:rsid w:val="00521443"/>
    <w:rsid w:val="00535E2D"/>
    <w:rsid w:val="00544352"/>
    <w:rsid w:val="005537D6"/>
    <w:rsid w:val="005A5838"/>
    <w:rsid w:val="005A628A"/>
    <w:rsid w:val="005C40F5"/>
    <w:rsid w:val="005D1830"/>
    <w:rsid w:val="005D5448"/>
    <w:rsid w:val="005D6D6F"/>
    <w:rsid w:val="005D792C"/>
    <w:rsid w:val="005F0FF1"/>
    <w:rsid w:val="005F37AD"/>
    <w:rsid w:val="00602E73"/>
    <w:rsid w:val="00605EB6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445D"/>
    <w:rsid w:val="008978F4"/>
    <w:rsid w:val="008A357C"/>
    <w:rsid w:val="008D30B2"/>
    <w:rsid w:val="0092077D"/>
    <w:rsid w:val="00926DE3"/>
    <w:rsid w:val="0093555A"/>
    <w:rsid w:val="00945B80"/>
    <w:rsid w:val="00952BAB"/>
    <w:rsid w:val="009724E5"/>
    <w:rsid w:val="009877FF"/>
    <w:rsid w:val="009B1C77"/>
    <w:rsid w:val="009B296E"/>
    <w:rsid w:val="009D1A6D"/>
    <w:rsid w:val="009D60AA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3B2B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B5A49"/>
    <w:rsid w:val="00BC7034"/>
    <w:rsid w:val="00BD1058"/>
    <w:rsid w:val="00BD651D"/>
    <w:rsid w:val="00BE5775"/>
    <w:rsid w:val="00BF288C"/>
    <w:rsid w:val="00C0146F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494B"/>
    <w:rsid w:val="00DE65AC"/>
    <w:rsid w:val="00DF0090"/>
    <w:rsid w:val="00E23C20"/>
    <w:rsid w:val="00E361F5"/>
    <w:rsid w:val="00E51F96"/>
    <w:rsid w:val="00E600BF"/>
    <w:rsid w:val="00E96AA8"/>
    <w:rsid w:val="00EA1D15"/>
    <w:rsid w:val="00EA2F11"/>
    <w:rsid w:val="00EB763D"/>
    <w:rsid w:val="00EC1B84"/>
    <w:rsid w:val="00ED3DA2"/>
    <w:rsid w:val="00F01CD9"/>
    <w:rsid w:val="00F21D0B"/>
    <w:rsid w:val="00F30D69"/>
    <w:rsid w:val="00F37E86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239AC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character" w:customStyle="1" w:styleId="NzevChar">
    <w:name w:val="Název Char"/>
    <w:basedOn w:val="Standardnpsmoodstavce"/>
    <w:link w:val="Nzev"/>
    <w:rsid w:val="002239A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23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stka.cz/dokumenty/likvidace-odpad&#367;" TargetMode="External"/><Relationship Id="rId2" Type="http://schemas.openxmlformats.org/officeDocument/2006/relationships/hyperlink" Target="http://www.hostka.cz/dokumenty/likvidace-odpad&#367;" TargetMode="External"/><Relationship Id="rId1" Type="http://schemas.openxmlformats.org/officeDocument/2006/relationships/hyperlink" Target="http://www.hostka.cz/dokumenty/likvidace-odpad&#367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31CD-FE80-46E0-B4FC-5BA00DB0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Jana Doležalová</cp:lastModifiedBy>
  <cp:revision>2</cp:revision>
  <cp:lastPrinted>2025-06-19T10:49:00Z</cp:lastPrinted>
  <dcterms:created xsi:type="dcterms:W3CDTF">2025-10-02T12:34:00Z</dcterms:created>
  <dcterms:modified xsi:type="dcterms:W3CDTF">2025-10-02T12:34:00Z</dcterms:modified>
</cp:coreProperties>
</file>