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642B" w14:textId="42367319" w:rsidR="00197C1A" w:rsidRDefault="00197C1A" w:rsidP="00BF53B5">
      <w:pPr>
        <w:spacing w:after="0"/>
        <w:jc w:val="center"/>
        <w:rPr>
          <w:rFonts w:ascii="Times New Roman" w:hAnsi="Times New Roman" w:cs="Times New Roman"/>
          <w:b/>
          <w:bCs/>
          <w:sz w:val="32"/>
          <w:szCs w:val="32"/>
        </w:rPr>
      </w:pPr>
      <w:r>
        <w:rPr>
          <w:rFonts w:ascii="Times New Roman" w:hAnsi="Times New Roman" w:cs="Times New Roman"/>
          <w:b/>
          <w:bCs/>
          <w:sz w:val="32"/>
          <w:szCs w:val="32"/>
        </w:rPr>
        <w:t>Obe</w:t>
      </w:r>
      <w:r w:rsidR="00107DAF">
        <w:rPr>
          <w:rFonts w:ascii="Times New Roman" w:hAnsi="Times New Roman" w:cs="Times New Roman"/>
          <w:b/>
          <w:bCs/>
          <w:sz w:val="32"/>
          <w:szCs w:val="32"/>
        </w:rPr>
        <w:t>c</w:t>
      </w:r>
      <w:r>
        <w:rPr>
          <w:rFonts w:ascii="Times New Roman" w:hAnsi="Times New Roman" w:cs="Times New Roman"/>
          <w:b/>
          <w:bCs/>
          <w:sz w:val="32"/>
          <w:szCs w:val="32"/>
        </w:rPr>
        <w:t xml:space="preserve"> Kralice nad Oslavou</w:t>
      </w:r>
    </w:p>
    <w:p w14:paraId="0A394927" w14:textId="1F8144C9" w:rsidR="00BF53B5" w:rsidRPr="00BF53B5" w:rsidRDefault="00BF53B5" w:rsidP="00BF53B5">
      <w:pPr>
        <w:spacing w:after="0"/>
        <w:jc w:val="center"/>
        <w:rPr>
          <w:rFonts w:ascii="Times New Roman" w:hAnsi="Times New Roman" w:cs="Times New Roman"/>
          <w:b/>
          <w:bCs/>
          <w:sz w:val="40"/>
          <w:szCs w:val="40"/>
        </w:rPr>
      </w:pPr>
      <w:r w:rsidRPr="00BF53B5">
        <w:rPr>
          <w:rFonts w:ascii="Times New Roman" w:hAnsi="Times New Roman" w:cs="Times New Roman"/>
          <w:b/>
          <w:bCs/>
          <w:sz w:val="40"/>
          <w:szCs w:val="40"/>
        </w:rPr>
        <w:t>Nařízení</w:t>
      </w:r>
    </w:p>
    <w:p w14:paraId="4F72EF6F" w14:textId="28D1BE83" w:rsidR="0028446C" w:rsidRDefault="0028446C" w:rsidP="0028446C">
      <w:pPr>
        <w:spacing w:after="0"/>
        <w:jc w:val="center"/>
        <w:rPr>
          <w:b/>
          <w:bCs/>
          <w:sz w:val="24"/>
          <w:szCs w:val="24"/>
        </w:rPr>
      </w:pPr>
      <w:r>
        <w:rPr>
          <w:b/>
          <w:bCs/>
          <w:sz w:val="24"/>
          <w:szCs w:val="24"/>
        </w:rPr>
        <w:t>k</w:t>
      </w:r>
      <w:r w:rsidR="00DD534B" w:rsidRPr="0028446C">
        <w:rPr>
          <w:b/>
          <w:bCs/>
          <w:sz w:val="24"/>
          <w:szCs w:val="24"/>
        </w:rPr>
        <w:t>terým se stanov</w:t>
      </w:r>
      <w:r w:rsidRPr="0028446C">
        <w:rPr>
          <w:b/>
          <w:bCs/>
          <w:sz w:val="24"/>
          <w:szCs w:val="24"/>
        </w:rPr>
        <w:t>í</w:t>
      </w:r>
      <w:r w:rsidR="00197C1A" w:rsidRPr="0028446C">
        <w:rPr>
          <w:b/>
          <w:bCs/>
          <w:sz w:val="24"/>
          <w:szCs w:val="24"/>
        </w:rPr>
        <w:t xml:space="preserve"> </w:t>
      </w:r>
      <w:r w:rsidR="00DB6E25">
        <w:rPr>
          <w:b/>
          <w:bCs/>
          <w:sz w:val="24"/>
          <w:szCs w:val="24"/>
        </w:rPr>
        <w:t xml:space="preserve">vytvoření a </w:t>
      </w:r>
      <w:r w:rsidR="00197C1A" w:rsidRPr="0028446C">
        <w:rPr>
          <w:b/>
          <w:bCs/>
          <w:sz w:val="24"/>
          <w:szCs w:val="24"/>
        </w:rPr>
        <w:t xml:space="preserve">použití účelových prostředků “Fondu rozvoje bydlení“ na území </w:t>
      </w:r>
    </w:p>
    <w:p w14:paraId="0AA4DA5B" w14:textId="5A1AC135" w:rsidR="00197C1A" w:rsidRPr="0028446C" w:rsidRDefault="00BF53B5" w:rsidP="0028446C">
      <w:pPr>
        <w:spacing w:after="0"/>
        <w:jc w:val="center"/>
        <w:rPr>
          <w:b/>
          <w:bCs/>
          <w:sz w:val="24"/>
          <w:szCs w:val="24"/>
        </w:rPr>
      </w:pPr>
      <w:r w:rsidRPr="0028446C">
        <w:rPr>
          <w:b/>
          <w:bCs/>
          <w:sz w:val="24"/>
          <w:szCs w:val="24"/>
        </w:rPr>
        <w:t>O</w:t>
      </w:r>
      <w:r w:rsidR="00197C1A" w:rsidRPr="0028446C">
        <w:rPr>
          <w:b/>
          <w:bCs/>
          <w:sz w:val="24"/>
          <w:szCs w:val="24"/>
        </w:rPr>
        <w:t>bce Kralice nad Oslavou</w:t>
      </w:r>
    </w:p>
    <w:p w14:paraId="3CEC59D1" w14:textId="77C35AA9" w:rsidR="00197C1A" w:rsidRDefault="005248D5" w:rsidP="005248D5">
      <w:pPr>
        <w:spacing w:after="0"/>
        <w:jc w:val="both"/>
      </w:pPr>
      <w:r>
        <w:t>__________________________________________________________________________________</w:t>
      </w:r>
    </w:p>
    <w:p w14:paraId="2C28BE9E" w14:textId="77777777" w:rsidR="001870B6" w:rsidRDefault="00FB1937" w:rsidP="00FB1937">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  </w:t>
      </w:r>
    </w:p>
    <w:p w14:paraId="2D02BC18" w14:textId="1325CCA6" w:rsidR="00FB1937" w:rsidRPr="00FB1937" w:rsidRDefault="00FB1937" w:rsidP="00FB1937">
      <w:pPr>
        <w:jc w:val="both"/>
        <w:rPr>
          <w:rFonts w:ascii="Times New Roman" w:hAnsi="Times New Roman" w:cs="Times New Roman"/>
          <w:kern w:val="2"/>
          <w14:ligatures w14:val="standardContextual"/>
        </w:rPr>
      </w:pPr>
      <w:r>
        <w:rPr>
          <w:rFonts w:ascii="Times New Roman" w:hAnsi="Times New Roman" w:cs="Times New Roman"/>
          <w:kern w:val="2"/>
          <w14:ligatures w14:val="standardContextual"/>
        </w:rPr>
        <w:t xml:space="preserve">   </w:t>
      </w:r>
      <w:r w:rsidRPr="00FB1937">
        <w:rPr>
          <w:rFonts w:ascii="Times New Roman" w:hAnsi="Times New Roman" w:cs="Times New Roman"/>
          <w:kern w:val="2"/>
          <w14:ligatures w14:val="standardContextual"/>
        </w:rPr>
        <w:t>Rada obce na základě zmocnění zastupitelstva Obce Kralice nad Oslavou schválila svým usnesením dne 30.11.2023 podle ustanovení § 102 odst. 3 zákona č. 128/2000 Sb., o obcích ve znění pozdějších předpisů toto nařízení obce</w:t>
      </w:r>
      <w:r>
        <w:rPr>
          <w:rFonts w:ascii="Times New Roman" w:hAnsi="Times New Roman" w:cs="Times New Roman"/>
          <w:kern w:val="2"/>
          <w14:ligatures w14:val="standardContextual"/>
        </w:rPr>
        <w:t>:</w:t>
      </w:r>
    </w:p>
    <w:p w14:paraId="4D23F7D9" w14:textId="77777777" w:rsidR="00197C1A" w:rsidRDefault="00197C1A"/>
    <w:p w14:paraId="12C242C0" w14:textId="53C73257" w:rsidR="00197C1A" w:rsidRPr="005248D5" w:rsidRDefault="00197C1A" w:rsidP="00197C1A">
      <w:pPr>
        <w:spacing w:after="0"/>
        <w:jc w:val="center"/>
        <w:rPr>
          <w:rFonts w:ascii="Times New Roman" w:hAnsi="Times New Roman" w:cs="Times New Roman"/>
          <w:b/>
          <w:bCs/>
          <w:sz w:val="28"/>
          <w:szCs w:val="28"/>
        </w:rPr>
      </w:pPr>
      <w:r w:rsidRPr="005248D5">
        <w:rPr>
          <w:rFonts w:ascii="Times New Roman" w:hAnsi="Times New Roman" w:cs="Times New Roman"/>
          <w:b/>
          <w:bCs/>
          <w:sz w:val="28"/>
          <w:szCs w:val="28"/>
        </w:rPr>
        <w:t>Čl</w:t>
      </w:r>
      <w:r w:rsidR="009D1816">
        <w:rPr>
          <w:rFonts w:ascii="Times New Roman" w:hAnsi="Times New Roman" w:cs="Times New Roman"/>
          <w:b/>
          <w:bCs/>
          <w:sz w:val="28"/>
          <w:szCs w:val="28"/>
        </w:rPr>
        <w:t>ánek</w:t>
      </w:r>
      <w:r w:rsidRPr="005248D5">
        <w:rPr>
          <w:rFonts w:ascii="Times New Roman" w:hAnsi="Times New Roman" w:cs="Times New Roman"/>
          <w:b/>
          <w:bCs/>
          <w:sz w:val="28"/>
          <w:szCs w:val="28"/>
        </w:rPr>
        <w:t xml:space="preserve"> I.</w:t>
      </w:r>
    </w:p>
    <w:p w14:paraId="18385B33" w14:textId="27BFFD60" w:rsidR="00197C1A" w:rsidRDefault="00197C1A" w:rsidP="00BF53B5">
      <w:pPr>
        <w:spacing w:after="0"/>
        <w:jc w:val="center"/>
        <w:rPr>
          <w:rFonts w:ascii="Times New Roman" w:hAnsi="Times New Roman" w:cs="Times New Roman"/>
          <w:u w:val="single"/>
        </w:rPr>
      </w:pPr>
      <w:r w:rsidRPr="005248D5">
        <w:rPr>
          <w:rFonts w:ascii="Times New Roman" w:hAnsi="Times New Roman" w:cs="Times New Roman"/>
          <w:b/>
          <w:bCs/>
          <w:sz w:val="28"/>
          <w:szCs w:val="28"/>
          <w:u w:val="single"/>
        </w:rPr>
        <w:t>Základní ustanovení</w:t>
      </w:r>
      <w:r w:rsidRPr="005248D5">
        <w:rPr>
          <w:rFonts w:ascii="Times New Roman" w:hAnsi="Times New Roman" w:cs="Times New Roman"/>
          <w:u w:val="single"/>
        </w:rPr>
        <w:t xml:space="preserve"> </w:t>
      </w:r>
    </w:p>
    <w:p w14:paraId="55D623BC" w14:textId="77777777" w:rsidR="001870B6" w:rsidRPr="00BF53B5" w:rsidRDefault="001870B6" w:rsidP="00BF53B5">
      <w:pPr>
        <w:spacing w:after="0"/>
        <w:jc w:val="center"/>
        <w:rPr>
          <w:rFonts w:ascii="Times New Roman" w:hAnsi="Times New Roman" w:cs="Times New Roman"/>
          <w:u w:val="single"/>
        </w:rPr>
      </w:pPr>
    </w:p>
    <w:p w14:paraId="7ACCE495" w14:textId="32E1ADE4" w:rsidR="00197C1A" w:rsidRDefault="003651E8" w:rsidP="00197C1A">
      <w:pPr>
        <w:jc w:val="both"/>
        <w:rPr>
          <w:rFonts w:ascii="Times New Roman" w:hAnsi="Times New Roman" w:cs="Times New Roman"/>
        </w:rPr>
      </w:pPr>
      <w:r>
        <w:rPr>
          <w:rFonts w:ascii="Times New Roman" w:hAnsi="Times New Roman" w:cs="Times New Roman"/>
        </w:rPr>
        <w:t xml:space="preserve">     </w:t>
      </w:r>
      <w:r w:rsidR="00197C1A" w:rsidRPr="005248D5">
        <w:rPr>
          <w:rFonts w:ascii="Times New Roman" w:hAnsi="Times New Roman" w:cs="Times New Roman"/>
        </w:rPr>
        <w:t xml:space="preserve">Obec Kralice nad Oslavou v zájmu zlepšení úrovně bydlení, životního prostředí a vzhledu obce vytvořila “Fond rozvoje bydlení obce Kralice nad Oslavou“ (dále jen “Fond“, zkratka FRB), který slouží k úhradě nákladů na pořízení, opravy a modernizaci bytového fondu obce, popřípadě na v té souvislosti prováděné nákupy nemovitostí související s individuálním bydlením, nástavby či vestavby bytů a </w:t>
      </w:r>
      <w:r w:rsidR="00BD0BEC">
        <w:rPr>
          <w:rFonts w:ascii="Times New Roman" w:hAnsi="Times New Roman" w:cs="Times New Roman"/>
        </w:rPr>
        <w:t>připojení</w:t>
      </w:r>
      <w:r w:rsidR="00197C1A" w:rsidRPr="005248D5">
        <w:rPr>
          <w:rFonts w:ascii="Times New Roman" w:hAnsi="Times New Roman" w:cs="Times New Roman"/>
        </w:rPr>
        <w:t xml:space="preserve"> opravovaných domů na technické sítě a k poskytování účelových půjček na zvelebení obytných budov podle stanovených pravidel a podmínek.</w:t>
      </w:r>
    </w:p>
    <w:p w14:paraId="7D1513D6" w14:textId="77777777" w:rsidR="008C6047" w:rsidRPr="005248D5" w:rsidRDefault="008C6047" w:rsidP="00197C1A">
      <w:pPr>
        <w:jc w:val="both"/>
        <w:rPr>
          <w:rFonts w:ascii="Times New Roman" w:hAnsi="Times New Roman" w:cs="Times New Roman"/>
        </w:rPr>
      </w:pPr>
    </w:p>
    <w:p w14:paraId="696C53F2" w14:textId="77777777" w:rsidR="00197C1A" w:rsidRPr="00AA7722" w:rsidRDefault="00197C1A" w:rsidP="00197C1A">
      <w:pPr>
        <w:rPr>
          <w:rFonts w:ascii="Times New Roman" w:hAnsi="Times New Roman" w:cs="Times New Roman"/>
          <w:b/>
          <w:bCs/>
        </w:rPr>
      </w:pPr>
      <w:r w:rsidRPr="005248D5">
        <w:rPr>
          <w:rFonts w:ascii="Times New Roman" w:hAnsi="Times New Roman" w:cs="Times New Roman"/>
        </w:rPr>
        <w:t xml:space="preserve"> </w:t>
      </w:r>
      <w:r w:rsidRPr="00AA7722">
        <w:rPr>
          <w:rFonts w:ascii="Times New Roman" w:hAnsi="Times New Roman" w:cs="Times New Roman"/>
          <w:b/>
          <w:bCs/>
        </w:rPr>
        <w:t>Účelové půjčky budou poskytovány:</w:t>
      </w:r>
    </w:p>
    <w:p w14:paraId="73D42413" w14:textId="7A4C0062" w:rsidR="00197C1A" w:rsidRPr="005248D5" w:rsidRDefault="00197C1A" w:rsidP="00197C1A">
      <w:pPr>
        <w:pStyle w:val="Odstavecseseznamem"/>
        <w:numPr>
          <w:ilvl w:val="0"/>
          <w:numId w:val="2"/>
        </w:numPr>
        <w:rPr>
          <w:rFonts w:ascii="Times New Roman" w:hAnsi="Times New Roman" w:cs="Times New Roman"/>
        </w:rPr>
      </w:pPr>
      <w:r w:rsidRPr="005248D5">
        <w:rPr>
          <w:rFonts w:ascii="Times New Roman" w:hAnsi="Times New Roman" w:cs="Times New Roman"/>
        </w:rPr>
        <w:t>vlastníkům obytných budov a bytů na poskytnutí účelově vázaných úvěrů k úhradě nákladů na opravy a modernizaci bytového fondu, popř. na v té souvislosti prováděné stavební práce</w:t>
      </w:r>
    </w:p>
    <w:p w14:paraId="391BAB20" w14:textId="77777777" w:rsidR="000368C0" w:rsidRPr="005248D5" w:rsidRDefault="00197C1A" w:rsidP="000368C0">
      <w:pPr>
        <w:pStyle w:val="Odstavecseseznamem"/>
        <w:numPr>
          <w:ilvl w:val="0"/>
          <w:numId w:val="2"/>
        </w:numPr>
        <w:jc w:val="both"/>
        <w:rPr>
          <w:rFonts w:ascii="Times New Roman" w:hAnsi="Times New Roman" w:cs="Times New Roman"/>
        </w:rPr>
      </w:pPr>
      <w:r w:rsidRPr="005248D5">
        <w:rPr>
          <w:rFonts w:ascii="Times New Roman" w:hAnsi="Times New Roman" w:cs="Times New Roman"/>
        </w:rPr>
        <w:t xml:space="preserve">zájemcům o koupi nemovitostí, které </w:t>
      </w:r>
      <w:proofErr w:type="gramStart"/>
      <w:r w:rsidRPr="005248D5">
        <w:rPr>
          <w:rFonts w:ascii="Times New Roman" w:hAnsi="Times New Roman" w:cs="Times New Roman"/>
        </w:rPr>
        <w:t>slouží</w:t>
      </w:r>
      <w:proofErr w:type="gramEnd"/>
      <w:r w:rsidRPr="005248D5">
        <w:rPr>
          <w:rFonts w:ascii="Times New Roman" w:hAnsi="Times New Roman" w:cs="Times New Roman"/>
        </w:rPr>
        <w:t>, případně budou sloužit pro jejich individuální bydlení</w:t>
      </w:r>
    </w:p>
    <w:p w14:paraId="33E290F0" w14:textId="2CD44154" w:rsidR="00197C1A" w:rsidRPr="005248D5" w:rsidRDefault="00197C1A" w:rsidP="000368C0">
      <w:pPr>
        <w:pStyle w:val="Odstavecseseznamem"/>
        <w:numPr>
          <w:ilvl w:val="0"/>
          <w:numId w:val="2"/>
        </w:numPr>
        <w:jc w:val="both"/>
        <w:rPr>
          <w:rFonts w:ascii="Times New Roman" w:hAnsi="Times New Roman" w:cs="Times New Roman"/>
        </w:rPr>
      </w:pPr>
      <w:r w:rsidRPr="005248D5">
        <w:rPr>
          <w:rFonts w:ascii="Times New Roman" w:hAnsi="Times New Roman" w:cs="Times New Roman"/>
        </w:rPr>
        <w:t>obec může prostředky fondu použít v souladu se schváleným územním plánem a stavebními předpisy na území obce, k úhradě nákladů na opravy a modernizaci svého bytového fondu, popř. na v té souvislosti prováděné stavební práce (např. nástavby dalšího bytu, zlepšení připojení opravovaného domu na technické sítě) nebo nákupu nemovitostí pro bydlení</w:t>
      </w:r>
      <w:r w:rsidR="0090214A">
        <w:rPr>
          <w:rFonts w:ascii="Times New Roman" w:hAnsi="Times New Roman" w:cs="Times New Roman"/>
        </w:rPr>
        <w:t xml:space="preserve"> a další</w:t>
      </w:r>
      <w:r w:rsidRPr="005248D5">
        <w:rPr>
          <w:rFonts w:ascii="Times New Roman" w:hAnsi="Times New Roman" w:cs="Times New Roman"/>
        </w:rPr>
        <w:t>, za podmínky vrácení použitých prostředků zpět do fondu.</w:t>
      </w:r>
    </w:p>
    <w:p w14:paraId="2C7E75A8" w14:textId="77777777" w:rsidR="00197C1A" w:rsidRPr="005248D5" w:rsidRDefault="00197C1A" w:rsidP="00197C1A">
      <w:pPr>
        <w:jc w:val="center"/>
        <w:rPr>
          <w:rFonts w:ascii="Times New Roman" w:hAnsi="Times New Roman" w:cs="Times New Roman"/>
          <w:b/>
          <w:bCs/>
        </w:rPr>
      </w:pPr>
    </w:p>
    <w:p w14:paraId="00BC3ED1" w14:textId="4F56B8F9" w:rsidR="000368C0" w:rsidRPr="005248D5" w:rsidRDefault="00197C1A" w:rsidP="000368C0">
      <w:pPr>
        <w:spacing w:after="0"/>
        <w:jc w:val="center"/>
        <w:rPr>
          <w:rFonts w:ascii="Times New Roman" w:hAnsi="Times New Roman" w:cs="Times New Roman"/>
          <w:b/>
          <w:bCs/>
          <w:sz w:val="28"/>
          <w:szCs w:val="28"/>
        </w:rPr>
      </w:pPr>
      <w:r w:rsidRPr="005248D5">
        <w:rPr>
          <w:rFonts w:ascii="Times New Roman" w:hAnsi="Times New Roman" w:cs="Times New Roman"/>
          <w:b/>
          <w:bCs/>
          <w:sz w:val="28"/>
          <w:szCs w:val="28"/>
        </w:rPr>
        <w:t xml:space="preserve"> Č</w:t>
      </w:r>
      <w:r w:rsidR="009D1816">
        <w:rPr>
          <w:rFonts w:ascii="Times New Roman" w:hAnsi="Times New Roman" w:cs="Times New Roman"/>
          <w:b/>
          <w:bCs/>
          <w:sz w:val="28"/>
          <w:szCs w:val="28"/>
        </w:rPr>
        <w:t>lánek</w:t>
      </w:r>
      <w:r w:rsidRPr="005248D5">
        <w:rPr>
          <w:rFonts w:ascii="Times New Roman" w:hAnsi="Times New Roman" w:cs="Times New Roman"/>
          <w:b/>
          <w:bCs/>
          <w:sz w:val="28"/>
          <w:szCs w:val="28"/>
        </w:rPr>
        <w:t xml:space="preserve"> II. </w:t>
      </w:r>
    </w:p>
    <w:p w14:paraId="6026C491" w14:textId="0B68141C" w:rsidR="000368C0" w:rsidRDefault="00197C1A" w:rsidP="00BF53B5">
      <w:pPr>
        <w:spacing w:after="0"/>
        <w:jc w:val="center"/>
        <w:rPr>
          <w:rFonts w:ascii="Times New Roman" w:hAnsi="Times New Roman" w:cs="Times New Roman"/>
          <w:b/>
          <w:bCs/>
          <w:sz w:val="28"/>
          <w:szCs w:val="28"/>
          <w:u w:val="single"/>
        </w:rPr>
      </w:pPr>
      <w:r w:rsidRPr="005248D5">
        <w:rPr>
          <w:rFonts w:ascii="Times New Roman" w:hAnsi="Times New Roman" w:cs="Times New Roman"/>
          <w:b/>
          <w:bCs/>
          <w:sz w:val="28"/>
          <w:szCs w:val="28"/>
          <w:u w:val="single"/>
        </w:rPr>
        <w:t>Příjmy fondu</w:t>
      </w:r>
    </w:p>
    <w:p w14:paraId="00470E81" w14:textId="77777777" w:rsidR="001870B6" w:rsidRPr="00BF53B5" w:rsidRDefault="001870B6" w:rsidP="00BF53B5">
      <w:pPr>
        <w:spacing w:after="0"/>
        <w:jc w:val="center"/>
        <w:rPr>
          <w:rFonts w:ascii="Times New Roman" w:hAnsi="Times New Roman" w:cs="Times New Roman"/>
          <w:b/>
          <w:bCs/>
          <w:sz w:val="28"/>
          <w:szCs w:val="28"/>
          <w:u w:val="single"/>
        </w:rPr>
      </w:pPr>
    </w:p>
    <w:p w14:paraId="73C34AFD" w14:textId="77777777" w:rsidR="000368C0" w:rsidRPr="00AA7722" w:rsidRDefault="00197C1A" w:rsidP="000368C0">
      <w:pPr>
        <w:rPr>
          <w:rFonts w:ascii="Times New Roman" w:hAnsi="Times New Roman" w:cs="Times New Roman"/>
          <w:b/>
          <w:bCs/>
        </w:rPr>
      </w:pPr>
      <w:r w:rsidRPr="005248D5">
        <w:rPr>
          <w:rFonts w:ascii="Times New Roman" w:hAnsi="Times New Roman" w:cs="Times New Roman"/>
        </w:rPr>
        <w:t xml:space="preserve"> </w:t>
      </w:r>
      <w:r w:rsidRPr="00AA7722">
        <w:rPr>
          <w:rFonts w:ascii="Times New Roman" w:hAnsi="Times New Roman" w:cs="Times New Roman"/>
          <w:b/>
          <w:bCs/>
        </w:rPr>
        <w:t xml:space="preserve">Příjmy fondu jsou: </w:t>
      </w:r>
    </w:p>
    <w:p w14:paraId="545A19A9" w14:textId="41E1ABF7" w:rsidR="000368C0" w:rsidRPr="005248D5" w:rsidRDefault="00197C1A" w:rsidP="000368C0">
      <w:pPr>
        <w:pStyle w:val="Odstavecseseznamem"/>
        <w:numPr>
          <w:ilvl w:val="0"/>
          <w:numId w:val="5"/>
        </w:numPr>
        <w:rPr>
          <w:rFonts w:ascii="Times New Roman" w:hAnsi="Times New Roman" w:cs="Times New Roman"/>
        </w:rPr>
      </w:pPr>
      <w:r w:rsidRPr="005248D5">
        <w:rPr>
          <w:rFonts w:ascii="Times New Roman" w:hAnsi="Times New Roman" w:cs="Times New Roman"/>
        </w:rPr>
        <w:t xml:space="preserve">Dotace, půjčky a případné výpomoci za státního rozpočtu </w:t>
      </w:r>
    </w:p>
    <w:p w14:paraId="0C1943D7" w14:textId="547114F4" w:rsidR="000368C0" w:rsidRPr="005248D5" w:rsidRDefault="00197C1A" w:rsidP="000368C0">
      <w:pPr>
        <w:pStyle w:val="Odstavecseseznamem"/>
        <w:numPr>
          <w:ilvl w:val="0"/>
          <w:numId w:val="5"/>
        </w:numPr>
        <w:rPr>
          <w:rFonts w:ascii="Times New Roman" w:hAnsi="Times New Roman" w:cs="Times New Roman"/>
        </w:rPr>
      </w:pPr>
      <w:r w:rsidRPr="005248D5">
        <w:rPr>
          <w:rFonts w:ascii="Times New Roman" w:hAnsi="Times New Roman" w:cs="Times New Roman"/>
        </w:rPr>
        <w:t xml:space="preserve">prostředky z rozpočtu obce Kralice nad Oslavou, odpovídající objemu prostředků vyčerpaných na </w:t>
      </w:r>
      <w:r w:rsidR="000368C0" w:rsidRPr="005248D5">
        <w:rPr>
          <w:rFonts w:ascii="Times New Roman" w:hAnsi="Times New Roman" w:cs="Times New Roman"/>
        </w:rPr>
        <w:t xml:space="preserve">  o</w:t>
      </w:r>
      <w:r w:rsidRPr="005248D5">
        <w:rPr>
          <w:rFonts w:ascii="Times New Roman" w:hAnsi="Times New Roman" w:cs="Times New Roman"/>
        </w:rPr>
        <w:t>pravy a modernizace bytového fondu</w:t>
      </w:r>
    </w:p>
    <w:p w14:paraId="3CC44BC4" w14:textId="77FB7CB8" w:rsidR="000368C0" w:rsidRPr="005248D5" w:rsidRDefault="00197C1A" w:rsidP="000368C0">
      <w:pPr>
        <w:pStyle w:val="Odstavecseseznamem"/>
        <w:numPr>
          <w:ilvl w:val="0"/>
          <w:numId w:val="5"/>
        </w:numPr>
        <w:rPr>
          <w:rFonts w:ascii="Times New Roman" w:hAnsi="Times New Roman" w:cs="Times New Roman"/>
        </w:rPr>
      </w:pPr>
      <w:r w:rsidRPr="005248D5">
        <w:rPr>
          <w:rFonts w:ascii="Times New Roman" w:hAnsi="Times New Roman" w:cs="Times New Roman"/>
        </w:rPr>
        <w:t>část výnosů z prodeje obytných domů a bytů z majetku obce ve výši 50%</w:t>
      </w:r>
    </w:p>
    <w:p w14:paraId="4726F252" w14:textId="3B47A653" w:rsidR="000368C0" w:rsidRPr="005248D5" w:rsidRDefault="00197C1A" w:rsidP="000368C0">
      <w:pPr>
        <w:pStyle w:val="Odstavecseseznamem"/>
        <w:numPr>
          <w:ilvl w:val="0"/>
          <w:numId w:val="5"/>
        </w:numPr>
        <w:rPr>
          <w:rFonts w:ascii="Times New Roman" w:hAnsi="Times New Roman" w:cs="Times New Roman"/>
        </w:rPr>
      </w:pPr>
      <w:r w:rsidRPr="005248D5">
        <w:rPr>
          <w:rFonts w:ascii="Times New Roman" w:hAnsi="Times New Roman" w:cs="Times New Roman"/>
        </w:rPr>
        <w:t>příjmy ze splátek půjček a úroků</w:t>
      </w:r>
    </w:p>
    <w:p w14:paraId="55982150" w14:textId="43F22E8C" w:rsidR="000368C0" w:rsidRPr="005248D5" w:rsidRDefault="00197C1A" w:rsidP="000368C0">
      <w:pPr>
        <w:pStyle w:val="Odstavecseseznamem"/>
        <w:numPr>
          <w:ilvl w:val="0"/>
          <w:numId w:val="5"/>
        </w:numPr>
        <w:rPr>
          <w:rFonts w:ascii="Times New Roman" w:hAnsi="Times New Roman" w:cs="Times New Roman"/>
        </w:rPr>
      </w:pPr>
      <w:r w:rsidRPr="005248D5">
        <w:rPr>
          <w:rFonts w:ascii="Times New Roman" w:hAnsi="Times New Roman" w:cs="Times New Roman"/>
        </w:rPr>
        <w:t>dary a případné výpomoci z prostředků sponzorů (např. bank, podniků, firem apod.)</w:t>
      </w:r>
    </w:p>
    <w:p w14:paraId="3CF079EA" w14:textId="7081E3AA" w:rsidR="003911FA" w:rsidRPr="005248D5" w:rsidRDefault="003911FA" w:rsidP="003911FA">
      <w:pPr>
        <w:pStyle w:val="Odstavecseseznamem"/>
        <w:rPr>
          <w:rFonts w:ascii="Times New Roman" w:hAnsi="Times New Roman" w:cs="Times New Roman"/>
        </w:rPr>
      </w:pPr>
    </w:p>
    <w:p w14:paraId="4207F2E9" w14:textId="45FE9BC0" w:rsidR="003911FA" w:rsidRPr="005248D5" w:rsidRDefault="003911FA" w:rsidP="003911FA">
      <w:pPr>
        <w:pStyle w:val="Odstavecseseznamem"/>
        <w:rPr>
          <w:rFonts w:ascii="Times New Roman" w:hAnsi="Times New Roman" w:cs="Times New Roman"/>
        </w:rPr>
      </w:pPr>
    </w:p>
    <w:p w14:paraId="53A9FD0D" w14:textId="77777777" w:rsidR="003911FA" w:rsidRPr="005248D5" w:rsidRDefault="003911FA" w:rsidP="003911FA">
      <w:pPr>
        <w:pStyle w:val="Odstavecseseznamem"/>
        <w:rPr>
          <w:rFonts w:ascii="Times New Roman" w:hAnsi="Times New Roman" w:cs="Times New Roman"/>
        </w:rPr>
      </w:pPr>
    </w:p>
    <w:p w14:paraId="1D3D5DBD" w14:textId="14023964" w:rsidR="003911FA" w:rsidRPr="005248D5" w:rsidRDefault="00197C1A" w:rsidP="00B372B1">
      <w:pPr>
        <w:spacing w:after="0"/>
        <w:jc w:val="center"/>
        <w:rPr>
          <w:rFonts w:ascii="Times New Roman" w:hAnsi="Times New Roman" w:cs="Times New Roman"/>
          <w:b/>
          <w:bCs/>
          <w:sz w:val="28"/>
          <w:szCs w:val="28"/>
        </w:rPr>
      </w:pPr>
      <w:r w:rsidRPr="005248D5">
        <w:rPr>
          <w:rFonts w:ascii="Times New Roman" w:hAnsi="Times New Roman" w:cs="Times New Roman"/>
          <w:b/>
          <w:bCs/>
          <w:sz w:val="28"/>
          <w:szCs w:val="28"/>
        </w:rPr>
        <w:lastRenderedPageBreak/>
        <w:t>Čl</w:t>
      </w:r>
      <w:r w:rsidR="009D1816">
        <w:rPr>
          <w:rFonts w:ascii="Times New Roman" w:hAnsi="Times New Roman" w:cs="Times New Roman"/>
          <w:b/>
          <w:bCs/>
          <w:sz w:val="28"/>
          <w:szCs w:val="28"/>
        </w:rPr>
        <w:t>ánek</w:t>
      </w:r>
      <w:r w:rsidRPr="005248D5">
        <w:rPr>
          <w:rFonts w:ascii="Times New Roman" w:hAnsi="Times New Roman" w:cs="Times New Roman"/>
          <w:b/>
          <w:bCs/>
          <w:sz w:val="28"/>
          <w:szCs w:val="28"/>
        </w:rPr>
        <w:t xml:space="preserve"> III.</w:t>
      </w:r>
    </w:p>
    <w:p w14:paraId="37D94AB0" w14:textId="73D816DE" w:rsidR="003911FA" w:rsidRDefault="00197C1A" w:rsidP="00B372B1">
      <w:pPr>
        <w:spacing w:after="0"/>
        <w:jc w:val="center"/>
        <w:rPr>
          <w:rFonts w:ascii="Times New Roman" w:hAnsi="Times New Roman" w:cs="Times New Roman"/>
          <w:b/>
          <w:bCs/>
          <w:sz w:val="28"/>
          <w:szCs w:val="28"/>
          <w:u w:val="single"/>
        </w:rPr>
      </w:pPr>
      <w:r w:rsidRPr="005248D5">
        <w:rPr>
          <w:rFonts w:ascii="Times New Roman" w:hAnsi="Times New Roman" w:cs="Times New Roman"/>
          <w:b/>
          <w:bCs/>
          <w:sz w:val="28"/>
          <w:szCs w:val="28"/>
          <w:u w:val="single"/>
        </w:rPr>
        <w:t>Výdaje fondu</w:t>
      </w:r>
    </w:p>
    <w:p w14:paraId="1EC1EB71" w14:textId="77777777" w:rsidR="001870B6" w:rsidRPr="005248D5" w:rsidRDefault="001870B6" w:rsidP="00B372B1">
      <w:pPr>
        <w:spacing w:after="0"/>
        <w:jc w:val="center"/>
        <w:rPr>
          <w:rFonts w:ascii="Times New Roman" w:hAnsi="Times New Roman" w:cs="Times New Roman"/>
          <w:b/>
          <w:bCs/>
          <w:sz w:val="28"/>
          <w:szCs w:val="28"/>
          <w:u w:val="single"/>
        </w:rPr>
      </w:pPr>
    </w:p>
    <w:p w14:paraId="4BD15C74" w14:textId="3B1871A8" w:rsidR="00BF47E1" w:rsidRPr="00FF40A1" w:rsidRDefault="00197C1A" w:rsidP="00686AF2">
      <w:pPr>
        <w:pStyle w:val="Odstavecseseznamem"/>
        <w:numPr>
          <w:ilvl w:val="0"/>
          <w:numId w:val="18"/>
        </w:numPr>
        <w:spacing w:after="0"/>
        <w:jc w:val="both"/>
        <w:rPr>
          <w:rFonts w:ascii="Times New Roman" w:hAnsi="Times New Roman" w:cs="Times New Roman"/>
        </w:rPr>
      </w:pPr>
      <w:r w:rsidRPr="00FF40A1">
        <w:rPr>
          <w:rFonts w:ascii="Times New Roman" w:hAnsi="Times New Roman" w:cs="Times New Roman"/>
        </w:rPr>
        <w:t>Prostředky fondu je možno používat výhradně k poskytování půjček při nejnižším úroku 4% a nejdelší lhůtě splatnosti 6 let mimo rok, v němž byla půjčka poskytnuta subjektům.</w:t>
      </w:r>
    </w:p>
    <w:p w14:paraId="12B13732" w14:textId="3146FEB6" w:rsidR="003911FA" w:rsidRPr="00FF40A1" w:rsidRDefault="00197C1A" w:rsidP="00686AF2">
      <w:pPr>
        <w:pStyle w:val="Odstavecseseznamem"/>
        <w:numPr>
          <w:ilvl w:val="0"/>
          <w:numId w:val="18"/>
        </w:numPr>
        <w:spacing w:after="0"/>
        <w:jc w:val="both"/>
        <w:rPr>
          <w:rFonts w:ascii="Times New Roman" w:hAnsi="Times New Roman" w:cs="Times New Roman"/>
        </w:rPr>
      </w:pPr>
      <w:r w:rsidRPr="00FF40A1">
        <w:rPr>
          <w:rFonts w:ascii="Times New Roman" w:hAnsi="Times New Roman" w:cs="Times New Roman"/>
        </w:rPr>
        <w:t xml:space="preserve">Výdaji fondu jsou též úhrady poskytované peněžnímu ústavu Komerční bance a.s. Třebíč za zřízení a vedení účtu dle čl. VI. a náklady výběrového řízení dle čl. IV. </w:t>
      </w:r>
    </w:p>
    <w:p w14:paraId="7C5DE2CC" w14:textId="42DAB931" w:rsidR="003911FA" w:rsidRPr="00FF40A1" w:rsidRDefault="00197C1A" w:rsidP="00686AF2">
      <w:pPr>
        <w:pStyle w:val="Odstavecseseznamem"/>
        <w:numPr>
          <w:ilvl w:val="0"/>
          <w:numId w:val="18"/>
        </w:numPr>
        <w:spacing w:after="0"/>
        <w:jc w:val="both"/>
        <w:rPr>
          <w:rFonts w:ascii="Times New Roman" w:hAnsi="Times New Roman" w:cs="Times New Roman"/>
        </w:rPr>
      </w:pPr>
      <w:r w:rsidRPr="00FF40A1">
        <w:rPr>
          <w:rFonts w:ascii="Times New Roman" w:hAnsi="Times New Roman" w:cs="Times New Roman"/>
        </w:rPr>
        <w:t xml:space="preserve">Adresáty půjček z fondu podle odst. 1 mohou být pouze subjekty, tj. fyzické a právnické osoby – zájemci o koupi nemovitosti na území obce, dále pak ty, které vlastní obytné budovy na území v rozsahu dle č. I., a které přijmou závazek poskytnutou půjčku podle stanovených a ve smlouvě uvedených pravidel ve prospěch těchto obytných budov použít. </w:t>
      </w:r>
    </w:p>
    <w:p w14:paraId="06C17873" w14:textId="17787145" w:rsidR="003911FA" w:rsidRPr="00FF40A1" w:rsidRDefault="00197C1A" w:rsidP="00686AF2">
      <w:pPr>
        <w:pStyle w:val="Odstavecseseznamem"/>
        <w:numPr>
          <w:ilvl w:val="0"/>
          <w:numId w:val="18"/>
        </w:numPr>
        <w:jc w:val="both"/>
        <w:rPr>
          <w:rFonts w:ascii="Times New Roman" w:hAnsi="Times New Roman" w:cs="Times New Roman"/>
        </w:rPr>
      </w:pPr>
      <w:r w:rsidRPr="00FF40A1">
        <w:rPr>
          <w:rFonts w:ascii="Times New Roman" w:hAnsi="Times New Roman" w:cs="Times New Roman"/>
        </w:rPr>
        <w:t>Z fondu se poskytují tyto druhy půjček:</w:t>
      </w:r>
    </w:p>
    <w:p w14:paraId="765C760F" w14:textId="549AB781" w:rsidR="003911FA" w:rsidRPr="005248D5" w:rsidRDefault="00197C1A" w:rsidP="003911FA">
      <w:pPr>
        <w:spacing w:after="0"/>
        <w:rPr>
          <w:rFonts w:ascii="Times New Roman" w:hAnsi="Times New Roman" w:cs="Times New Roman"/>
        </w:rPr>
      </w:pPr>
      <w:r w:rsidRPr="005248D5">
        <w:rPr>
          <w:rFonts w:ascii="Times New Roman" w:hAnsi="Times New Roman" w:cs="Times New Roman"/>
        </w:rPr>
        <w:t xml:space="preserve"> </w:t>
      </w:r>
      <w:proofErr w:type="spellStart"/>
      <w:r w:rsidRPr="005248D5">
        <w:rPr>
          <w:rFonts w:ascii="Times New Roman" w:hAnsi="Times New Roman" w:cs="Times New Roman"/>
        </w:rPr>
        <w:t>Poř</w:t>
      </w:r>
      <w:proofErr w:type="spellEnd"/>
      <w:r w:rsidRPr="005248D5">
        <w:rPr>
          <w:rFonts w:ascii="Times New Roman" w:hAnsi="Times New Roman" w:cs="Times New Roman"/>
        </w:rPr>
        <w:t xml:space="preserve">. č. </w:t>
      </w:r>
      <w:r w:rsidR="003911FA" w:rsidRPr="005248D5">
        <w:rPr>
          <w:rFonts w:ascii="Times New Roman" w:hAnsi="Times New Roman" w:cs="Times New Roman"/>
        </w:rPr>
        <w:t xml:space="preserve">   </w:t>
      </w:r>
      <w:r w:rsidRPr="005248D5">
        <w:rPr>
          <w:rFonts w:ascii="Times New Roman" w:hAnsi="Times New Roman" w:cs="Times New Roman"/>
        </w:rPr>
        <w:t>název/účel</w:t>
      </w:r>
      <w:r w:rsidR="003911FA" w:rsidRPr="005248D5">
        <w:rPr>
          <w:rFonts w:ascii="Times New Roman" w:hAnsi="Times New Roman" w:cs="Times New Roman"/>
        </w:rPr>
        <w:t xml:space="preserve">                               </w:t>
      </w:r>
      <w:r w:rsidR="0058386C" w:rsidRPr="005248D5">
        <w:rPr>
          <w:rFonts w:ascii="Times New Roman" w:hAnsi="Times New Roman" w:cs="Times New Roman"/>
        </w:rPr>
        <w:t xml:space="preserve">            </w:t>
      </w:r>
      <w:r w:rsidR="003911FA" w:rsidRPr="005248D5">
        <w:rPr>
          <w:rFonts w:ascii="Times New Roman" w:hAnsi="Times New Roman" w:cs="Times New Roman"/>
        </w:rPr>
        <w:t xml:space="preserve">  </w:t>
      </w:r>
      <w:r w:rsidRPr="005248D5">
        <w:rPr>
          <w:rFonts w:ascii="Times New Roman" w:hAnsi="Times New Roman" w:cs="Times New Roman"/>
        </w:rPr>
        <w:t xml:space="preserve"> lhůta </w:t>
      </w:r>
      <w:proofErr w:type="spellStart"/>
      <w:r w:rsidRPr="005248D5">
        <w:rPr>
          <w:rFonts w:ascii="Times New Roman" w:hAnsi="Times New Roman" w:cs="Times New Roman"/>
        </w:rPr>
        <w:t>spl</w:t>
      </w:r>
      <w:proofErr w:type="spellEnd"/>
      <w:r w:rsidRPr="005248D5">
        <w:rPr>
          <w:rFonts w:ascii="Times New Roman" w:hAnsi="Times New Roman" w:cs="Times New Roman"/>
        </w:rPr>
        <w:t>.</w:t>
      </w:r>
      <w:r w:rsidR="003911FA" w:rsidRPr="005248D5">
        <w:rPr>
          <w:rFonts w:ascii="Times New Roman" w:hAnsi="Times New Roman" w:cs="Times New Roman"/>
        </w:rPr>
        <w:t xml:space="preserve">        </w:t>
      </w:r>
      <w:r w:rsidRPr="005248D5">
        <w:rPr>
          <w:rFonts w:ascii="Times New Roman" w:hAnsi="Times New Roman" w:cs="Times New Roman"/>
        </w:rPr>
        <w:t xml:space="preserve"> úrok </w:t>
      </w:r>
      <w:r w:rsidR="003911FA" w:rsidRPr="005248D5">
        <w:rPr>
          <w:rFonts w:ascii="Times New Roman" w:hAnsi="Times New Roman" w:cs="Times New Roman"/>
        </w:rPr>
        <w:t xml:space="preserve">               </w:t>
      </w:r>
      <w:r w:rsidR="00DE5CFD" w:rsidRPr="005248D5">
        <w:rPr>
          <w:rFonts w:ascii="Times New Roman" w:hAnsi="Times New Roman" w:cs="Times New Roman"/>
        </w:rPr>
        <w:t xml:space="preserve">  </w:t>
      </w:r>
      <w:r w:rsidR="003911FA" w:rsidRPr="005248D5">
        <w:rPr>
          <w:rFonts w:ascii="Times New Roman" w:hAnsi="Times New Roman" w:cs="Times New Roman"/>
        </w:rPr>
        <w:t xml:space="preserve"> </w:t>
      </w:r>
      <w:r w:rsidRPr="005248D5">
        <w:rPr>
          <w:rFonts w:ascii="Times New Roman" w:hAnsi="Times New Roman" w:cs="Times New Roman"/>
        </w:rPr>
        <w:t xml:space="preserve">horní hranice </w:t>
      </w:r>
    </w:p>
    <w:p w14:paraId="14DC81F4" w14:textId="04F4CA96" w:rsidR="003911FA" w:rsidRPr="005248D5" w:rsidRDefault="003911FA" w:rsidP="003911FA">
      <w:pPr>
        <w:spacing w:after="0"/>
        <w:rPr>
          <w:rFonts w:ascii="Times New Roman" w:hAnsi="Times New Roman" w:cs="Times New Roman"/>
        </w:rPr>
      </w:pPr>
      <w:r w:rsidRPr="005248D5">
        <w:rPr>
          <w:rFonts w:ascii="Times New Roman" w:hAnsi="Times New Roman" w:cs="Times New Roman"/>
        </w:rPr>
        <w:t>__________________________________________________________________________________</w:t>
      </w:r>
    </w:p>
    <w:p w14:paraId="6E0869B0" w14:textId="507001AA" w:rsidR="003911FA" w:rsidRPr="005248D5" w:rsidRDefault="00DE5CFD" w:rsidP="00BF47E1">
      <w:pPr>
        <w:spacing w:after="0"/>
        <w:jc w:val="both"/>
        <w:rPr>
          <w:rFonts w:ascii="Times New Roman" w:hAnsi="Times New Roman" w:cs="Times New Roman"/>
        </w:rPr>
      </w:pPr>
      <w:r w:rsidRPr="005248D5">
        <w:rPr>
          <w:rFonts w:ascii="Times New Roman" w:hAnsi="Times New Roman" w:cs="Times New Roman"/>
        </w:rPr>
        <w:t xml:space="preserve"> </w:t>
      </w:r>
      <w:r w:rsidR="003911FA" w:rsidRPr="005248D5">
        <w:rPr>
          <w:rFonts w:ascii="Times New Roman" w:hAnsi="Times New Roman" w:cs="Times New Roman"/>
        </w:rPr>
        <w:t xml:space="preserve">01    </w:t>
      </w:r>
      <w:r w:rsidR="00FD65CC" w:rsidRPr="005248D5">
        <w:rPr>
          <w:rFonts w:ascii="Times New Roman" w:hAnsi="Times New Roman" w:cs="Times New Roman"/>
        </w:rPr>
        <w:t xml:space="preserve">   </w:t>
      </w:r>
      <w:r w:rsidR="0058386C" w:rsidRPr="005248D5">
        <w:rPr>
          <w:rFonts w:ascii="Times New Roman" w:hAnsi="Times New Roman" w:cs="Times New Roman"/>
        </w:rPr>
        <w:t xml:space="preserve">    </w:t>
      </w:r>
      <w:r w:rsidR="003911FA" w:rsidRPr="005248D5">
        <w:rPr>
          <w:rFonts w:ascii="Times New Roman" w:hAnsi="Times New Roman" w:cs="Times New Roman"/>
        </w:rPr>
        <w:t xml:space="preserve">obnova střech (krytina i </w:t>
      </w:r>
      <w:r w:rsidR="008249FD" w:rsidRPr="005248D5">
        <w:rPr>
          <w:rFonts w:ascii="Times New Roman" w:hAnsi="Times New Roman" w:cs="Times New Roman"/>
        </w:rPr>
        <w:t xml:space="preserve">konstrukce)  </w:t>
      </w:r>
      <w:r w:rsidR="003911FA" w:rsidRPr="005248D5">
        <w:rPr>
          <w:rFonts w:ascii="Times New Roman" w:hAnsi="Times New Roman" w:cs="Times New Roman"/>
        </w:rPr>
        <w:t xml:space="preserve">  </w:t>
      </w:r>
      <w:r w:rsidRPr="005248D5">
        <w:rPr>
          <w:rFonts w:ascii="Times New Roman" w:hAnsi="Times New Roman" w:cs="Times New Roman"/>
        </w:rPr>
        <w:t xml:space="preserve">   </w:t>
      </w:r>
      <w:r w:rsidR="00E85EBB">
        <w:rPr>
          <w:rFonts w:ascii="Times New Roman" w:hAnsi="Times New Roman" w:cs="Times New Roman"/>
        </w:rPr>
        <w:t xml:space="preserve"> </w:t>
      </w:r>
      <w:r w:rsidR="00A83974">
        <w:rPr>
          <w:rFonts w:ascii="Times New Roman" w:hAnsi="Times New Roman" w:cs="Times New Roman"/>
        </w:rPr>
        <w:t xml:space="preserve"> </w:t>
      </w:r>
      <w:r w:rsidR="00E85EBB">
        <w:rPr>
          <w:rFonts w:ascii="Times New Roman" w:hAnsi="Times New Roman" w:cs="Times New Roman"/>
        </w:rPr>
        <w:t xml:space="preserve"> </w:t>
      </w:r>
      <w:r w:rsidR="00FD65CC" w:rsidRPr="005248D5">
        <w:rPr>
          <w:rFonts w:ascii="Times New Roman" w:hAnsi="Times New Roman" w:cs="Times New Roman"/>
        </w:rPr>
        <w:t xml:space="preserve"> </w:t>
      </w:r>
      <w:r w:rsidR="003911FA" w:rsidRPr="005248D5">
        <w:rPr>
          <w:rFonts w:ascii="Times New Roman" w:hAnsi="Times New Roman" w:cs="Times New Roman"/>
        </w:rPr>
        <w:t xml:space="preserve"> 6           4 %  </w:t>
      </w:r>
      <w:r w:rsidR="002211D9" w:rsidRPr="005248D5">
        <w:rPr>
          <w:rFonts w:ascii="Times New Roman" w:hAnsi="Times New Roman" w:cs="Times New Roman"/>
        </w:rPr>
        <w:t>p.</w:t>
      </w:r>
      <w:r w:rsidR="00FD65CC" w:rsidRPr="005248D5">
        <w:rPr>
          <w:rFonts w:ascii="Times New Roman" w:hAnsi="Times New Roman" w:cs="Times New Roman"/>
        </w:rPr>
        <w:t xml:space="preserve"> </w:t>
      </w:r>
      <w:r w:rsidR="002211D9" w:rsidRPr="005248D5">
        <w:rPr>
          <w:rFonts w:ascii="Times New Roman" w:hAnsi="Times New Roman" w:cs="Times New Roman"/>
        </w:rPr>
        <w:t>a.</w:t>
      </w:r>
      <w:r w:rsidR="003911FA" w:rsidRPr="005248D5">
        <w:rPr>
          <w:rFonts w:ascii="Times New Roman" w:hAnsi="Times New Roman" w:cs="Times New Roman"/>
        </w:rPr>
        <w:t xml:space="preserve">            </w:t>
      </w:r>
      <w:r w:rsidR="002211D9" w:rsidRPr="005248D5">
        <w:rPr>
          <w:rFonts w:ascii="Times New Roman" w:hAnsi="Times New Roman" w:cs="Times New Roman"/>
        </w:rPr>
        <w:t xml:space="preserve"> </w:t>
      </w:r>
      <w:r w:rsidR="003911FA" w:rsidRPr="005248D5">
        <w:rPr>
          <w:rFonts w:ascii="Times New Roman" w:hAnsi="Times New Roman" w:cs="Times New Roman"/>
        </w:rPr>
        <w:t>do 100 tis. Kč na 1 RD</w:t>
      </w:r>
    </w:p>
    <w:p w14:paraId="4ED8BA87" w14:textId="71BE8F4A" w:rsidR="00DE5CFD" w:rsidRPr="005248D5" w:rsidRDefault="003911FA" w:rsidP="00BF47E1">
      <w:pPr>
        <w:spacing w:after="0"/>
        <w:jc w:val="both"/>
        <w:rPr>
          <w:rFonts w:ascii="Times New Roman" w:hAnsi="Times New Roman" w:cs="Times New Roman"/>
        </w:rPr>
      </w:pPr>
      <w:r w:rsidRPr="005248D5">
        <w:rPr>
          <w:rFonts w:ascii="Times New Roman" w:hAnsi="Times New Roman" w:cs="Times New Roman"/>
        </w:rPr>
        <w:t xml:space="preserve">          </w:t>
      </w:r>
      <w:r w:rsidR="00FD65CC" w:rsidRPr="005248D5">
        <w:rPr>
          <w:rFonts w:ascii="Times New Roman" w:hAnsi="Times New Roman" w:cs="Times New Roman"/>
        </w:rPr>
        <w:t xml:space="preserve">   </w:t>
      </w:r>
      <w:r w:rsidR="0058386C" w:rsidRPr="005248D5">
        <w:rPr>
          <w:rFonts w:ascii="Times New Roman" w:hAnsi="Times New Roman" w:cs="Times New Roman"/>
        </w:rPr>
        <w:t xml:space="preserve">    </w:t>
      </w:r>
      <w:r w:rsidR="00DE5CFD" w:rsidRPr="005248D5">
        <w:rPr>
          <w:rFonts w:ascii="Times New Roman" w:hAnsi="Times New Roman" w:cs="Times New Roman"/>
        </w:rPr>
        <w:t>s</w:t>
      </w:r>
      <w:r w:rsidRPr="005248D5">
        <w:rPr>
          <w:rFonts w:ascii="Times New Roman" w:hAnsi="Times New Roman" w:cs="Times New Roman"/>
        </w:rPr>
        <w:t>tarší 10 let</w:t>
      </w:r>
    </w:p>
    <w:p w14:paraId="496EC1FD" w14:textId="77777777" w:rsidR="002211D9" w:rsidRPr="005248D5" w:rsidRDefault="002211D9" w:rsidP="00BF47E1">
      <w:pPr>
        <w:spacing w:after="0"/>
        <w:jc w:val="both"/>
        <w:rPr>
          <w:rFonts w:ascii="Times New Roman" w:hAnsi="Times New Roman" w:cs="Times New Roman"/>
        </w:rPr>
      </w:pPr>
    </w:p>
    <w:p w14:paraId="3691D323" w14:textId="343CDE3A" w:rsidR="00DE5CFD" w:rsidRPr="005248D5" w:rsidRDefault="00DE5CFD" w:rsidP="00BF47E1">
      <w:pPr>
        <w:spacing w:after="0"/>
        <w:jc w:val="both"/>
        <w:rPr>
          <w:rFonts w:ascii="Times New Roman" w:hAnsi="Times New Roman" w:cs="Times New Roman"/>
        </w:rPr>
      </w:pPr>
      <w:r w:rsidRPr="005248D5">
        <w:rPr>
          <w:rFonts w:ascii="Times New Roman" w:hAnsi="Times New Roman" w:cs="Times New Roman"/>
        </w:rPr>
        <w:t xml:space="preserve"> 02   </w:t>
      </w:r>
      <w:r w:rsidR="00FD65CC" w:rsidRPr="005248D5">
        <w:rPr>
          <w:rFonts w:ascii="Times New Roman" w:hAnsi="Times New Roman" w:cs="Times New Roman"/>
        </w:rPr>
        <w:t xml:space="preserve"> </w:t>
      </w:r>
      <w:r w:rsidR="0058386C" w:rsidRPr="005248D5">
        <w:rPr>
          <w:rFonts w:ascii="Times New Roman" w:hAnsi="Times New Roman" w:cs="Times New Roman"/>
        </w:rPr>
        <w:t xml:space="preserve">    </w:t>
      </w:r>
      <w:r w:rsidR="00FD65CC" w:rsidRPr="005248D5">
        <w:rPr>
          <w:rFonts w:ascii="Times New Roman" w:hAnsi="Times New Roman" w:cs="Times New Roman"/>
        </w:rPr>
        <w:t xml:space="preserve">  </w:t>
      </w:r>
      <w:r w:rsidRPr="005248D5">
        <w:rPr>
          <w:rFonts w:ascii="Times New Roman" w:hAnsi="Times New Roman" w:cs="Times New Roman"/>
        </w:rPr>
        <w:t xml:space="preserve"> obnova fasády domu včetně oplechování     6           4 %</w:t>
      </w:r>
      <w:r w:rsidR="002211D9" w:rsidRPr="005248D5">
        <w:rPr>
          <w:rFonts w:ascii="Times New Roman" w:hAnsi="Times New Roman" w:cs="Times New Roman"/>
        </w:rPr>
        <w:t xml:space="preserve"> p. a.</w:t>
      </w:r>
      <w:r w:rsidRPr="005248D5">
        <w:rPr>
          <w:rFonts w:ascii="Times New Roman" w:hAnsi="Times New Roman" w:cs="Times New Roman"/>
        </w:rPr>
        <w:t xml:space="preserve">              do 100 tis. Kč na 1 RD</w:t>
      </w:r>
    </w:p>
    <w:p w14:paraId="7064D0D0" w14:textId="45D72FC1" w:rsidR="00DE5CFD" w:rsidRPr="005248D5" w:rsidRDefault="00DE5CFD" w:rsidP="00BF47E1">
      <w:pPr>
        <w:spacing w:after="0"/>
        <w:jc w:val="both"/>
        <w:rPr>
          <w:rFonts w:ascii="Times New Roman" w:hAnsi="Times New Roman" w:cs="Times New Roman"/>
        </w:rPr>
      </w:pPr>
      <w:r w:rsidRPr="005248D5">
        <w:rPr>
          <w:rFonts w:ascii="Times New Roman" w:hAnsi="Times New Roman" w:cs="Times New Roman"/>
        </w:rPr>
        <w:t xml:space="preserve">        </w:t>
      </w:r>
      <w:r w:rsidR="00FD65CC" w:rsidRPr="005248D5">
        <w:rPr>
          <w:rFonts w:ascii="Times New Roman" w:hAnsi="Times New Roman" w:cs="Times New Roman"/>
        </w:rPr>
        <w:t xml:space="preserve">   </w:t>
      </w:r>
      <w:r w:rsidR="0058386C" w:rsidRPr="005248D5">
        <w:rPr>
          <w:rFonts w:ascii="Times New Roman" w:hAnsi="Times New Roman" w:cs="Times New Roman"/>
        </w:rPr>
        <w:t xml:space="preserve">    </w:t>
      </w:r>
      <w:r w:rsidRPr="005248D5">
        <w:rPr>
          <w:rFonts w:ascii="Times New Roman" w:hAnsi="Times New Roman" w:cs="Times New Roman"/>
        </w:rPr>
        <w:t xml:space="preserve"> </w:t>
      </w:r>
      <w:r w:rsidR="002211D9" w:rsidRPr="005248D5">
        <w:rPr>
          <w:rFonts w:ascii="Times New Roman" w:hAnsi="Times New Roman" w:cs="Times New Roman"/>
        </w:rPr>
        <w:t xml:space="preserve">u </w:t>
      </w:r>
      <w:r w:rsidR="00BF47E1" w:rsidRPr="005248D5">
        <w:rPr>
          <w:rFonts w:ascii="Times New Roman" w:hAnsi="Times New Roman" w:cs="Times New Roman"/>
        </w:rPr>
        <w:t>domu staršího</w:t>
      </w:r>
      <w:r w:rsidRPr="005248D5">
        <w:rPr>
          <w:rFonts w:ascii="Times New Roman" w:hAnsi="Times New Roman" w:cs="Times New Roman"/>
        </w:rPr>
        <w:t xml:space="preserve"> 10 let</w:t>
      </w:r>
    </w:p>
    <w:p w14:paraId="7326DE97" w14:textId="77777777" w:rsidR="002211D9" w:rsidRPr="005248D5" w:rsidRDefault="002211D9" w:rsidP="00BF47E1">
      <w:pPr>
        <w:spacing w:after="0"/>
        <w:jc w:val="both"/>
        <w:rPr>
          <w:rFonts w:ascii="Times New Roman" w:hAnsi="Times New Roman" w:cs="Times New Roman"/>
        </w:rPr>
      </w:pPr>
    </w:p>
    <w:p w14:paraId="70310692" w14:textId="7267A170" w:rsidR="002211D9" w:rsidRPr="005248D5" w:rsidRDefault="002211D9" w:rsidP="00BF47E1">
      <w:pPr>
        <w:spacing w:after="0"/>
        <w:jc w:val="both"/>
        <w:rPr>
          <w:rFonts w:ascii="Times New Roman" w:hAnsi="Times New Roman" w:cs="Times New Roman"/>
        </w:rPr>
      </w:pPr>
      <w:r w:rsidRPr="005248D5">
        <w:rPr>
          <w:rFonts w:ascii="Times New Roman" w:hAnsi="Times New Roman" w:cs="Times New Roman"/>
        </w:rPr>
        <w:t xml:space="preserve"> 03   </w:t>
      </w:r>
      <w:r w:rsidR="00FD65CC" w:rsidRPr="005248D5">
        <w:rPr>
          <w:rFonts w:ascii="Times New Roman" w:hAnsi="Times New Roman" w:cs="Times New Roman"/>
        </w:rPr>
        <w:t xml:space="preserve"> </w:t>
      </w:r>
      <w:r w:rsidR="0058386C" w:rsidRPr="005248D5">
        <w:rPr>
          <w:rFonts w:ascii="Times New Roman" w:hAnsi="Times New Roman" w:cs="Times New Roman"/>
        </w:rPr>
        <w:t xml:space="preserve">     </w:t>
      </w:r>
      <w:r w:rsidR="00FD65CC" w:rsidRPr="005248D5">
        <w:rPr>
          <w:rFonts w:ascii="Times New Roman" w:hAnsi="Times New Roman" w:cs="Times New Roman"/>
        </w:rPr>
        <w:t xml:space="preserve"> </w:t>
      </w:r>
      <w:r w:rsidRPr="005248D5">
        <w:rPr>
          <w:rFonts w:ascii="Times New Roman" w:hAnsi="Times New Roman" w:cs="Times New Roman"/>
        </w:rPr>
        <w:t xml:space="preserve">vnitřní úpravy a modernizace bytu          </w:t>
      </w:r>
      <w:r w:rsidR="00E85EBB">
        <w:rPr>
          <w:rFonts w:ascii="Times New Roman" w:hAnsi="Times New Roman" w:cs="Times New Roman"/>
        </w:rPr>
        <w:t xml:space="preserve"> </w:t>
      </w:r>
      <w:r w:rsidRPr="005248D5">
        <w:rPr>
          <w:rFonts w:ascii="Times New Roman" w:hAnsi="Times New Roman" w:cs="Times New Roman"/>
        </w:rPr>
        <w:t xml:space="preserve">      6           4 %</w:t>
      </w:r>
      <w:r w:rsidR="00FD65CC" w:rsidRPr="005248D5">
        <w:rPr>
          <w:rFonts w:ascii="Times New Roman" w:hAnsi="Times New Roman" w:cs="Times New Roman"/>
        </w:rPr>
        <w:t xml:space="preserve"> p. a.</w:t>
      </w:r>
      <w:r w:rsidRPr="005248D5">
        <w:rPr>
          <w:rFonts w:ascii="Times New Roman" w:hAnsi="Times New Roman" w:cs="Times New Roman"/>
        </w:rPr>
        <w:t xml:space="preserve">            </w:t>
      </w:r>
      <w:r w:rsidR="0058386C" w:rsidRPr="005248D5">
        <w:rPr>
          <w:rFonts w:ascii="Times New Roman" w:hAnsi="Times New Roman" w:cs="Times New Roman"/>
        </w:rPr>
        <w:t xml:space="preserve"> </w:t>
      </w:r>
      <w:r w:rsidR="00FD65CC" w:rsidRPr="005248D5">
        <w:rPr>
          <w:rFonts w:ascii="Times New Roman" w:hAnsi="Times New Roman" w:cs="Times New Roman"/>
        </w:rPr>
        <w:t xml:space="preserve"> </w:t>
      </w:r>
      <w:r w:rsidRPr="005248D5">
        <w:rPr>
          <w:rFonts w:ascii="Times New Roman" w:hAnsi="Times New Roman" w:cs="Times New Roman"/>
        </w:rPr>
        <w:t>do 100 tis. Kč na 1 RD</w:t>
      </w:r>
    </w:p>
    <w:p w14:paraId="1CBC7CF4" w14:textId="06126A6C" w:rsidR="002211D9" w:rsidRPr="005248D5" w:rsidRDefault="002211D9" w:rsidP="00BF47E1">
      <w:pPr>
        <w:spacing w:after="0"/>
        <w:jc w:val="both"/>
        <w:rPr>
          <w:rFonts w:ascii="Times New Roman" w:hAnsi="Times New Roman" w:cs="Times New Roman"/>
        </w:rPr>
      </w:pPr>
    </w:p>
    <w:p w14:paraId="0B89532E" w14:textId="27470796" w:rsidR="002211D9" w:rsidRPr="005248D5" w:rsidRDefault="002211D9" w:rsidP="00BF47E1">
      <w:pPr>
        <w:spacing w:after="0"/>
        <w:jc w:val="both"/>
        <w:rPr>
          <w:rFonts w:ascii="Times New Roman" w:hAnsi="Times New Roman" w:cs="Times New Roman"/>
        </w:rPr>
      </w:pPr>
      <w:r w:rsidRPr="005248D5">
        <w:rPr>
          <w:rFonts w:ascii="Times New Roman" w:hAnsi="Times New Roman" w:cs="Times New Roman"/>
        </w:rPr>
        <w:t xml:space="preserve"> 04   </w:t>
      </w:r>
      <w:r w:rsidR="00FD65CC" w:rsidRPr="005248D5">
        <w:rPr>
          <w:rFonts w:ascii="Times New Roman" w:hAnsi="Times New Roman" w:cs="Times New Roman"/>
        </w:rPr>
        <w:t xml:space="preserve">  </w:t>
      </w:r>
      <w:r w:rsidR="0058386C" w:rsidRPr="005248D5">
        <w:rPr>
          <w:rFonts w:ascii="Times New Roman" w:hAnsi="Times New Roman" w:cs="Times New Roman"/>
        </w:rPr>
        <w:t xml:space="preserve">     </w:t>
      </w:r>
      <w:r w:rsidR="00FD65CC" w:rsidRPr="005248D5">
        <w:rPr>
          <w:rFonts w:ascii="Times New Roman" w:hAnsi="Times New Roman" w:cs="Times New Roman"/>
        </w:rPr>
        <w:t xml:space="preserve"> </w:t>
      </w:r>
      <w:r w:rsidRPr="005248D5">
        <w:rPr>
          <w:rFonts w:ascii="Times New Roman" w:hAnsi="Times New Roman" w:cs="Times New Roman"/>
        </w:rPr>
        <w:t xml:space="preserve">úhrada nákladů na opravy a </w:t>
      </w:r>
      <w:r w:rsidR="0058386C" w:rsidRPr="005248D5">
        <w:rPr>
          <w:rFonts w:ascii="Times New Roman" w:hAnsi="Times New Roman" w:cs="Times New Roman"/>
        </w:rPr>
        <w:t xml:space="preserve">                  </w:t>
      </w:r>
      <w:r w:rsidRPr="005248D5">
        <w:rPr>
          <w:rFonts w:ascii="Times New Roman" w:hAnsi="Times New Roman" w:cs="Times New Roman"/>
        </w:rPr>
        <w:t xml:space="preserve">   </w:t>
      </w:r>
      <w:r w:rsidR="0058386C" w:rsidRPr="005248D5">
        <w:rPr>
          <w:rFonts w:ascii="Times New Roman" w:hAnsi="Times New Roman" w:cs="Times New Roman"/>
        </w:rPr>
        <w:t xml:space="preserve">    </w:t>
      </w:r>
      <w:r w:rsidRPr="005248D5">
        <w:rPr>
          <w:rFonts w:ascii="Times New Roman" w:hAnsi="Times New Roman" w:cs="Times New Roman"/>
        </w:rPr>
        <w:t xml:space="preserve"> 4    </w:t>
      </w:r>
      <w:r w:rsidR="0058386C" w:rsidRPr="005248D5">
        <w:rPr>
          <w:rFonts w:ascii="Times New Roman" w:hAnsi="Times New Roman" w:cs="Times New Roman"/>
        </w:rPr>
        <w:t xml:space="preserve">  </w:t>
      </w:r>
      <w:r w:rsidRPr="005248D5">
        <w:rPr>
          <w:rFonts w:ascii="Times New Roman" w:hAnsi="Times New Roman" w:cs="Times New Roman"/>
        </w:rPr>
        <w:t xml:space="preserve">     4 % </w:t>
      </w:r>
      <w:r w:rsidR="00FD65CC" w:rsidRPr="005248D5">
        <w:rPr>
          <w:rFonts w:ascii="Times New Roman" w:hAnsi="Times New Roman" w:cs="Times New Roman"/>
        </w:rPr>
        <w:t>p. a.</w:t>
      </w:r>
      <w:r w:rsidRPr="005248D5">
        <w:rPr>
          <w:rFonts w:ascii="Times New Roman" w:hAnsi="Times New Roman" w:cs="Times New Roman"/>
        </w:rPr>
        <w:t xml:space="preserve">     </w:t>
      </w:r>
      <w:r w:rsidR="0058386C" w:rsidRPr="005248D5">
        <w:rPr>
          <w:rFonts w:ascii="Times New Roman" w:hAnsi="Times New Roman" w:cs="Times New Roman"/>
        </w:rPr>
        <w:t xml:space="preserve"> </w:t>
      </w:r>
      <w:r w:rsidRPr="005248D5">
        <w:rPr>
          <w:rFonts w:ascii="Times New Roman" w:hAnsi="Times New Roman" w:cs="Times New Roman"/>
        </w:rPr>
        <w:t xml:space="preserve">      </w:t>
      </w:r>
      <w:r w:rsidR="0058386C" w:rsidRPr="005248D5">
        <w:rPr>
          <w:rFonts w:ascii="Times New Roman" w:hAnsi="Times New Roman" w:cs="Times New Roman"/>
        </w:rPr>
        <w:t xml:space="preserve"> </w:t>
      </w:r>
      <w:r w:rsidR="00E71619" w:rsidRPr="005248D5">
        <w:rPr>
          <w:rFonts w:ascii="Times New Roman" w:hAnsi="Times New Roman" w:cs="Times New Roman"/>
        </w:rPr>
        <w:t xml:space="preserve"> </w:t>
      </w:r>
      <w:r w:rsidRPr="005248D5">
        <w:rPr>
          <w:rFonts w:ascii="Times New Roman" w:hAnsi="Times New Roman" w:cs="Times New Roman"/>
        </w:rPr>
        <w:t>do výše zůstatku fondu</w:t>
      </w:r>
    </w:p>
    <w:p w14:paraId="1B49028D" w14:textId="04A62EB1" w:rsidR="002211D9" w:rsidRPr="005248D5" w:rsidRDefault="002211D9" w:rsidP="00BF47E1">
      <w:pPr>
        <w:spacing w:after="0"/>
        <w:jc w:val="both"/>
        <w:rPr>
          <w:rFonts w:ascii="Times New Roman" w:hAnsi="Times New Roman" w:cs="Times New Roman"/>
        </w:rPr>
      </w:pPr>
      <w:r w:rsidRPr="005248D5">
        <w:rPr>
          <w:rFonts w:ascii="Times New Roman" w:hAnsi="Times New Roman" w:cs="Times New Roman"/>
        </w:rPr>
        <w:t xml:space="preserve">      </w:t>
      </w:r>
      <w:r w:rsidR="00FD65CC" w:rsidRPr="005248D5">
        <w:rPr>
          <w:rFonts w:ascii="Times New Roman" w:hAnsi="Times New Roman" w:cs="Times New Roman"/>
        </w:rPr>
        <w:t xml:space="preserve">  </w:t>
      </w:r>
      <w:r w:rsidR="0058386C" w:rsidRPr="005248D5">
        <w:rPr>
          <w:rFonts w:ascii="Times New Roman" w:hAnsi="Times New Roman" w:cs="Times New Roman"/>
        </w:rPr>
        <w:t xml:space="preserve">      </w:t>
      </w:r>
      <w:r w:rsidR="00FD65CC" w:rsidRPr="005248D5">
        <w:rPr>
          <w:rFonts w:ascii="Times New Roman" w:hAnsi="Times New Roman" w:cs="Times New Roman"/>
        </w:rPr>
        <w:t xml:space="preserve"> </w:t>
      </w:r>
      <w:r w:rsidRPr="005248D5">
        <w:rPr>
          <w:rFonts w:ascii="Times New Roman" w:hAnsi="Times New Roman" w:cs="Times New Roman"/>
        </w:rPr>
        <w:t xml:space="preserve"> </w:t>
      </w:r>
      <w:r w:rsidR="0058386C" w:rsidRPr="005248D5">
        <w:rPr>
          <w:rFonts w:ascii="Times New Roman" w:hAnsi="Times New Roman" w:cs="Times New Roman"/>
        </w:rPr>
        <w:t>modernizaci</w:t>
      </w:r>
      <w:r w:rsidRPr="005248D5">
        <w:rPr>
          <w:rFonts w:ascii="Times New Roman" w:hAnsi="Times New Roman" w:cs="Times New Roman"/>
        </w:rPr>
        <w:t xml:space="preserve"> bytového fondu obce</w:t>
      </w:r>
    </w:p>
    <w:p w14:paraId="48AB22B2" w14:textId="77777777" w:rsidR="00FD65CC" w:rsidRPr="005248D5" w:rsidRDefault="00FD65CC" w:rsidP="00BF47E1">
      <w:pPr>
        <w:spacing w:after="0"/>
        <w:jc w:val="both"/>
        <w:rPr>
          <w:rFonts w:ascii="Times New Roman" w:hAnsi="Times New Roman" w:cs="Times New Roman"/>
        </w:rPr>
      </w:pPr>
    </w:p>
    <w:p w14:paraId="4201A4ED" w14:textId="1E261E54" w:rsidR="003911FA" w:rsidRPr="005248D5" w:rsidRDefault="00FD65CC" w:rsidP="00BF47E1">
      <w:pPr>
        <w:spacing w:after="0"/>
        <w:jc w:val="both"/>
        <w:rPr>
          <w:rFonts w:ascii="Times New Roman" w:hAnsi="Times New Roman" w:cs="Times New Roman"/>
        </w:rPr>
      </w:pPr>
      <w:r w:rsidRPr="005248D5">
        <w:rPr>
          <w:rFonts w:ascii="Times New Roman" w:hAnsi="Times New Roman" w:cs="Times New Roman"/>
        </w:rPr>
        <w:t xml:space="preserve"> 05     </w:t>
      </w:r>
      <w:r w:rsidR="0058386C" w:rsidRPr="005248D5">
        <w:rPr>
          <w:rFonts w:ascii="Times New Roman" w:hAnsi="Times New Roman" w:cs="Times New Roman"/>
        </w:rPr>
        <w:t xml:space="preserve">    </w:t>
      </w:r>
      <w:r w:rsidRPr="005248D5">
        <w:rPr>
          <w:rFonts w:ascii="Times New Roman" w:hAnsi="Times New Roman" w:cs="Times New Roman"/>
        </w:rPr>
        <w:t xml:space="preserve"> </w:t>
      </w:r>
      <w:r w:rsidR="0058386C" w:rsidRPr="005248D5">
        <w:rPr>
          <w:rFonts w:ascii="Times New Roman" w:hAnsi="Times New Roman" w:cs="Times New Roman"/>
        </w:rPr>
        <w:t xml:space="preserve"> </w:t>
      </w:r>
      <w:r w:rsidRPr="005248D5">
        <w:rPr>
          <w:rFonts w:ascii="Times New Roman" w:hAnsi="Times New Roman" w:cs="Times New Roman"/>
        </w:rPr>
        <w:t xml:space="preserve">nákup nemovitosti, která bude            </w:t>
      </w:r>
      <w:r w:rsidR="0058386C" w:rsidRPr="005248D5">
        <w:rPr>
          <w:rFonts w:ascii="Times New Roman" w:hAnsi="Times New Roman" w:cs="Times New Roman"/>
        </w:rPr>
        <w:t xml:space="preserve">           </w:t>
      </w:r>
      <w:r w:rsidRPr="005248D5">
        <w:rPr>
          <w:rFonts w:ascii="Times New Roman" w:hAnsi="Times New Roman" w:cs="Times New Roman"/>
        </w:rPr>
        <w:t xml:space="preserve">6          4 % p. a.             </w:t>
      </w:r>
      <w:r w:rsidR="00327E9E">
        <w:rPr>
          <w:rFonts w:ascii="Times New Roman" w:hAnsi="Times New Roman" w:cs="Times New Roman"/>
        </w:rPr>
        <w:t xml:space="preserve"> </w:t>
      </w:r>
      <w:r w:rsidRPr="005248D5">
        <w:rPr>
          <w:rFonts w:ascii="Times New Roman" w:hAnsi="Times New Roman" w:cs="Times New Roman"/>
        </w:rPr>
        <w:t xml:space="preserve"> do 100 tis. Kč na 1 RD</w:t>
      </w:r>
    </w:p>
    <w:p w14:paraId="643287EA" w14:textId="344CE2D1" w:rsidR="00FD65CC" w:rsidRPr="005248D5" w:rsidRDefault="00FD65CC" w:rsidP="00BF47E1">
      <w:pPr>
        <w:spacing w:after="0"/>
        <w:jc w:val="both"/>
        <w:rPr>
          <w:rFonts w:ascii="Times New Roman" w:hAnsi="Times New Roman" w:cs="Times New Roman"/>
        </w:rPr>
      </w:pPr>
      <w:r w:rsidRPr="005248D5">
        <w:rPr>
          <w:rFonts w:ascii="Times New Roman" w:hAnsi="Times New Roman" w:cs="Times New Roman"/>
        </w:rPr>
        <w:t xml:space="preserve">         </w:t>
      </w:r>
      <w:r w:rsidR="0058386C" w:rsidRPr="005248D5">
        <w:rPr>
          <w:rFonts w:ascii="Times New Roman" w:hAnsi="Times New Roman" w:cs="Times New Roman"/>
        </w:rPr>
        <w:t xml:space="preserve">     </w:t>
      </w:r>
      <w:r w:rsidRPr="005248D5">
        <w:rPr>
          <w:rFonts w:ascii="Times New Roman" w:hAnsi="Times New Roman" w:cs="Times New Roman"/>
        </w:rPr>
        <w:t xml:space="preserve"> </w:t>
      </w:r>
      <w:r w:rsidR="0058386C" w:rsidRPr="005248D5">
        <w:rPr>
          <w:rFonts w:ascii="Times New Roman" w:hAnsi="Times New Roman" w:cs="Times New Roman"/>
        </w:rPr>
        <w:t xml:space="preserve"> sloužit</w:t>
      </w:r>
      <w:r w:rsidRPr="005248D5">
        <w:rPr>
          <w:rFonts w:ascii="Times New Roman" w:hAnsi="Times New Roman" w:cs="Times New Roman"/>
        </w:rPr>
        <w:t xml:space="preserve"> bydlení</w:t>
      </w:r>
    </w:p>
    <w:p w14:paraId="1864E2BB" w14:textId="45C618B9" w:rsidR="00FD65CC" w:rsidRPr="005248D5" w:rsidRDefault="00FD65CC" w:rsidP="00BF47E1">
      <w:pPr>
        <w:spacing w:after="0"/>
        <w:jc w:val="both"/>
        <w:rPr>
          <w:rFonts w:ascii="Times New Roman" w:hAnsi="Times New Roman" w:cs="Times New Roman"/>
        </w:rPr>
      </w:pPr>
    </w:p>
    <w:p w14:paraId="5BAF4E91" w14:textId="37664C64" w:rsidR="00FD65CC" w:rsidRPr="005248D5" w:rsidRDefault="00FD65CC" w:rsidP="00BF47E1">
      <w:pPr>
        <w:spacing w:after="0"/>
        <w:jc w:val="both"/>
        <w:rPr>
          <w:rFonts w:ascii="Times New Roman" w:hAnsi="Times New Roman" w:cs="Times New Roman"/>
        </w:rPr>
      </w:pPr>
      <w:r w:rsidRPr="005248D5">
        <w:rPr>
          <w:rFonts w:ascii="Times New Roman" w:hAnsi="Times New Roman" w:cs="Times New Roman"/>
        </w:rPr>
        <w:t xml:space="preserve"> 06     </w:t>
      </w:r>
      <w:r w:rsidR="0058386C" w:rsidRPr="005248D5">
        <w:rPr>
          <w:rFonts w:ascii="Times New Roman" w:hAnsi="Times New Roman" w:cs="Times New Roman"/>
        </w:rPr>
        <w:t xml:space="preserve">      </w:t>
      </w:r>
      <w:r w:rsidRPr="005248D5">
        <w:rPr>
          <w:rFonts w:ascii="Times New Roman" w:hAnsi="Times New Roman" w:cs="Times New Roman"/>
        </w:rPr>
        <w:t xml:space="preserve">náklady spojené s úsporou                </w:t>
      </w:r>
      <w:r w:rsidR="0058386C" w:rsidRPr="005248D5">
        <w:rPr>
          <w:rFonts w:ascii="Times New Roman" w:hAnsi="Times New Roman" w:cs="Times New Roman"/>
        </w:rPr>
        <w:t xml:space="preserve">           </w:t>
      </w:r>
      <w:r w:rsidR="00BF47E1">
        <w:rPr>
          <w:rFonts w:ascii="Times New Roman" w:hAnsi="Times New Roman" w:cs="Times New Roman"/>
        </w:rPr>
        <w:t xml:space="preserve"> </w:t>
      </w:r>
      <w:r w:rsidRPr="005248D5">
        <w:rPr>
          <w:rFonts w:ascii="Times New Roman" w:hAnsi="Times New Roman" w:cs="Times New Roman"/>
        </w:rPr>
        <w:t xml:space="preserve"> 6           4 % p. a.             </w:t>
      </w:r>
      <w:r w:rsidR="00327E9E">
        <w:rPr>
          <w:rFonts w:ascii="Times New Roman" w:hAnsi="Times New Roman" w:cs="Times New Roman"/>
        </w:rPr>
        <w:t xml:space="preserve"> </w:t>
      </w:r>
      <w:r w:rsidRPr="005248D5">
        <w:rPr>
          <w:rFonts w:ascii="Times New Roman" w:hAnsi="Times New Roman" w:cs="Times New Roman"/>
        </w:rPr>
        <w:t xml:space="preserve"> do 100 tis. Kč na 1 RD</w:t>
      </w:r>
    </w:p>
    <w:p w14:paraId="5B59AABB" w14:textId="07C6BA78" w:rsidR="0058386C" w:rsidRPr="005248D5" w:rsidRDefault="0058386C" w:rsidP="00BF47E1">
      <w:pPr>
        <w:spacing w:after="0"/>
        <w:jc w:val="both"/>
        <w:rPr>
          <w:rFonts w:ascii="Times New Roman" w:hAnsi="Times New Roman" w:cs="Times New Roman"/>
        </w:rPr>
      </w:pPr>
      <w:r w:rsidRPr="005248D5">
        <w:rPr>
          <w:rFonts w:ascii="Times New Roman" w:hAnsi="Times New Roman" w:cs="Times New Roman"/>
        </w:rPr>
        <w:t xml:space="preserve">                energií obyt. domů</w:t>
      </w:r>
    </w:p>
    <w:p w14:paraId="177658EC" w14:textId="77777777" w:rsidR="003911FA" w:rsidRPr="005248D5" w:rsidRDefault="003911FA" w:rsidP="000368C0">
      <w:pPr>
        <w:rPr>
          <w:rFonts w:ascii="Times New Roman" w:hAnsi="Times New Roman" w:cs="Times New Roman"/>
        </w:rPr>
      </w:pPr>
    </w:p>
    <w:p w14:paraId="2A750EE2" w14:textId="77777777" w:rsidR="00E71619" w:rsidRPr="005248D5" w:rsidRDefault="00197C1A" w:rsidP="00686AF2">
      <w:pPr>
        <w:jc w:val="both"/>
        <w:rPr>
          <w:rFonts w:ascii="Times New Roman" w:hAnsi="Times New Roman" w:cs="Times New Roman"/>
        </w:rPr>
      </w:pPr>
      <w:r w:rsidRPr="005248D5">
        <w:rPr>
          <w:rFonts w:ascii="Times New Roman" w:hAnsi="Times New Roman" w:cs="Times New Roman"/>
        </w:rPr>
        <w:t>U jednoho domu je možné čerpat půjčku na všechny uvedené účely. Horní hranice půjčky na takto rekonstruovaný rodinný dům však činí max. 100 tis. Kč. Půjčku nelze získat opakovaně na jeden titul u jednoho domu. Půjčku je nutno vyčerpat vždy do konce příslušného kalendářního roku po podpisu smlouvy mezi obcí a vlastníkem objektu.</w:t>
      </w:r>
    </w:p>
    <w:p w14:paraId="44C5F2C7" w14:textId="77777777" w:rsidR="005248D5" w:rsidRPr="005248D5" w:rsidRDefault="005248D5" w:rsidP="00BF47E1">
      <w:pPr>
        <w:spacing w:after="0"/>
        <w:rPr>
          <w:rFonts w:ascii="Times New Roman" w:hAnsi="Times New Roman" w:cs="Times New Roman"/>
          <w:b/>
          <w:bCs/>
          <w:sz w:val="28"/>
          <w:szCs w:val="28"/>
        </w:rPr>
      </w:pPr>
    </w:p>
    <w:p w14:paraId="08ACCEE1" w14:textId="488FB330" w:rsidR="00E71619" w:rsidRPr="005248D5" w:rsidRDefault="00197C1A" w:rsidP="00BF47E1">
      <w:pPr>
        <w:spacing w:after="0"/>
        <w:jc w:val="center"/>
        <w:rPr>
          <w:rFonts w:ascii="Times New Roman" w:hAnsi="Times New Roman" w:cs="Times New Roman"/>
          <w:b/>
          <w:bCs/>
          <w:sz w:val="28"/>
          <w:szCs w:val="28"/>
        </w:rPr>
      </w:pPr>
      <w:r w:rsidRPr="005248D5">
        <w:rPr>
          <w:rFonts w:ascii="Times New Roman" w:hAnsi="Times New Roman" w:cs="Times New Roman"/>
          <w:b/>
          <w:bCs/>
          <w:sz w:val="28"/>
          <w:szCs w:val="28"/>
        </w:rPr>
        <w:t>Čl</w:t>
      </w:r>
      <w:r w:rsidR="001112FB">
        <w:rPr>
          <w:rFonts w:ascii="Times New Roman" w:hAnsi="Times New Roman" w:cs="Times New Roman"/>
          <w:b/>
          <w:bCs/>
          <w:sz w:val="28"/>
          <w:szCs w:val="28"/>
        </w:rPr>
        <w:t>ánek</w:t>
      </w:r>
      <w:r w:rsidRPr="005248D5">
        <w:rPr>
          <w:rFonts w:ascii="Times New Roman" w:hAnsi="Times New Roman" w:cs="Times New Roman"/>
          <w:b/>
          <w:bCs/>
          <w:sz w:val="28"/>
          <w:szCs w:val="28"/>
        </w:rPr>
        <w:t xml:space="preserve"> IV.</w:t>
      </w:r>
    </w:p>
    <w:p w14:paraId="722508D8" w14:textId="3A289EE1" w:rsidR="00E71619" w:rsidRDefault="00197C1A" w:rsidP="00E71619">
      <w:pPr>
        <w:spacing w:after="0"/>
        <w:jc w:val="center"/>
        <w:rPr>
          <w:rFonts w:ascii="Times New Roman" w:hAnsi="Times New Roman" w:cs="Times New Roman"/>
          <w:b/>
          <w:bCs/>
          <w:sz w:val="28"/>
          <w:szCs w:val="28"/>
          <w:u w:val="single"/>
        </w:rPr>
      </w:pPr>
      <w:r w:rsidRPr="005248D5">
        <w:rPr>
          <w:rFonts w:ascii="Times New Roman" w:hAnsi="Times New Roman" w:cs="Times New Roman"/>
          <w:b/>
          <w:bCs/>
          <w:sz w:val="28"/>
          <w:szCs w:val="28"/>
          <w:u w:val="single"/>
        </w:rPr>
        <w:t>Výběrové řízení</w:t>
      </w:r>
    </w:p>
    <w:p w14:paraId="4363F6FA" w14:textId="77777777" w:rsidR="005E1D1A" w:rsidRPr="005248D5" w:rsidRDefault="005E1D1A" w:rsidP="00E71619">
      <w:pPr>
        <w:spacing w:after="0"/>
        <w:jc w:val="center"/>
        <w:rPr>
          <w:rFonts w:ascii="Times New Roman" w:hAnsi="Times New Roman" w:cs="Times New Roman"/>
          <w:b/>
          <w:bCs/>
          <w:sz w:val="28"/>
          <w:szCs w:val="28"/>
          <w:u w:val="single"/>
        </w:rPr>
      </w:pPr>
    </w:p>
    <w:p w14:paraId="5547104A" w14:textId="48C0C891" w:rsidR="00E71619" w:rsidRPr="005E1D1A" w:rsidRDefault="00197C1A" w:rsidP="005E1D1A">
      <w:pPr>
        <w:pStyle w:val="Odstavecseseznamem"/>
        <w:numPr>
          <w:ilvl w:val="0"/>
          <w:numId w:val="6"/>
        </w:numPr>
        <w:jc w:val="both"/>
        <w:rPr>
          <w:rFonts w:ascii="Times New Roman" w:hAnsi="Times New Roman" w:cs="Times New Roman"/>
        </w:rPr>
      </w:pPr>
      <w:r w:rsidRPr="005E1D1A">
        <w:rPr>
          <w:rFonts w:ascii="Times New Roman" w:hAnsi="Times New Roman" w:cs="Times New Roman"/>
        </w:rPr>
        <w:t xml:space="preserve">Osoby, které splňují podmínky dle č. III. odst. 3, mohou získat půjčku z fondu výhradně na základě výběrového řízení. Výběrové řízení organizuje Obec Kralice nad Oslavou každý kalendářní rok samostatně. </w:t>
      </w:r>
    </w:p>
    <w:p w14:paraId="60073D7C" w14:textId="55EF64C3" w:rsidR="00E71619" w:rsidRPr="005248D5" w:rsidRDefault="00197C1A" w:rsidP="00E71619">
      <w:pPr>
        <w:pStyle w:val="Odstavecseseznamem"/>
        <w:numPr>
          <w:ilvl w:val="0"/>
          <w:numId w:val="6"/>
        </w:numPr>
        <w:jc w:val="both"/>
        <w:rPr>
          <w:rFonts w:ascii="Times New Roman" w:hAnsi="Times New Roman" w:cs="Times New Roman"/>
        </w:rPr>
      </w:pPr>
      <w:r w:rsidRPr="005248D5">
        <w:rPr>
          <w:rFonts w:ascii="Times New Roman" w:hAnsi="Times New Roman" w:cs="Times New Roman"/>
        </w:rPr>
        <w:t xml:space="preserve">Podmínky výběrového řízení musí být vyvěšeny a vhodným způsobem zveřejněny v tisku. Lhůta na podání žádosti k účasti ve výběrovém řízení se stanoví v rozmezí od 21 do 45 dní ode dne vyvěšení podmínek tohoto výběrového řízení. </w:t>
      </w:r>
    </w:p>
    <w:p w14:paraId="62467E62" w14:textId="77777777" w:rsidR="00E71619" w:rsidRDefault="00197C1A" w:rsidP="00E71619">
      <w:pPr>
        <w:pStyle w:val="Odstavecseseznamem"/>
        <w:numPr>
          <w:ilvl w:val="0"/>
          <w:numId w:val="6"/>
        </w:numPr>
        <w:jc w:val="both"/>
        <w:rPr>
          <w:rFonts w:ascii="Times New Roman" w:hAnsi="Times New Roman" w:cs="Times New Roman"/>
        </w:rPr>
      </w:pPr>
      <w:r w:rsidRPr="005248D5">
        <w:rPr>
          <w:rFonts w:ascii="Times New Roman" w:hAnsi="Times New Roman" w:cs="Times New Roman"/>
        </w:rPr>
        <w:t>Obsah žádosti se stanoví dle odst. 2.</w:t>
      </w:r>
    </w:p>
    <w:p w14:paraId="1D15CF5E" w14:textId="77777777" w:rsidR="00C53EE5" w:rsidRDefault="00C53EE5" w:rsidP="00C53EE5">
      <w:pPr>
        <w:jc w:val="both"/>
        <w:rPr>
          <w:rFonts w:ascii="Times New Roman" w:hAnsi="Times New Roman" w:cs="Times New Roman"/>
        </w:rPr>
      </w:pPr>
    </w:p>
    <w:p w14:paraId="7F256DF5" w14:textId="77777777" w:rsidR="00C53EE5" w:rsidRPr="00C53EE5" w:rsidRDefault="00C53EE5" w:rsidP="00C53EE5">
      <w:pPr>
        <w:jc w:val="both"/>
        <w:rPr>
          <w:rFonts w:ascii="Times New Roman" w:hAnsi="Times New Roman" w:cs="Times New Roman"/>
        </w:rPr>
      </w:pPr>
    </w:p>
    <w:p w14:paraId="4331F86F" w14:textId="77777777" w:rsidR="00E71619" w:rsidRPr="00136D2C" w:rsidRDefault="00197C1A" w:rsidP="000368C0">
      <w:pPr>
        <w:rPr>
          <w:rFonts w:ascii="Times New Roman" w:hAnsi="Times New Roman" w:cs="Times New Roman"/>
          <w:b/>
          <w:bCs/>
        </w:rPr>
      </w:pPr>
      <w:r w:rsidRPr="00136D2C">
        <w:rPr>
          <w:rFonts w:ascii="Times New Roman" w:hAnsi="Times New Roman" w:cs="Times New Roman"/>
          <w:b/>
          <w:bCs/>
        </w:rPr>
        <w:lastRenderedPageBreak/>
        <w:t xml:space="preserve"> Žádost vždy musí obsahovat zejména:</w:t>
      </w:r>
    </w:p>
    <w:p w14:paraId="4DF4605E" w14:textId="45036D46" w:rsidR="00E71619" w:rsidRPr="001B436B" w:rsidRDefault="00197C1A" w:rsidP="001B436B">
      <w:pPr>
        <w:pStyle w:val="Odstavecseseznamem"/>
        <w:numPr>
          <w:ilvl w:val="0"/>
          <w:numId w:val="20"/>
        </w:numPr>
        <w:rPr>
          <w:rFonts w:ascii="Times New Roman" w:hAnsi="Times New Roman" w:cs="Times New Roman"/>
        </w:rPr>
      </w:pPr>
      <w:r w:rsidRPr="001B436B">
        <w:rPr>
          <w:rFonts w:ascii="Times New Roman" w:hAnsi="Times New Roman" w:cs="Times New Roman"/>
        </w:rPr>
        <w:t xml:space="preserve">jméno nebo název žadatele, popřípadě statutár. zástupce </w:t>
      </w:r>
    </w:p>
    <w:p w14:paraId="34995E8C" w14:textId="10B38EF0" w:rsidR="00E71619" w:rsidRPr="001B436B" w:rsidRDefault="00197C1A" w:rsidP="001B436B">
      <w:pPr>
        <w:pStyle w:val="Odstavecseseznamem"/>
        <w:numPr>
          <w:ilvl w:val="0"/>
          <w:numId w:val="20"/>
        </w:numPr>
        <w:rPr>
          <w:rFonts w:ascii="Times New Roman" w:hAnsi="Times New Roman" w:cs="Times New Roman"/>
        </w:rPr>
      </w:pPr>
      <w:r w:rsidRPr="001B436B">
        <w:rPr>
          <w:rFonts w:ascii="Times New Roman" w:hAnsi="Times New Roman" w:cs="Times New Roman"/>
        </w:rPr>
        <w:t xml:space="preserve">adresu bydliště nebo sídlo právnické osoby </w:t>
      </w:r>
    </w:p>
    <w:p w14:paraId="47B62CB2" w14:textId="4FC91539" w:rsidR="005A2437" w:rsidRPr="001B436B" w:rsidRDefault="00197C1A" w:rsidP="001B436B">
      <w:pPr>
        <w:pStyle w:val="Odstavecseseznamem"/>
        <w:numPr>
          <w:ilvl w:val="0"/>
          <w:numId w:val="20"/>
        </w:numPr>
        <w:spacing w:after="0"/>
        <w:jc w:val="both"/>
        <w:rPr>
          <w:rFonts w:ascii="Times New Roman" w:hAnsi="Times New Roman" w:cs="Times New Roman"/>
        </w:rPr>
      </w:pPr>
      <w:r w:rsidRPr="001B436B">
        <w:rPr>
          <w:rFonts w:ascii="Times New Roman" w:hAnsi="Times New Roman" w:cs="Times New Roman"/>
        </w:rPr>
        <w:t xml:space="preserve">přesné označení předmětné obytné budovy, bytu nebo parcely </w:t>
      </w:r>
    </w:p>
    <w:p w14:paraId="7092953A" w14:textId="069B17B0" w:rsidR="005A2437" w:rsidRPr="005248D5" w:rsidRDefault="00197C1A" w:rsidP="00BF47E1">
      <w:pPr>
        <w:pStyle w:val="Odstavecseseznamem"/>
        <w:numPr>
          <w:ilvl w:val="0"/>
          <w:numId w:val="16"/>
        </w:numPr>
        <w:spacing w:after="0"/>
        <w:jc w:val="both"/>
        <w:rPr>
          <w:rFonts w:ascii="Times New Roman" w:hAnsi="Times New Roman" w:cs="Times New Roman"/>
        </w:rPr>
      </w:pPr>
      <w:r w:rsidRPr="005248D5">
        <w:rPr>
          <w:rFonts w:ascii="Times New Roman" w:hAnsi="Times New Roman" w:cs="Times New Roman"/>
        </w:rPr>
        <w:t>adresa, číslo popisné (je-li již vydáno), číslo parcely</w:t>
      </w:r>
    </w:p>
    <w:p w14:paraId="03725CC3" w14:textId="4B352FE3" w:rsidR="005A2437" w:rsidRPr="005248D5" w:rsidRDefault="00197C1A" w:rsidP="00BF47E1">
      <w:pPr>
        <w:pStyle w:val="Odstavecseseznamem"/>
        <w:numPr>
          <w:ilvl w:val="0"/>
          <w:numId w:val="14"/>
        </w:numPr>
        <w:spacing w:after="0"/>
        <w:jc w:val="both"/>
        <w:rPr>
          <w:rFonts w:ascii="Times New Roman" w:hAnsi="Times New Roman" w:cs="Times New Roman"/>
        </w:rPr>
      </w:pPr>
      <w:r w:rsidRPr="005248D5">
        <w:rPr>
          <w:rFonts w:ascii="Times New Roman" w:hAnsi="Times New Roman" w:cs="Times New Roman"/>
        </w:rPr>
        <w:t xml:space="preserve">prohlášení či jiný doklad o vlastnictví domu nebo návrh kupní smlouvy </w:t>
      </w:r>
    </w:p>
    <w:p w14:paraId="798D8789" w14:textId="741A5DA4" w:rsidR="005A2437" w:rsidRPr="005248D5" w:rsidRDefault="00197C1A" w:rsidP="00BF47E1">
      <w:pPr>
        <w:pStyle w:val="Odstavecseseznamem"/>
        <w:numPr>
          <w:ilvl w:val="0"/>
          <w:numId w:val="12"/>
        </w:numPr>
        <w:spacing w:after="0"/>
        <w:jc w:val="both"/>
        <w:rPr>
          <w:rFonts w:ascii="Times New Roman" w:hAnsi="Times New Roman" w:cs="Times New Roman"/>
        </w:rPr>
      </w:pPr>
      <w:r w:rsidRPr="005248D5">
        <w:rPr>
          <w:rFonts w:ascii="Times New Roman" w:hAnsi="Times New Roman" w:cs="Times New Roman"/>
        </w:rPr>
        <w:t xml:space="preserve">stavební povolení či jiný příslušný doklad o přípustnosti akce, na níž či v jejímž rámci je žádáno </w:t>
      </w:r>
      <w:r w:rsidR="00BF47E1" w:rsidRPr="005248D5">
        <w:rPr>
          <w:rFonts w:ascii="Times New Roman" w:hAnsi="Times New Roman" w:cs="Times New Roman"/>
        </w:rPr>
        <w:t>o půjčku</w:t>
      </w:r>
    </w:p>
    <w:p w14:paraId="22D1CCB0" w14:textId="482EB332" w:rsidR="00E71619" w:rsidRPr="005248D5" w:rsidRDefault="00197C1A" w:rsidP="00BF47E1">
      <w:pPr>
        <w:pStyle w:val="Odstavecseseznamem"/>
        <w:numPr>
          <w:ilvl w:val="0"/>
          <w:numId w:val="12"/>
        </w:numPr>
        <w:spacing w:after="0"/>
        <w:jc w:val="both"/>
        <w:rPr>
          <w:rFonts w:ascii="Times New Roman" w:hAnsi="Times New Roman" w:cs="Times New Roman"/>
        </w:rPr>
      </w:pPr>
      <w:r w:rsidRPr="005248D5">
        <w:rPr>
          <w:rFonts w:ascii="Times New Roman" w:hAnsi="Times New Roman" w:cs="Times New Roman"/>
        </w:rPr>
        <w:t xml:space="preserve">příslušnou projektovou dokumentaci </w:t>
      </w:r>
    </w:p>
    <w:p w14:paraId="372C435D" w14:textId="7A72683D" w:rsidR="005A2437" w:rsidRPr="001B436B" w:rsidRDefault="00197C1A" w:rsidP="001B436B">
      <w:pPr>
        <w:pStyle w:val="Odstavecseseznamem"/>
        <w:numPr>
          <w:ilvl w:val="0"/>
          <w:numId w:val="20"/>
        </w:numPr>
        <w:jc w:val="both"/>
        <w:rPr>
          <w:rFonts w:ascii="Times New Roman" w:hAnsi="Times New Roman" w:cs="Times New Roman"/>
        </w:rPr>
      </w:pPr>
      <w:r w:rsidRPr="001B436B">
        <w:rPr>
          <w:rFonts w:ascii="Times New Roman" w:hAnsi="Times New Roman" w:cs="Times New Roman"/>
        </w:rPr>
        <w:t xml:space="preserve">předběžnou dohodu s dodavatelem akce, na níž je žádána půjčka s orientační cenou akce, při svépomocí nákladů, které při realizaci budou doloženy fakturami a účty </w:t>
      </w:r>
    </w:p>
    <w:p w14:paraId="678C0736" w14:textId="2FBB6AD7" w:rsidR="005A2437" w:rsidRPr="001B436B" w:rsidRDefault="00197C1A" w:rsidP="001B436B">
      <w:pPr>
        <w:pStyle w:val="Odstavecseseznamem"/>
        <w:numPr>
          <w:ilvl w:val="0"/>
          <w:numId w:val="20"/>
        </w:numPr>
        <w:jc w:val="both"/>
        <w:rPr>
          <w:rFonts w:ascii="Times New Roman" w:hAnsi="Times New Roman" w:cs="Times New Roman"/>
        </w:rPr>
      </w:pPr>
      <w:r w:rsidRPr="001B436B">
        <w:rPr>
          <w:rFonts w:ascii="Times New Roman" w:hAnsi="Times New Roman" w:cs="Times New Roman"/>
        </w:rPr>
        <w:t>přesný popis účelu, na který je půjčka nebo půjčky požadovány, při kumulaci titulů je třeba popis provést odděleně</w:t>
      </w:r>
    </w:p>
    <w:p w14:paraId="78FD73BC" w14:textId="6D220232" w:rsidR="005A2437" w:rsidRPr="001B436B" w:rsidRDefault="00197C1A" w:rsidP="001B436B">
      <w:pPr>
        <w:pStyle w:val="Odstavecseseznamem"/>
        <w:numPr>
          <w:ilvl w:val="0"/>
          <w:numId w:val="20"/>
        </w:numPr>
        <w:jc w:val="both"/>
        <w:rPr>
          <w:rFonts w:ascii="Times New Roman" w:hAnsi="Times New Roman" w:cs="Times New Roman"/>
        </w:rPr>
      </w:pPr>
      <w:r w:rsidRPr="001B436B">
        <w:rPr>
          <w:rFonts w:ascii="Times New Roman" w:hAnsi="Times New Roman" w:cs="Times New Roman"/>
        </w:rPr>
        <w:t xml:space="preserve">předpokládaná lhůta dokončení předmětné akce </w:t>
      </w:r>
    </w:p>
    <w:p w14:paraId="000D57F9" w14:textId="6617431E" w:rsidR="005A2437" w:rsidRPr="001B436B" w:rsidRDefault="00197C1A" w:rsidP="001B436B">
      <w:pPr>
        <w:pStyle w:val="Odstavecseseznamem"/>
        <w:numPr>
          <w:ilvl w:val="0"/>
          <w:numId w:val="20"/>
        </w:numPr>
        <w:jc w:val="both"/>
        <w:rPr>
          <w:rFonts w:ascii="Times New Roman" w:hAnsi="Times New Roman" w:cs="Times New Roman"/>
        </w:rPr>
      </w:pPr>
      <w:r w:rsidRPr="001B436B">
        <w:rPr>
          <w:rFonts w:ascii="Times New Roman" w:hAnsi="Times New Roman" w:cs="Times New Roman"/>
        </w:rPr>
        <w:t xml:space="preserve">požadovaná částka úvěru podle tabulky v čl. III. a způsob jejího výpočtu </w:t>
      </w:r>
    </w:p>
    <w:p w14:paraId="48AD1CA8" w14:textId="528C2267" w:rsidR="005A2437" w:rsidRPr="001B436B" w:rsidRDefault="00197C1A" w:rsidP="001B436B">
      <w:pPr>
        <w:pStyle w:val="Odstavecseseznamem"/>
        <w:numPr>
          <w:ilvl w:val="0"/>
          <w:numId w:val="20"/>
        </w:numPr>
        <w:jc w:val="both"/>
        <w:rPr>
          <w:rFonts w:ascii="Times New Roman" w:hAnsi="Times New Roman" w:cs="Times New Roman"/>
        </w:rPr>
      </w:pPr>
      <w:r w:rsidRPr="001B436B">
        <w:rPr>
          <w:rFonts w:ascii="Times New Roman" w:hAnsi="Times New Roman" w:cs="Times New Roman"/>
        </w:rPr>
        <w:t xml:space="preserve">u subjektů dle čl. III. odst. 3 bude použito zajištění závazku v souladu s ustanovením § 544 a násl. občanského zákoníku, a to zejména ručením </w:t>
      </w:r>
      <w:r w:rsidR="00E82EF4" w:rsidRPr="001B436B">
        <w:rPr>
          <w:rFonts w:ascii="Times New Roman" w:hAnsi="Times New Roman" w:cs="Times New Roman"/>
        </w:rPr>
        <w:t>jednoho ručitele</w:t>
      </w:r>
      <w:r w:rsidRPr="001B436B">
        <w:rPr>
          <w:rFonts w:ascii="Times New Roman" w:hAnsi="Times New Roman" w:cs="Times New Roman"/>
        </w:rPr>
        <w:t xml:space="preserve">. </w:t>
      </w:r>
    </w:p>
    <w:p w14:paraId="2C361039" w14:textId="77777777" w:rsidR="005A2437" w:rsidRPr="005248D5" w:rsidRDefault="00197C1A" w:rsidP="00BF47E1">
      <w:pPr>
        <w:pStyle w:val="Odstavecseseznamem"/>
        <w:numPr>
          <w:ilvl w:val="0"/>
          <w:numId w:val="6"/>
        </w:numPr>
        <w:jc w:val="both"/>
        <w:rPr>
          <w:rFonts w:ascii="Times New Roman" w:hAnsi="Times New Roman" w:cs="Times New Roman"/>
        </w:rPr>
      </w:pPr>
      <w:r w:rsidRPr="005248D5">
        <w:rPr>
          <w:rFonts w:ascii="Times New Roman" w:hAnsi="Times New Roman" w:cs="Times New Roman"/>
        </w:rPr>
        <w:t>Obec může pro snazší zpracování žádosti podle odst. 3 vydat závazný formulář, který však v případě, že byl vydán, musí být k dispozici v den vyhlášení výběrového řízení.</w:t>
      </w:r>
    </w:p>
    <w:p w14:paraId="419BEE95" w14:textId="77777777" w:rsidR="005A2437" w:rsidRPr="005248D5" w:rsidRDefault="00197C1A" w:rsidP="00BF47E1">
      <w:pPr>
        <w:pStyle w:val="Odstavecseseznamem"/>
        <w:numPr>
          <w:ilvl w:val="0"/>
          <w:numId w:val="6"/>
        </w:numPr>
        <w:jc w:val="both"/>
        <w:rPr>
          <w:rFonts w:ascii="Times New Roman" w:hAnsi="Times New Roman" w:cs="Times New Roman"/>
        </w:rPr>
      </w:pPr>
      <w:r w:rsidRPr="005248D5">
        <w:rPr>
          <w:rFonts w:ascii="Times New Roman" w:hAnsi="Times New Roman" w:cs="Times New Roman"/>
        </w:rPr>
        <w:t xml:space="preserve">Výběrové řízení vyhlašuje zastupitelstvo obce. Výběrové řízení je ukončeno nabídkami k uzavření smluv o půjčkách. Výsledek nepodléhá právu odvolání. </w:t>
      </w:r>
    </w:p>
    <w:p w14:paraId="2E8D4500" w14:textId="77777777" w:rsidR="005A2437" w:rsidRPr="005248D5" w:rsidRDefault="00197C1A" w:rsidP="00BF47E1">
      <w:pPr>
        <w:pStyle w:val="Odstavecseseznamem"/>
        <w:numPr>
          <w:ilvl w:val="0"/>
          <w:numId w:val="6"/>
        </w:numPr>
        <w:jc w:val="both"/>
        <w:rPr>
          <w:rFonts w:ascii="Times New Roman" w:hAnsi="Times New Roman" w:cs="Times New Roman"/>
        </w:rPr>
      </w:pPr>
      <w:r w:rsidRPr="005248D5">
        <w:rPr>
          <w:rFonts w:ascii="Times New Roman" w:hAnsi="Times New Roman" w:cs="Times New Roman"/>
        </w:rPr>
        <w:t xml:space="preserve"> Rada obce vyhodnotí předložené žádosti o půjčky a navrhne konkrétní závěr výběrového řízení.</w:t>
      </w:r>
    </w:p>
    <w:p w14:paraId="22851C32" w14:textId="77777777" w:rsidR="005A2437" w:rsidRPr="005248D5" w:rsidRDefault="00197C1A" w:rsidP="00BF47E1">
      <w:pPr>
        <w:pStyle w:val="Odstavecseseznamem"/>
        <w:numPr>
          <w:ilvl w:val="0"/>
          <w:numId w:val="6"/>
        </w:numPr>
        <w:jc w:val="both"/>
        <w:rPr>
          <w:rFonts w:ascii="Times New Roman" w:hAnsi="Times New Roman" w:cs="Times New Roman"/>
        </w:rPr>
      </w:pPr>
      <w:r w:rsidRPr="005248D5">
        <w:rPr>
          <w:rFonts w:ascii="Times New Roman" w:hAnsi="Times New Roman" w:cs="Times New Roman"/>
        </w:rPr>
        <w:t xml:space="preserve">O výsledku výběrového řízení budou všichni uchazeči písemně vyrozuměni neprodleně. Vybraní žadatelé budou vyzváni k uzavření smlouvy o půjčce. Právo na uzavření smlouvy zaniká, pokud se žadatel nedostaví k uzavření smlouvy na obec Kralice nad Oslavou do 30 dnů po vyrozumění o výsledku výběrového řízení. Smlouvu o půjčce neuzavře obec Kralice nad Oslavou rovněž v případě, že žadatel včas nepředložil některý z podkladu stanovených touto vyhláškou pro uzavření smlouvy. </w:t>
      </w:r>
    </w:p>
    <w:p w14:paraId="33B991F0" w14:textId="77777777" w:rsidR="005A2437" w:rsidRPr="005248D5" w:rsidRDefault="00197C1A" w:rsidP="00BF47E1">
      <w:pPr>
        <w:pStyle w:val="Odstavecseseznamem"/>
        <w:numPr>
          <w:ilvl w:val="0"/>
          <w:numId w:val="6"/>
        </w:numPr>
        <w:jc w:val="both"/>
        <w:rPr>
          <w:rFonts w:ascii="Times New Roman" w:hAnsi="Times New Roman" w:cs="Times New Roman"/>
        </w:rPr>
      </w:pPr>
      <w:r w:rsidRPr="005248D5">
        <w:rPr>
          <w:rFonts w:ascii="Times New Roman" w:hAnsi="Times New Roman" w:cs="Times New Roman"/>
        </w:rPr>
        <w:t>Výběrové řízení probíhá zásadně jen 1x v kalendářním roce a o všech žádostech musí být rozhodnuto najednou. Časově musí být organizováno tak, aby smlouvy o půjčkách mohly být uzavřeny nejpozději v dubnu příslušného roku.</w:t>
      </w:r>
    </w:p>
    <w:p w14:paraId="27BD6DCC" w14:textId="77777777" w:rsidR="00DD7D22" w:rsidRPr="005248D5" w:rsidRDefault="00197C1A" w:rsidP="00BF47E1">
      <w:pPr>
        <w:pStyle w:val="Odstavecseseznamem"/>
        <w:numPr>
          <w:ilvl w:val="0"/>
          <w:numId w:val="6"/>
        </w:numPr>
        <w:jc w:val="both"/>
        <w:rPr>
          <w:rFonts w:ascii="Times New Roman" w:hAnsi="Times New Roman" w:cs="Times New Roman"/>
        </w:rPr>
      </w:pPr>
      <w:r w:rsidRPr="005248D5">
        <w:rPr>
          <w:rFonts w:ascii="Times New Roman" w:hAnsi="Times New Roman" w:cs="Times New Roman"/>
        </w:rPr>
        <w:t>Z výše uvedeného důvodu se žádosti, u nichž obecní úřad (dále jen OÚ) zjistí, že jsou nesprávně nebo neúplně vybavené, nemohou vracet žadatelům k přepracování po uplynutí dne stanoveného jako poslední k podání žádosti o půjčku.</w:t>
      </w:r>
    </w:p>
    <w:p w14:paraId="48C83595" w14:textId="28789F5B" w:rsidR="00DD7D22" w:rsidRPr="00D076A5" w:rsidRDefault="00197C1A" w:rsidP="00D076A5">
      <w:pPr>
        <w:pStyle w:val="Odstavecseseznamem"/>
        <w:numPr>
          <w:ilvl w:val="0"/>
          <w:numId w:val="6"/>
        </w:numPr>
        <w:jc w:val="both"/>
        <w:rPr>
          <w:rFonts w:ascii="Times New Roman" w:hAnsi="Times New Roman" w:cs="Times New Roman"/>
        </w:rPr>
      </w:pPr>
      <w:r w:rsidRPr="005248D5">
        <w:rPr>
          <w:rFonts w:ascii="Times New Roman" w:hAnsi="Times New Roman" w:cs="Times New Roman"/>
        </w:rPr>
        <w:t xml:space="preserve">Ustanovení tohoto článku se nevztahuje na Obec Kralice nad Oslavou, uvedené v čl. I odst. 1, </w:t>
      </w:r>
      <w:r w:rsidRPr="00D076A5">
        <w:rPr>
          <w:rFonts w:ascii="Times New Roman" w:hAnsi="Times New Roman" w:cs="Times New Roman"/>
        </w:rPr>
        <w:t xml:space="preserve">písm. b). </w:t>
      </w:r>
    </w:p>
    <w:p w14:paraId="30670158" w14:textId="77777777" w:rsidR="00DD7D22" w:rsidRPr="005248D5" w:rsidRDefault="00DD7D22" w:rsidP="00DD7D22">
      <w:pPr>
        <w:pStyle w:val="Odstavecseseznamem"/>
        <w:ind w:left="765"/>
        <w:rPr>
          <w:rFonts w:ascii="Times New Roman" w:hAnsi="Times New Roman" w:cs="Times New Roman"/>
        </w:rPr>
      </w:pPr>
    </w:p>
    <w:p w14:paraId="18D0F033" w14:textId="0C5762C2" w:rsidR="00DD7D22" w:rsidRPr="005248D5" w:rsidRDefault="00197C1A" w:rsidP="00DD7D22">
      <w:pPr>
        <w:pStyle w:val="Odstavecseseznamem"/>
        <w:ind w:left="765"/>
        <w:jc w:val="center"/>
        <w:rPr>
          <w:rFonts w:ascii="Times New Roman" w:hAnsi="Times New Roman" w:cs="Times New Roman"/>
          <w:b/>
          <w:bCs/>
          <w:sz w:val="28"/>
          <w:szCs w:val="28"/>
        </w:rPr>
      </w:pPr>
      <w:r w:rsidRPr="005248D5">
        <w:rPr>
          <w:rFonts w:ascii="Times New Roman" w:hAnsi="Times New Roman" w:cs="Times New Roman"/>
          <w:b/>
          <w:bCs/>
          <w:sz w:val="28"/>
          <w:szCs w:val="28"/>
        </w:rPr>
        <w:t>Čl</w:t>
      </w:r>
      <w:r w:rsidR="00430598">
        <w:rPr>
          <w:rFonts w:ascii="Times New Roman" w:hAnsi="Times New Roman" w:cs="Times New Roman"/>
          <w:b/>
          <w:bCs/>
          <w:sz w:val="28"/>
          <w:szCs w:val="28"/>
        </w:rPr>
        <w:t>ánek</w:t>
      </w:r>
      <w:r w:rsidRPr="005248D5">
        <w:rPr>
          <w:rFonts w:ascii="Times New Roman" w:hAnsi="Times New Roman" w:cs="Times New Roman"/>
          <w:b/>
          <w:bCs/>
          <w:sz w:val="28"/>
          <w:szCs w:val="28"/>
        </w:rPr>
        <w:t xml:space="preserve"> V.</w:t>
      </w:r>
    </w:p>
    <w:p w14:paraId="1647271D" w14:textId="09E38BFC" w:rsidR="00DD7D22" w:rsidRPr="00F77A14" w:rsidRDefault="00197C1A" w:rsidP="00F77A14">
      <w:pPr>
        <w:pStyle w:val="Odstavecseseznamem"/>
        <w:ind w:left="765"/>
        <w:jc w:val="center"/>
        <w:rPr>
          <w:rFonts w:ascii="Times New Roman" w:hAnsi="Times New Roman" w:cs="Times New Roman"/>
          <w:b/>
          <w:bCs/>
          <w:sz w:val="18"/>
          <w:szCs w:val="18"/>
          <w:u w:val="single"/>
        </w:rPr>
      </w:pPr>
      <w:r w:rsidRPr="00F77A14">
        <w:rPr>
          <w:rFonts w:ascii="Times New Roman" w:hAnsi="Times New Roman" w:cs="Times New Roman"/>
          <w:b/>
          <w:bCs/>
          <w:sz w:val="28"/>
          <w:szCs w:val="28"/>
          <w:u w:val="single"/>
        </w:rPr>
        <w:t>Smlouva o půjčce</w:t>
      </w:r>
    </w:p>
    <w:p w14:paraId="3E90FA7C" w14:textId="77777777" w:rsidR="00F77A14" w:rsidRPr="00F77A14" w:rsidRDefault="00F77A14" w:rsidP="00F77A14">
      <w:pPr>
        <w:pStyle w:val="Odstavecseseznamem"/>
        <w:ind w:left="765"/>
        <w:jc w:val="center"/>
        <w:rPr>
          <w:rFonts w:ascii="Times New Roman" w:hAnsi="Times New Roman" w:cs="Times New Roman"/>
          <w:b/>
          <w:bCs/>
          <w:sz w:val="18"/>
          <w:szCs w:val="18"/>
          <w:u w:val="single"/>
        </w:rPr>
      </w:pPr>
    </w:p>
    <w:p w14:paraId="66C1BE5C" w14:textId="15500307" w:rsidR="00645BAF" w:rsidRPr="005248D5" w:rsidRDefault="00197C1A" w:rsidP="00BF47E1">
      <w:pPr>
        <w:pStyle w:val="Odstavecseseznamem"/>
        <w:numPr>
          <w:ilvl w:val="0"/>
          <w:numId w:val="9"/>
        </w:numPr>
        <w:jc w:val="both"/>
        <w:rPr>
          <w:rFonts w:ascii="Times New Roman" w:hAnsi="Times New Roman" w:cs="Times New Roman"/>
        </w:rPr>
      </w:pPr>
      <w:r w:rsidRPr="005248D5">
        <w:rPr>
          <w:rFonts w:ascii="Times New Roman" w:hAnsi="Times New Roman" w:cs="Times New Roman"/>
        </w:rPr>
        <w:t xml:space="preserve">S žadateli, kteří úspěšně projdou výběrovým řízením, uzavře obec smlouvu o půjčce, a to bez zbytečných odkladů. </w:t>
      </w:r>
    </w:p>
    <w:p w14:paraId="61AABD64" w14:textId="135097FF" w:rsidR="00645BAF" w:rsidRPr="005248D5" w:rsidRDefault="00197C1A" w:rsidP="00BF47E1">
      <w:pPr>
        <w:pStyle w:val="Odstavecseseznamem"/>
        <w:numPr>
          <w:ilvl w:val="0"/>
          <w:numId w:val="9"/>
        </w:numPr>
        <w:jc w:val="both"/>
        <w:rPr>
          <w:rFonts w:ascii="Times New Roman" w:hAnsi="Times New Roman" w:cs="Times New Roman"/>
        </w:rPr>
      </w:pPr>
      <w:r w:rsidRPr="005248D5">
        <w:rPr>
          <w:rFonts w:ascii="Times New Roman" w:hAnsi="Times New Roman" w:cs="Times New Roman"/>
        </w:rPr>
        <w:t>Smlouva musí obsahovat alespoň tyto údaje:</w:t>
      </w:r>
    </w:p>
    <w:p w14:paraId="13EF2D6A"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 smluvní strany </w:t>
      </w:r>
    </w:p>
    <w:p w14:paraId="556EA796" w14:textId="112001BB"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identifikace typů půjčky podle čl. III </w:t>
      </w:r>
    </w:p>
    <w:p w14:paraId="03E0A6C1"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celková částka půjčky, v případě více titulů i skladba</w:t>
      </w:r>
    </w:p>
    <w:p w14:paraId="650C1FB3"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 lhůta splatnosti půjčky </w:t>
      </w:r>
    </w:p>
    <w:p w14:paraId="4AD0F7EB"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režim splácení (úroky, jistina), včetně dne v příslušném měsíci </w:t>
      </w:r>
    </w:p>
    <w:p w14:paraId="6B390864"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způsob splácení (příkazem, složenkou apod.) </w:t>
      </w:r>
    </w:p>
    <w:p w14:paraId="5BE4E3DD"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závazek žadatele k užití půjčky k dohodnutému účelu </w:t>
      </w:r>
    </w:p>
    <w:p w14:paraId="4CFBCF22"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smluvní pokuta za porušení účelovosti (okamžité vrácení + 30 % z poskytnuté půjčky) </w:t>
      </w:r>
    </w:p>
    <w:p w14:paraId="653018EB" w14:textId="77777777"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xml:space="preserve">- záruku za půjčku, tj. písemný doklad o zajištění poskytovaného úvěru, který bude nedílnou součástí smlouvy o půjčce (např. písemné prohlášení ručitelů apod.) </w:t>
      </w:r>
    </w:p>
    <w:p w14:paraId="6FCFDBCC" w14:textId="77777777" w:rsidR="00F77A14"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t>- souhlas žadatele s kontrolním působením obce – OÚ Kralice nad Oslavou (kontrola faktur a účtů)</w:t>
      </w:r>
    </w:p>
    <w:p w14:paraId="7E96BFBA" w14:textId="797DF293" w:rsidR="00645BAF" w:rsidRPr="005248D5" w:rsidRDefault="00197C1A" w:rsidP="00BF47E1">
      <w:pPr>
        <w:pStyle w:val="Odstavecseseznamem"/>
        <w:ind w:left="765"/>
        <w:jc w:val="both"/>
        <w:rPr>
          <w:rFonts w:ascii="Times New Roman" w:hAnsi="Times New Roman" w:cs="Times New Roman"/>
        </w:rPr>
      </w:pPr>
      <w:r w:rsidRPr="005248D5">
        <w:rPr>
          <w:rFonts w:ascii="Times New Roman" w:hAnsi="Times New Roman" w:cs="Times New Roman"/>
        </w:rPr>
        <w:lastRenderedPageBreak/>
        <w:t xml:space="preserve"> </w:t>
      </w:r>
    </w:p>
    <w:p w14:paraId="3C4E2E44" w14:textId="65FD780A" w:rsidR="00645BAF" w:rsidRPr="005248D5" w:rsidRDefault="00197C1A" w:rsidP="00BF47E1">
      <w:pPr>
        <w:pStyle w:val="Odstavecseseznamem"/>
        <w:numPr>
          <w:ilvl w:val="0"/>
          <w:numId w:val="9"/>
        </w:numPr>
        <w:jc w:val="both"/>
        <w:rPr>
          <w:rFonts w:ascii="Times New Roman" w:hAnsi="Times New Roman" w:cs="Times New Roman"/>
        </w:rPr>
      </w:pPr>
      <w:r w:rsidRPr="005248D5">
        <w:rPr>
          <w:rFonts w:ascii="Times New Roman" w:hAnsi="Times New Roman" w:cs="Times New Roman"/>
        </w:rPr>
        <w:t>OÚ vydá v souladu s</w:t>
      </w:r>
      <w:r w:rsidR="0090214A">
        <w:rPr>
          <w:rFonts w:ascii="Times New Roman" w:hAnsi="Times New Roman" w:cs="Times New Roman"/>
        </w:rPr>
        <w:t xml:space="preserve"> tímto nařízením </w:t>
      </w:r>
      <w:r w:rsidRPr="005248D5">
        <w:rPr>
          <w:rFonts w:ascii="Times New Roman" w:hAnsi="Times New Roman" w:cs="Times New Roman"/>
        </w:rPr>
        <w:t xml:space="preserve">závazný vzor smlouvy o půjčce. </w:t>
      </w:r>
    </w:p>
    <w:p w14:paraId="3FD8F73D" w14:textId="34BDB93A" w:rsidR="00645BAF" w:rsidRPr="005248D5" w:rsidRDefault="00197C1A" w:rsidP="00BF47E1">
      <w:pPr>
        <w:pStyle w:val="Odstavecseseznamem"/>
        <w:numPr>
          <w:ilvl w:val="0"/>
          <w:numId w:val="9"/>
        </w:numPr>
        <w:jc w:val="both"/>
        <w:rPr>
          <w:rFonts w:ascii="Times New Roman" w:hAnsi="Times New Roman" w:cs="Times New Roman"/>
        </w:rPr>
      </w:pPr>
      <w:r w:rsidRPr="005248D5">
        <w:rPr>
          <w:rFonts w:ascii="Times New Roman" w:hAnsi="Times New Roman" w:cs="Times New Roman"/>
        </w:rPr>
        <w:t xml:space="preserve">Jednotlivá čerpání budou rozlišena variabilními symboly (číslo smlouvy) </w:t>
      </w:r>
    </w:p>
    <w:p w14:paraId="4F6A3B8D" w14:textId="20EC72E0" w:rsidR="00645BAF" w:rsidRPr="005248D5" w:rsidRDefault="00197C1A" w:rsidP="00BF47E1">
      <w:pPr>
        <w:pStyle w:val="Odstavecseseznamem"/>
        <w:numPr>
          <w:ilvl w:val="0"/>
          <w:numId w:val="9"/>
        </w:numPr>
        <w:jc w:val="both"/>
        <w:rPr>
          <w:rFonts w:ascii="Times New Roman" w:hAnsi="Times New Roman" w:cs="Times New Roman"/>
        </w:rPr>
      </w:pPr>
      <w:r w:rsidRPr="005248D5">
        <w:rPr>
          <w:rFonts w:ascii="Times New Roman" w:hAnsi="Times New Roman" w:cs="Times New Roman"/>
        </w:rPr>
        <w:t>Ustanovení tohoto článku se nevztahuje na Obec Kralice nad Oslavou, uvedené v čl. I. odst. 1, písm. b)</w:t>
      </w:r>
    </w:p>
    <w:p w14:paraId="4D30D580" w14:textId="77777777" w:rsidR="00645BAF" w:rsidRPr="005248D5" w:rsidRDefault="00645BAF" w:rsidP="00BF47E1">
      <w:pPr>
        <w:pStyle w:val="Odstavecseseznamem"/>
        <w:ind w:left="765"/>
        <w:jc w:val="both"/>
        <w:rPr>
          <w:rFonts w:ascii="Times New Roman" w:hAnsi="Times New Roman" w:cs="Times New Roman"/>
        </w:rPr>
      </w:pPr>
    </w:p>
    <w:p w14:paraId="7AA7FC2E" w14:textId="216FE677" w:rsidR="00645BAF" w:rsidRPr="005248D5" w:rsidRDefault="00197C1A" w:rsidP="00645BAF">
      <w:pPr>
        <w:pStyle w:val="Odstavecseseznamem"/>
        <w:ind w:left="765"/>
        <w:jc w:val="center"/>
        <w:rPr>
          <w:rFonts w:ascii="Times New Roman" w:hAnsi="Times New Roman" w:cs="Times New Roman"/>
          <w:b/>
          <w:bCs/>
          <w:sz w:val="28"/>
          <w:szCs w:val="28"/>
        </w:rPr>
      </w:pPr>
      <w:r w:rsidRPr="005248D5">
        <w:rPr>
          <w:rFonts w:ascii="Times New Roman" w:hAnsi="Times New Roman" w:cs="Times New Roman"/>
          <w:b/>
          <w:bCs/>
          <w:sz w:val="28"/>
          <w:szCs w:val="28"/>
        </w:rPr>
        <w:t>Čl</w:t>
      </w:r>
      <w:r w:rsidR="00430598">
        <w:rPr>
          <w:rFonts w:ascii="Times New Roman" w:hAnsi="Times New Roman" w:cs="Times New Roman"/>
          <w:b/>
          <w:bCs/>
          <w:sz w:val="28"/>
          <w:szCs w:val="28"/>
        </w:rPr>
        <w:t>ánek</w:t>
      </w:r>
      <w:r w:rsidRPr="005248D5">
        <w:rPr>
          <w:rFonts w:ascii="Times New Roman" w:hAnsi="Times New Roman" w:cs="Times New Roman"/>
          <w:b/>
          <w:bCs/>
          <w:sz w:val="28"/>
          <w:szCs w:val="28"/>
        </w:rPr>
        <w:t xml:space="preserve"> VI.</w:t>
      </w:r>
    </w:p>
    <w:p w14:paraId="3CF04A38" w14:textId="37F22EEF" w:rsidR="00645BAF" w:rsidRPr="005248D5" w:rsidRDefault="00197C1A" w:rsidP="00645BAF">
      <w:pPr>
        <w:pStyle w:val="Odstavecseseznamem"/>
        <w:ind w:left="765"/>
        <w:jc w:val="center"/>
        <w:rPr>
          <w:rFonts w:ascii="Times New Roman" w:hAnsi="Times New Roman" w:cs="Times New Roman"/>
          <w:b/>
          <w:bCs/>
          <w:sz w:val="28"/>
          <w:szCs w:val="28"/>
          <w:u w:val="single"/>
        </w:rPr>
      </w:pPr>
      <w:r w:rsidRPr="005248D5">
        <w:rPr>
          <w:rFonts w:ascii="Times New Roman" w:hAnsi="Times New Roman" w:cs="Times New Roman"/>
          <w:b/>
          <w:bCs/>
          <w:sz w:val="28"/>
          <w:szCs w:val="28"/>
          <w:u w:val="single"/>
        </w:rPr>
        <w:t>Ustanovení doplňková, závěrečná a přechodná</w:t>
      </w:r>
    </w:p>
    <w:p w14:paraId="60FF58DE" w14:textId="77777777" w:rsidR="00645BAF" w:rsidRPr="005248D5" w:rsidRDefault="00645BAF" w:rsidP="00645BAF">
      <w:pPr>
        <w:pStyle w:val="Odstavecseseznamem"/>
        <w:ind w:left="765"/>
        <w:jc w:val="center"/>
        <w:rPr>
          <w:rFonts w:ascii="Times New Roman" w:hAnsi="Times New Roman" w:cs="Times New Roman"/>
          <w:b/>
          <w:bCs/>
          <w:sz w:val="28"/>
          <w:szCs w:val="28"/>
        </w:rPr>
      </w:pPr>
    </w:p>
    <w:p w14:paraId="2CEFEFB9" w14:textId="3F7F58BA" w:rsidR="00645BAF" w:rsidRPr="005248D5" w:rsidRDefault="00197C1A" w:rsidP="005248D5">
      <w:pPr>
        <w:pStyle w:val="Odstavecseseznamem"/>
        <w:numPr>
          <w:ilvl w:val="0"/>
          <w:numId w:val="10"/>
        </w:numPr>
        <w:rPr>
          <w:rFonts w:ascii="Times New Roman" w:hAnsi="Times New Roman" w:cs="Times New Roman"/>
        </w:rPr>
      </w:pPr>
      <w:r w:rsidRPr="005248D5">
        <w:rPr>
          <w:rFonts w:ascii="Times New Roman" w:hAnsi="Times New Roman" w:cs="Times New Roman"/>
        </w:rPr>
        <w:t xml:space="preserve">V odůvodněných případech, po projednání a schválení radou obce může být splácení jistiny zahájeno později než od ledna roku následujícího po roce poskytnutí půjčky. Tato skutečnost nemá prodlužující vliv na celkovou dobu splácení poskytnuté půjčky. </w:t>
      </w:r>
    </w:p>
    <w:p w14:paraId="399F211D" w14:textId="15561DF9" w:rsidR="00645BAF" w:rsidRPr="005248D5" w:rsidRDefault="00197C1A" w:rsidP="005248D5">
      <w:pPr>
        <w:pStyle w:val="Odstavecseseznamem"/>
        <w:numPr>
          <w:ilvl w:val="0"/>
          <w:numId w:val="10"/>
        </w:numPr>
        <w:rPr>
          <w:rFonts w:ascii="Times New Roman" w:hAnsi="Times New Roman" w:cs="Times New Roman"/>
        </w:rPr>
      </w:pPr>
      <w:r w:rsidRPr="005248D5">
        <w:rPr>
          <w:rFonts w:ascii="Times New Roman" w:hAnsi="Times New Roman" w:cs="Times New Roman"/>
        </w:rPr>
        <w:t xml:space="preserve">Systém poskytování půjček upravených </w:t>
      </w:r>
      <w:r w:rsidR="0090214A">
        <w:rPr>
          <w:rFonts w:ascii="Times New Roman" w:hAnsi="Times New Roman" w:cs="Times New Roman"/>
        </w:rPr>
        <w:t>tímto nařízením</w:t>
      </w:r>
      <w:r w:rsidRPr="005248D5">
        <w:rPr>
          <w:rFonts w:ascii="Times New Roman" w:hAnsi="Times New Roman" w:cs="Times New Roman"/>
        </w:rPr>
        <w:t xml:space="preserve"> podléhá kontrole obce (OÚ)</w:t>
      </w:r>
    </w:p>
    <w:p w14:paraId="3392A45E" w14:textId="3D1EEBDD" w:rsidR="00645BAF" w:rsidRPr="00354241" w:rsidRDefault="00197C1A" w:rsidP="00354241">
      <w:pPr>
        <w:pStyle w:val="Odstavecseseznamem"/>
        <w:numPr>
          <w:ilvl w:val="0"/>
          <w:numId w:val="10"/>
        </w:numPr>
        <w:rPr>
          <w:rFonts w:ascii="Times New Roman" w:hAnsi="Times New Roman" w:cs="Times New Roman"/>
        </w:rPr>
      </w:pPr>
      <w:r w:rsidRPr="005248D5">
        <w:rPr>
          <w:rFonts w:ascii="Times New Roman" w:hAnsi="Times New Roman" w:cs="Times New Roman"/>
        </w:rPr>
        <w:t xml:space="preserve">OÚ je povinen souběžně s návrhem na vyhlášení dalšího výběrového řízení předložit obecnímu zastupitelstvu vyhodnocení hospodaření fondu i dosažených věcných efektů za předchozí rok. </w:t>
      </w:r>
      <w:r w:rsidRPr="00354241">
        <w:rPr>
          <w:rFonts w:ascii="Times New Roman" w:hAnsi="Times New Roman" w:cs="Times New Roman"/>
        </w:rPr>
        <w:t xml:space="preserve"> </w:t>
      </w:r>
    </w:p>
    <w:p w14:paraId="0C3725EE" w14:textId="552A4537" w:rsidR="00645BAF" w:rsidRPr="005248D5" w:rsidRDefault="0090214A" w:rsidP="005248D5">
      <w:pPr>
        <w:pStyle w:val="Odstavecseseznamem"/>
        <w:numPr>
          <w:ilvl w:val="0"/>
          <w:numId w:val="10"/>
        </w:numPr>
        <w:rPr>
          <w:rFonts w:ascii="Times New Roman" w:hAnsi="Times New Roman" w:cs="Times New Roman"/>
        </w:rPr>
      </w:pPr>
      <w:r>
        <w:rPr>
          <w:rFonts w:ascii="Times New Roman" w:hAnsi="Times New Roman" w:cs="Times New Roman"/>
        </w:rPr>
        <w:t>Toto nařízení</w:t>
      </w:r>
      <w:r w:rsidR="00197C1A" w:rsidRPr="005248D5">
        <w:rPr>
          <w:rFonts w:ascii="Times New Roman" w:hAnsi="Times New Roman" w:cs="Times New Roman"/>
        </w:rPr>
        <w:t xml:space="preserve"> nabývá účinnosti </w:t>
      </w:r>
      <w:r w:rsidR="00136D2C">
        <w:rPr>
          <w:rFonts w:ascii="Times New Roman" w:hAnsi="Times New Roman" w:cs="Times New Roman"/>
        </w:rPr>
        <w:t>2. ledna 2024</w:t>
      </w:r>
      <w:r w:rsidR="00197C1A" w:rsidRPr="005248D5">
        <w:rPr>
          <w:rFonts w:ascii="Times New Roman" w:hAnsi="Times New Roman" w:cs="Times New Roman"/>
        </w:rPr>
        <w:t xml:space="preserve"> </w:t>
      </w:r>
    </w:p>
    <w:p w14:paraId="1014170C" w14:textId="77777777" w:rsidR="00645BAF" w:rsidRPr="005248D5" w:rsidRDefault="00645BAF" w:rsidP="00DD7D22">
      <w:pPr>
        <w:pStyle w:val="Odstavecseseznamem"/>
        <w:ind w:left="765"/>
        <w:rPr>
          <w:rFonts w:ascii="Times New Roman" w:hAnsi="Times New Roman" w:cs="Times New Roman"/>
        </w:rPr>
      </w:pPr>
    </w:p>
    <w:p w14:paraId="347C305F" w14:textId="77777777" w:rsidR="00645BAF" w:rsidRPr="005248D5" w:rsidRDefault="00645BAF" w:rsidP="00DD7D22">
      <w:pPr>
        <w:pStyle w:val="Odstavecseseznamem"/>
        <w:ind w:left="765"/>
        <w:rPr>
          <w:rFonts w:ascii="Times New Roman" w:hAnsi="Times New Roman" w:cs="Times New Roman"/>
        </w:rPr>
      </w:pPr>
    </w:p>
    <w:p w14:paraId="4C8289B9" w14:textId="77777777" w:rsidR="00BF47E1" w:rsidRDefault="00BF47E1" w:rsidP="00DD7D22">
      <w:pPr>
        <w:pStyle w:val="Odstavecseseznamem"/>
        <w:ind w:left="765"/>
        <w:rPr>
          <w:rFonts w:ascii="Times New Roman" w:hAnsi="Times New Roman" w:cs="Times New Roman"/>
        </w:rPr>
      </w:pPr>
    </w:p>
    <w:p w14:paraId="2A42F360" w14:textId="77777777" w:rsidR="00BF47E1" w:rsidRDefault="00BF47E1" w:rsidP="00DD7D22">
      <w:pPr>
        <w:pStyle w:val="Odstavecseseznamem"/>
        <w:ind w:left="765"/>
        <w:rPr>
          <w:rFonts w:ascii="Times New Roman" w:hAnsi="Times New Roman" w:cs="Times New Roman"/>
        </w:rPr>
      </w:pPr>
    </w:p>
    <w:p w14:paraId="0B12CC7E" w14:textId="77777777" w:rsidR="005248D5" w:rsidRDefault="005248D5" w:rsidP="00950220">
      <w:pPr>
        <w:rPr>
          <w:rFonts w:ascii="Times New Roman" w:hAnsi="Times New Roman" w:cs="Times New Roman"/>
        </w:rPr>
      </w:pPr>
    </w:p>
    <w:p w14:paraId="184767D6" w14:textId="608F4AFD" w:rsidR="00950220" w:rsidRDefault="00950220" w:rsidP="00FA6E1E">
      <w:pPr>
        <w:spacing w:after="0"/>
        <w:rPr>
          <w:rFonts w:ascii="Times New Roman" w:hAnsi="Times New Roman" w:cs="Times New Roman"/>
        </w:rPr>
      </w:pPr>
    </w:p>
    <w:p w14:paraId="22B6FE68" w14:textId="5DDC2711" w:rsidR="00950220" w:rsidRDefault="00FA6E1E" w:rsidP="00FA6E1E">
      <w:pPr>
        <w:spacing w:after="0"/>
        <w:rPr>
          <w:rFonts w:ascii="Times New Roman" w:hAnsi="Times New Roman" w:cs="Times New Roman"/>
        </w:rPr>
      </w:pPr>
      <w:r>
        <w:rPr>
          <w:rFonts w:ascii="Times New Roman" w:hAnsi="Times New Roman" w:cs="Times New Roman"/>
        </w:rPr>
        <w:t xml:space="preserve">        Ing. Emil Dračka, MBA</w:t>
      </w:r>
      <w:r w:rsidR="00285497">
        <w:rPr>
          <w:rFonts w:ascii="Times New Roman" w:hAnsi="Times New Roman" w:cs="Times New Roman"/>
        </w:rPr>
        <w:t xml:space="preserve"> v.r.</w:t>
      </w:r>
      <w:r w:rsidR="00346CFD">
        <w:rPr>
          <w:rFonts w:ascii="Times New Roman" w:hAnsi="Times New Roman" w:cs="Times New Roman"/>
        </w:rPr>
        <w:t xml:space="preserve">      </w:t>
      </w:r>
      <w:r w:rsidR="00274D99">
        <w:rPr>
          <w:rFonts w:ascii="Times New Roman" w:hAnsi="Times New Roman" w:cs="Times New Roman"/>
        </w:rPr>
        <w:t xml:space="preserve">                                                    </w:t>
      </w:r>
      <w:r w:rsidR="00346CFD">
        <w:rPr>
          <w:rFonts w:ascii="Times New Roman" w:hAnsi="Times New Roman" w:cs="Times New Roman"/>
        </w:rPr>
        <w:t xml:space="preserve">   Mgr. David Elicer</w:t>
      </w:r>
      <w:r w:rsidR="00285497">
        <w:rPr>
          <w:rFonts w:ascii="Times New Roman" w:hAnsi="Times New Roman" w:cs="Times New Roman"/>
        </w:rPr>
        <w:t xml:space="preserve"> v.r.</w:t>
      </w:r>
    </w:p>
    <w:p w14:paraId="3E6F82C2" w14:textId="129A7591" w:rsidR="00FA6E1E" w:rsidRPr="00950220" w:rsidRDefault="00FA6E1E" w:rsidP="00FA6E1E">
      <w:pPr>
        <w:spacing w:after="0"/>
        <w:rPr>
          <w:rFonts w:ascii="Times New Roman" w:hAnsi="Times New Roman" w:cs="Times New Roman"/>
        </w:rPr>
      </w:pPr>
      <w:r>
        <w:rPr>
          <w:rFonts w:ascii="Times New Roman" w:hAnsi="Times New Roman" w:cs="Times New Roman"/>
        </w:rPr>
        <w:t xml:space="preserve">              </w:t>
      </w:r>
      <w:r w:rsidR="00285497">
        <w:rPr>
          <w:rFonts w:ascii="Times New Roman" w:hAnsi="Times New Roman" w:cs="Times New Roman"/>
        </w:rPr>
        <w:t xml:space="preserve">    </w:t>
      </w:r>
      <w:r>
        <w:rPr>
          <w:rFonts w:ascii="Times New Roman" w:hAnsi="Times New Roman" w:cs="Times New Roman"/>
        </w:rPr>
        <w:t xml:space="preserve">starosta obce                                                                     </w:t>
      </w:r>
      <w:r w:rsidR="00285497">
        <w:rPr>
          <w:rFonts w:ascii="Times New Roman" w:hAnsi="Times New Roman" w:cs="Times New Roman"/>
        </w:rPr>
        <w:t xml:space="preserve">         </w:t>
      </w:r>
      <w:r>
        <w:rPr>
          <w:rFonts w:ascii="Times New Roman" w:hAnsi="Times New Roman" w:cs="Times New Roman"/>
        </w:rPr>
        <w:t xml:space="preserve"> </w:t>
      </w:r>
      <w:r w:rsidR="00274D99">
        <w:rPr>
          <w:rFonts w:ascii="Times New Roman" w:hAnsi="Times New Roman" w:cs="Times New Roman"/>
        </w:rPr>
        <w:t>místo</w:t>
      </w:r>
      <w:r>
        <w:rPr>
          <w:rFonts w:ascii="Times New Roman" w:hAnsi="Times New Roman" w:cs="Times New Roman"/>
        </w:rPr>
        <w:t>starosta obce</w:t>
      </w:r>
    </w:p>
    <w:p w14:paraId="6C5C324C" w14:textId="77777777" w:rsidR="005248D5" w:rsidRPr="005248D5" w:rsidRDefault="005248D5" w:rsidP="00FA6E1E">
      <w:pPr>
        <w:pStyle w:val="Odstavecseseznamem"/>
        <w:spacing w:after="0"/>
        <w:ind w:left="765"/>
        <w:rPr>
          <w:rFonts w:ascii="Times New Roman" w:hAnsi="Times New Roman" w:cs="Times New Roman"/>
        </w:rPr>
      </w:pPr>
    </w:p>
    <w:p w14:paraId="02BE21C9" w14:textId="77777777" w:rsidR="00BF47E1" w:rsidRDefault="00BF47E1" w:rsidP="00FA6E1E">
      <w:pPr>
        <w:pStyle w:val="Odstavecseseznamem"/>
        <w:spacing w:after="0"/>
        <w:ind w:left="765"/>
        <w:rPr>
          <w:rFonts w:ascii="Times New Roman" w:hAnsi="Times New Roman" w:cs="Times New Roman"/>
        </w:rPr>
      </w:pPr>
    </w:p>
    <w:p w14:paraId="7A7081F2" w14:textId="77777777" w:rsidR="00BF47E1" w:rsidRDefault="00BF47E1" w:rsidP="00DD7D22">
      <w:pPr>
        <w:pStyle w:val="Odstavecseseznamem"/>
        <w:ind w:left="765"/>
        <w:rPr>
          <w:rFonts w:ascii="Times New Roman" w:hAnsi="Times New Roman" w:cs="Times New Roman"/>
        </w:rPr>
      </w:pPr>
    </w:p>
    <w:sectPr w:rsidR="00BF47E1" w:rsidSect="00BF53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A3E"/>
    <w:multiLevelType w:val="hybridMultilevel"/>
    <w:tmpl w:val="90CA2C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923E90"/>
    <w:multiLevelType w:val="hybridMultilevel"/>
    <w:tmpl w:val="BE8A3A4A"/>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 w15:restartNumberingAfterBreak="0">
    <w:nsid w:val="0AB207A1"/>
    <w:multiLevelType w:val="hybridMultilevel"/>
    <w:tmpl w:val="D4708600"/>
    <w:lvl w:ilvl="0" w:tplc="63B20A7E">
      <w:start w:val="1"/>
      <w:numFmt w:val="decimal"/>
      <w:lvlText w:val="%1."/>
      <w:lvlJc w:val="left"/>
      <w:pPr>
        <w:ind w:left="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D737A1"/>
    <w:multiLevelType w:val="hybridMultilevel"/>
    <w:tmpl w:val="8070BB92"/>
    <w:lvl w:ilvl="0" w:tplc="D67A9B7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B6C3F98"/>
    <w:multiLevelType w:val="hybridMultilevel"/>
    <w:tmpl w:val="516E3800"/>
    <w:lvl w:ilvl="0" w:tplc="63B20A7E">
      <w:start w:val="1"/>
      <w:numFmt w:val="decimal"/>
      <w:lvlText w:val="%1."/>
      <w:lvlJc w:val="left"/>
      <w:pPr>
        <w:ind w:left="360" w:hanging="360"/>
      </w:pPr>
      <w:rPr>
        <w:rFonts w:hint="default"/>
      </w:rPr>
    </w:lvl>
    <w:lvl w:ilvl="1" w:tplc="04050019" w:tentative="1">
      <w:start w:val="1"/>
      <w:numFmt w:val="lowerLetter"/>
      <w:lvlText w:val="%2."/>
      <w:lvlJc w:val="left"/>
      <w:pPr>
        <w:ind w:left="1035" w:hanging="360"/>
      </w:pPr>
    </w:lvl>
    <w:lvl w:ilvl="2" w:tplc="0405001B" w:tentative="1">
      <w:start w:val="1"/>
      <w:numFmt w:val="lowerRoman"/>
      <w:lvlText w:val="%3."/>
      <w:lvlJc w:val="right"/>
      <w:pPr>
        <w:ind w:left="1755" w:hanging="180"/>
      </w:pPr>
    </w:lvl>
    <w:lvl w:ilvl="3" w:tplc="0405000F" w:tentative="1">
      <w:start w:val="1"/>
      <w:numFmt w:val="decimal"/>
      <w:lvlText w:val="%4."/>
      <w:lvlJc w:val="left"/>
      <w:pPr>
        <w:ind w:left="2475" w:hanging="360"/>
      </w:pPr>
    </w:lvl>
    <w:lvl w:ilvl="4" w:tplc="04050019" w:tentative="1">
      <w:start w:val="1"/>
      <w:numFmt w:val="lowerLetter"/>
      <w:lvlText w:val="%5."/>
      <w:lvlJc w:val="left"/>
      <w:pPr>
        <w:ind w:left="3195" w:hanging="360"/>
      </w:pPr>
    </w:lvl>
    <w:lvl w:ilvl="5" w:tplc="0405001B" w:tentative="1">
      <w:start w:val="1"/>
      <w:numFmt w:val="lowerRoman"/>
      <w:lvlText w:val="%6."/>
      <w:lvlJc w:val="right"/>
      <w:pPr>
        <w:ind w:left="3915" w:hanging="180"/>
      </w:pPr>
    </w:lvl>
    <w:lvl w:ilvl="6" w:tplc="0405000F" w:tentative="1">
      <w:start w:val="1"/>
      <w:numFmt w:val="decimal"/>
      <w:lvlText w:val="%7."/>
      <w:lvlJc w:val="left"/>
      <w:pPr>
        <w:ind w:left="4635" w:hanging="360"/>
      </w:pPr>
    </w:lvl>
    <w:lvl w:ilvl="7" w:tplc="04050019" w:tentative="1">
      <w:start w:val="1"/>
      <w:numFmt w:val="lowerLetter"/>
      <w:lvlText w:val="%8."/>
      <w:lvlJc w:val="left"/>
      <w:pPr>
        <w:ind w:left="5355" w:hanging="360"/>
      </w:pPr>
    </w:lvl>
    <w:lvl w:ilvl="8" w:tplc="0405001B" w:tentative="1">
      <w:start w:val="1"/>
      <w:numFmt w:val="lowerRoman"/>
      <w:lvlText w:val="%9."/>
      <w:lvlJc w:val="right"/>
      <w:pPr>
        <w:ind w:left="6075" w:hanging="180"/>
      </w:pPr>
    </w:lvl>
  </w:abstractNum>
  <w:abstractNum w:abstractNumId="5" w15:restartNumberingAfterBreak="0">
    <w:nsid w:val="214F162B"/>
    <w:multiLevelType w:val="hybridMultilevel"/>
    <w:tmpl w:val="4BCAD6D0"/>
    <w:lvl w:ilvl="0" w:tplc="D67A9B7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31F6944"/>
    <w:multiLevelType w:val="hybridMultilevel"/>
    <w:tmpl w:val="5428E364"/>
    <w:lvl w:ilvl="0" w:tplc="D67A9B7E">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3C4D2662"/>
    <w:multiLevelType w:val="hybridMultilevel"/>
    <w:tmpl w:val="7F78C06C"/>
    <w:lvl w:ilvl="0" w:tplc="4C24701E">
      <w:start w:val="1"/>
      <w:numFmt w:val="decimal"/>
      <w:lvlText w:val="%1."/>
      <w:lvlJc w:val="left"/>
      <w:pPr>
        <w:ind w:left="360" w:hanging="360"/>
      </w:pPr>
      <w:rPr>
        <w:rFonts w:hint="default"/>
      </w:rPr>
    </w:lvl>
    <w:lvl w:ilvl="1" w:tplc="04050019" w:tentative="1">
      <w:start w:val="1"/>
      <w:numFmt w:val="lowerLetter"/>
      <w:lvlText w:val="%2."/>
      <w:lvlJc w:val="left"/>
      <w:pPr>
        <w:ind w:left="1035" w:hanging="360"/>
      </w:pPr>
    </w:lvl>
    <w:lvl w:ilvl="2" w:tplc="0405001B" w:tentative="1">
      <w:start w:val="1"/>
      <w:numFmt w:val="lowerRoman"/>
      <w:lvlText w:val="%3."/>
      <w:lvlJc w:val="right"/>
      <w:pPr>
        <w:ind w:left="1755" w:hanging="180"/>
      </w:pPr>
    </w:lvl>
    <w:lvl w:ilvl="3" w:tplc="0405000F" w:tentative="1">
      <w:start w:val="1"/>
      <w:numFmt w:val="decimal"/>
      <w:lvlText w:val="%4."/>
      <w:lvlJc w:val="left"/>
      <w:pPr>
        <w:ind w:left="2475" w:hanging="360"/>
      </w:pPr>
    </w:lvl>
    <w:lvl w:ilvl="4" w:tplc="04050019" w:tentative="1">
      <w:start w:val="1"/>
      <w:numFmt w:val="lowerLetter"/>
      <w:lvlText w:val="%5."/>
      <w:lvlJc w:val="left"/>
      <w:pPr>
        <w:ind w:left="3195" w:hanging="360"/>
      </w:pPr>
    </w:lvl>
    <w:lvl w:ilvl="5" w:tplc="0405001B" w:tentative="1">
      <w:start w:val="1"/>
      <w:numFmt w:val="lowerRoman"/>
      <w:lvlText w:val="%6."/>
      <w:lvlJc w:val="right"/>
      <w:pPr>
        <w:ind w:left="3915" w:hanging="180"/>
      </w:pPr>
    </w:lvl>
    <w:lvl w:ilvl="6" w:tplc="0405000F" w:tentative="1">
      <w:start w:val="1"/>
      <w:numFmt w:val="decimal"/>
      <w:lvlText w:val="%7."/>
      <w:lvlJc w:val="left"/>
      <w:pPr>
        <w:ind w:left="4635" w:hanging="360"/>
      </w:pPr>
    </w:lvl>
    <w:lvl w:ilvl="7" w:tplc="04050019" w:tentative="1">
      <w:start w:val="1"/>
      <w:numFmt w:val="lowerLetter"/>
      <w:lvlText w:val="%8."/>
      <w:lvlJc w:val="left"/>
      <w:pPr>
        <w:ind w:left="5355" w:hanging="360"/>
      </w:pPr>
    </w:lvl>
    <w:lvl w:ilvl="8" w:tplc="0405001B" w:tentative="1">
      <w:start w:val="1"/>
      <w:numFmt w:val="lowerRoman"/>
      <w:lvlText w:val="%9."/>
      <w:lvlJc w:val="right"/>
      <w:pPr>
        <w:ind w:left="6075" w:hanging="180"/>
      </w:pPr>
    </w:lvl>
  </w:abstractNum>
  <w:abstractNum w:abstractNumId="8" w15:restartNumberingAfterBreak="0">
    <w:nsid w:val="48314177"/>
    <w:multiLevelType w:val="hybridMultilevel"/>
    <w:tmpl w:val="62C23ACE"/>
    <w:lvl w:ilvl="0" w:tplc="D67A9B7E">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9" w15:restartNumberingAfterBreak="0">
    <w:nsid w:val="4F5816CA"/>
    <w:multiLevelType w:val="hybridMultilevel"/>
    <w:tmpl w:val="DDBAEB9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616160"/>
    <w:multiLevelType w:val="hybridMultilevel"/>
    <w:tmpl w:val="C18A608C"/>
    <w:lvl w:ilvl="0" w:tplc="4F0273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B516A6"/>
    <w:multiLevelType w:val="hybridMultilevel"/>
    <w:tmpl w:val="B3765646"/>
    <w:lvl w:ilvl="0" w:tplc="9F8649AC">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2E290A"/>
    <w:multiLevelType w:val="hybridMultilevel"/>
    <w:tmpl w:val="404E564C"/>
    <w:lvl w:ilvl="0" w:tplc="63B20A7E">
      <w:start w:val="1"/>
      <w:numFmt w:val="decimal"/>
      <w:lvlText w:val="%1."/>
      <w:lvlJc w:val="left"/>
      <w:pPr>
        <w:ind w:left="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405FDD"/>
    <w:multiLevelType w:val="hybridMultilevel"/>
    <w:tmpl w:val="E9C273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4E446A"/>
    <w:multiLevelType w:val="hybridMultilevel"/>
    <w:tmpl w:val="BA9C68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20B0B97"/>
    <w:multiLevelType w:val="hybridMultilevel"/>
    <w:tmpl w:val="FC52736A"/>
    <w:lvl w:ilvl="0" w:tplc="D67A9B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A31AFB"/>
    <w:multiLevelType w:val="hybridMultilevel"/>
    <w:tmpl w:val="18889DD8"/>
    <w:lvl w:ilvl="0" w:tplc="0405000F">
      <w:start w:val="1"/>
      <w:numFmt w:val="decimal"/>
      <w:lvlText w:val="%1."/>
      <w:lvlJc w:val="left"/>
      <w:pPr>
        <w:ind w:left="781" w:hanging="360"/>
      </w:pPr>
    </w:lvl>
    <w:lvl w:ilvl="1" w:tplc="04050019" w:tentative="1">
      <w:start w:val="1"/>
      <w:numFmt w:val="lowerLetter"/>
      <w:lvlText w:val="%2."/>
      <w:lvlJc w:val="left"/>
      <w:pPr>
        <w:ind w:left="1501" w:hanging="360"/>
      </w:pPr>
    </w:lvl>
    <w:lvl w:ilvl="2" w:tplc="0405001B" w:tentative="1">
      <w:start w:val="1"/>
      <w:numFmt w:val="lowerRoman"/>
      <w:lvlText w:val="%3."/>
      <w:lvlJc w:val="right"/>
      <w:pPr>
        <w:ind w:left="2221" w:hanging="180"/>
      </w:pPr>
    </w:lvl>
    <w:lvl w:ilvl="3" w:tplc="0405000F" w:tentative="1">
      <w:start w:val="1"/>
      <w:numFmt w:val="decimal"/>
      <w:lvlText w:val="%4."/>
      <w:lvlJc w:val="left"/>
      <w:pPr>
        <w:ind w:left="2941" w:hanging="360"/>
      </w:pPr>
    </w:lvl>
    <w:lvl w:ilvl="4" w:tplc="04050019" w:tentative="1">
      <w:start w:val="1"/>
      <w:numFmt w:val="lowerLetter"/>
      <w:lvlText w:val="%5."/>
      <w:lvlJc w:val="left"/>
      <w:pPr>
        <w:ind w:left="3661" w:hanging="360"/>
      </w:pPr>
    </w:lvl>
    <w:lvl w:ilvl="5" w:tplc="0405001B" w:tentative="1">
      <w:start w:val="1"/>
      <w:numFmt w:val="lowerRoman"/>
      <w:lvlText w:val="%6."/>
      <w:lvlJc w:val="right"/>
      <w:pPr>
        <w:ind w:left="4381" w:hanging="180"/>
      </w:pPr>
    </w:lvl>
    <w:lvl w:ilvl="6" w:tplc="0405000F" w:tentative="1">
      <w:start w:val="1"/>
      <w:numFmt w:val="decimal"/>
      <w:lvlText w:val="%7."/>
      <w:lvlJc w:val="left"/>
      <w:pPr>
        <w:ind w:left="5101" w:hanging="360"/>
      </w:pPr>
    </w:lvl>
    <w:lvl w:ilvl="7" w:tplc="04050019" w:tentative="1">
      <w:start w:val="1"/>
      <w:numFmt w:val="lowerLetter"/>
      <w:lvlText w:val="%8."/>
      <w:lvlJc w:val="left"/>
      <w:pPr>
        <w:ind w:left="5821" w:hanging="360"/>
      </w:pPr>
    </w:lvl>
    <w:lvl w:ilvl="8" w:tplc="0405001B" w:tentative="1">
      <w:start w:val="1"/>
      <w:numFmt w:val="lowerRoman"/>
      <w:lvlText w:val="%9."/>
      <w:lvlJc w:val="right"/>
      <w:pPr>
        <w:ind w:left="6541" w:hanging="180"/>
      </w:pPr>
    </w:lvl>
  </w:abstractNum>
  <w:abstractNum w:abstractNumId="17" w15:restartNumberingAfterBreak="0">
    <w:nsid w:val="6A563A2B"/>
    <w:multiLevelType w:val="hybridMultilevel"/>
    <w:tmpl w:val="A6C207DA"/>
    <w:lvl w:ilvl="0" w:tplc="7C3C81BC">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8" w15:restartNumberingAfterBreak="0">
    <w:nsid w:val="756B5971"/>
    <w:multiLevelType w:val="hybridMultilevel"/>
    <w:tmpl w:val="25AEEC68"/>
    <w:lvl w:ilvl="0" w:tplc="4F0273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6B3E5F"/>
    <w:multiLevelType w:val="hybridMultilevel"/>
    <w:tmpl w:val="EB2CB664"/>
    <w:lvl w:ilvl="0" w:tplc="7C3C81BC">
      <w:start w:val="1"/>
      <w:numFmt w:val="lowerLetter"/>
      <w:lvlText w:val="%1)"/>
      <w:lvlJc w:val="left"/>
      <w:pPr>
        <w:ind w:left="4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C005603"/>
    <w:multiLevelType w:val="hybridMultilevel"/>
    <w:tmpl w:val="CD3CF078"/>
    <w:lvl w:ilvl="0" w:tplc="D67A9B7E">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724261917">
    <w:abstractNumId w:val="1"/>
  </w:num>
  <w:num w:numId="2" w16cid:durableId="304745370">
    <w:abstractNumId w:val="17"/>
  </w:num>
  <w:num w:numId="3" w16cid:durableId="255133271">
    <w:abstractNumId w:val="19"/>
  </w:num>
  <w:num w:numId="4" w16cid:durableId="1682392347">
    <w:abstractNumId w:val="11"/>
  </w:num>
  <w:num w:numId="5" w16cid:durableId="1531143687">
    <w:abstractNumId w:val="15"/>
  </w:num>
  <w:num w:numId="6" w16cid:durableId="287585462">
    <w:abstractNumId w:val="14"/>
  </w:num>
  <w:num w:numId="7" w16cid:durableId="1767572532">
    <w:abstractNumId w:val="18"/>
  </w:num>
  <w:num w:numId="8" w16cid:durableId="642001104">
    <w:abstractNumId w:val="10"/>
  </w:num>
  <w:num w:numId="9" w16cid:durableId="1634099781">
    <w:abstractNumId w:val="7"/>
  </w:num>
  <w:num w:numId="10" w16cid:durableId="2006592852">
    <w:abstractNumId w:val="4"/>
  </w:num>
  <w:num w:numId="11" w16cid:durableId="1074009147">
    <w:abstractNumId w:val="12"/>
  </w:num>
  <w:num w:numId="12" w16cid:durableId="1144662195">
    <w:abstractNumId w:val="3"/>
  </w:num>
  <w:num w:numId="13" w16cid:durableId="1521040440">
    <w:abstractNumId w:val="20"/>
  </w:num>
  <w:num w:numId="14" w16cid:durableId="1380202857">
    <w:abstractNumId w:val="5"/>
  </w:num>
  <w:num w:numId="15" w16cid:durableId="2146000800">
    <w:abstractNumId w:val="8"/>
  </w:num>
  <w:num w:numId="16" w16cid:durableId="2013336754">
    <w:abstractNumId w:val="6"/>
  </w:num>
  <w:num w:numId="17" w16cid:durableId="47536714">
    <w:abstractNumId w:val="2"/>
  </w:num>
  <w:num w:numId="18" w16cid:durableId="1907909807">
    <w:abstractNumId w:val="16"/>
  </w:num>
  <w:num w:numId="19" w16cid:durableId="1365713700">
    <w:abstractNumId w:val="9"/>
  </w:num>
  <w:num w:numId="20" w16cid:durableId="318660537">
    <w:abstractNumId w:val="0"/>
  </w:num>
  <w:num w:numId="21" w16cid:durableId="3795963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1A"/>
    <w:rsid w:val="000368C0"/>
    <w:rsid w:val="00107DAF"/>
    <w:rsid w:val="001112FB"/>
    <w:rsid w:val="00136D2C"/>
    <w:rsid w:val="001633D2"/>
    <w:rsid w:val="001870B6"/>
    <w:rsid w:val="00197C1A"/>
    <w:rsid w:val="001B436B"/>
    <w:rsid w:val="002211D9"/>
    <w:rsid w:val="00222A48"/>
    <w:rsid w:val="00274D99"/>
    <w:rsid w:val="0028446C"/>
    <w:rsid w:val="00285497"/>
    <w:rsid w:val="002A1A86"/>
    <w:rsid w:val="00327E9E"/>
    <w:rsid w:val="00346CFD"/>
    <w:rsid w:val="00354241"/>
    <w:rsid w:val="003651E8"/>
    <w:rsid w:val="003911FA"/>
    <w:rsid w:val="003A7176"/>
    <w:rsid w:val="00430598"/>
    <w:rsid w:val="004B4B9F"/>
    <w:rsid w:val="005248D5"/>
    <w:rsid w:val="005267F0"/>
    <w:rsid w:val="0058386C"/>
    <w:rsid w:val="005A2437"/>
    <w:rsid w:val="005C0FC8"/>
    <w:rsid w:val="005E1D1A"/>
    <w:rsid w:val="00645BAF"/>
    <w:rsid w:val="00686AF2"/>
    <w:rsid w:val="008249FD"/>
    <w:rsid w:val="008C6047"/>
    <w:rsid w:val="0090214A"/>
    <w:rsid w:val="00950220"/>
    <w:rsid w:val="009607C0"/>
    <w:rsid w:val="009D1816"/>
    <w:rsid w:val="00A83974"/>
    <w:rsid w:val="00AA7722"/>
    <w:rsid w:val="00B372B1"/>
    <w:rsid w:val="00BD0BEC"/>
    <w:rsid w:val="00BF47E1"/>
    <w:rsid w:val="00BF53B5"/>
    <w:rsid w:val="00C53EE5"/>
    <w:rsid w:val="00D076A5"/>
    <w:rsid w:val="00DB6E25"/>
    <w:rsid w:val="00DD534B"/>
    <w:rsid w:val="00DD7D22"/>
    <w:rsid w:val="00DE013A"/>
    <w:rsid w:val="00DE5CFD"/>
    <w:rsid w:val="00E71619"/>
    <w:rsid w:val="00E82EF4"/>
    <w:rsid w:val="00E85EBB"/>
    <w:rsid w:val="00EE6831"/>
    <w:rsid w:val="00F77A14"/>
    <w:rsid w:val="00FA6E1E"/>
    <w:rsid w:val="00FB1937"/>
    <w:rsid w:val="00FD65CC"/>
    <w:rsid w:val="00FF4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4AA7"/>
  <w15:chartTrackingRefBased/>
  <w15:docId w15:val="{DF6CA2FE-7356-4CFE-84E3-24EA6935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7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1352</Words>
  <Characters>7979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Kralice</dc:creator>
  <cp:keywords/>
  <dc:description/>
  <cp:lastModifiedBy>Obec Kralice</cp:lastModifiedBy>
  <cp:revision>39</cp:revision>
  <cp:lastPrinted>2023-12-07T12:35:00Z</cp:lastPrinted>
  <dcterms:created xsi:type="dcterms:W3CDTF">2023-11-21T13:13:00Z</dcterms:created>
  <dcterms:modified xsi:type="dcterms:W3CDTF">2023-12-08T11:51:00Z</dcterms:modified>
</cp:coreProperties>
</file>