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3270" w14:textId="77777777" w:rsidR="005E7098" w:rsidRDefault="00E02F26" w:rsidP="003F6B67">
      <w:pPr>
        <w:pStyle w:val="Nadpis1"/>
        <w:jc w:val="center"/>
      </w:pPr>
      <w:bookmarkStart w:id="0" w:name="_Hlk216549155"/>
      <w:r>
        <w:t>OBEC ŽALHOSTICE</w:t>
      </w:r>
      <w:r>
        <w:br/>
        <w:t>Zastupitelstvo obce Žalhostice</w:t>
      </w:r>
    </w:p>
    <w:p w14:paraId="65679767" w14:textId="313E282E" w:rsidR="005E7098" w:rsidRDefault="00E02F26" w:rsidP="003F6B67">
      <w:pPr>
        <w:jc w:val="center"/>
      </w:pPr>
      <w:r>
        <w:br/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obce Žalhostice</w:t>
      </w:r>
      <w:r>
        <w:br/>
        <w:t>č.</w:t>
      </w:r>
      <w:r w:rsidR="003F6B67">
        <w:t xml:space="preserve"> 1</w:t>
      </w:r>
      <w:r>
        <w:t>/2025</w:t>
      </w:r>
      <w:r>
        <w:br/>
      </w:r>
      <w:r>
        <w:br/>
        <w:t xml:space="preserve">o </w:t>
      </w:r>
      <w:proofErr w:type="spellStart"/>
      <w:r>
        <w:t>místním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r w:rsidR="003F6B67">
        <w:t xml:space="preserve">za </w:t>
      </w:r>
      <w:proofErr w:type="spellStart"/>
      <w:r w:rsidR="003F6B67">
        <w:t>nájemní</w:t>
      </w:r>
      <w:proofErr w:type="spellEnd"/>
      <w:r w:rsidR="003F6B67">
        <w:t xml:space="preserve"> </w:t>
      </w:r>
      <w:proofErr w:type="spellStart"/>
      <w:r w:rsidR="003F6B67">
        <w:t>byty</w:t>
      </w:r>
      <w:proofErr w:type="spellEnd"/>
      <w:r w:rsidR="003F6B67">
        <w:t xml:space="preserve"> v </w:t>
      </w:r>
      <w:proofErr w:type="spellStart"/>
      <w:proofErr w:type="gramStart"/>
      <w:r w:rsidR="003F6B67">
        <w:t>rámci</w:t>
      </w:r>
      <w:proofErr w:type="spellEnd"/>
      <w:r w:rsidR="003F6B67">
        <w:t xml:space="preserve"> </w:t>
      </w:r>
      <w:r>
        <w:t xml:space="preserve"> </w:t>
      </w:r>
      <w:proofErr w:type="spellStart"/>
      <w:r>
        <w:t>obecní</w:t>
      </w:r>
      <w:r w:rsidR="003F6B67">
        <w:t>ho</w:t>
      </w:r>
      <w:proofErr w:type="spellEnd"/>
      <w:proofErr w:type="gramEnd"/>
      <w:r>
        <w:t xml:space="preserve"> </w:t>
      </w:r>
      <w:proofErr w:type="spellStart"/>
      <w:r>
        <w:t>systém</w:t>
      </w:r>
      <w:r w:rsidR="003F6B67">
        <w:t>u</w:t>
      </w:r>
      <w:proofErr w:type="spellEnd"/>
      <w:r>
        <w:t xml:space="preserve"> </w:t>
      </w:r>
      <w:proofErr w:type="spellStart"/>
      <w:r>
        <w:t>odpadového</w:t>
      </w:r>
      <w:proofErr w:type="spellEnd"/>
      <w:r>
        <w:t xml:space="preserve"> </w:t>
      </w:r>
      <w:proofErr w:type="spellStart"/>
      <w:r>
        <w:t>hospodářství</w:t>
      </w:r>
      <w:proofErr w:type="spellEnd"/>
      <w:r>
        <w:br/>
      </w:r>
    </w:p>
    <w:p w14:paraId="52282468" w14:textId="19A2C53B" w:rsidR="005E7098" w:rsidRDefault="00E02F26" w:rsidP="003F6B67">
      <w:r>
        <w:t xml:space="preserve">Zastupitelstvo obce Žalhostice se na svém zasedání dne </w:t>
      </w:r>
      <w:r w:rsidR="003F6B67">
        <w:t xml:space="preserve">15. </w:t>
      </w:r>
      <w:proofErr w:type="spellStart"/>
      <w:r w:rsidR="003F6B67">
        <w:t>prosince</w:t>
      </w:r>
      <w:proofErr w:type="spellEnd"/>
      <w:r>
        <w:t xml:space="preserve"> </w:t>
      </w:r>
      <w:proofErr w:type="spellStart"/>
      <w:r>
        <w:t>usnesením</w:t>
      </w:r>
      <w:proofErr w:type="spellEnd"/>
      <w:r>
        <w:t xml:space="preserve"> č. 7/25/9</w:t>
      </w:r>
      <w:r>
        <w:t xml:space="preserve">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10 písm. d) a § 84 odst. 2 písm. h) zákona č. 128/2000 Sb., o obcích (obecní zřízení), a podle § 10b zákona č. 565/1990 Sb., o místních poplatcích, tuto obecně závaznou vyhlášku:</w:t>
      </w:r>
    </w:p>
    <w:p w14:paraId="69098963" w14:textId="77777777" w:rsidR="005E7098" w:rsidRDefault="00E02F26" w:rsidP="003F6B67">
      <w:pPr>
        <w:pStyle w:val="Nadpis2"/>
        <w:jc w:val="center"/>
      </w:pPr>
      <w:r>
        <w:t>Článek 1</w:t>
      </w:r>
      <w:r>
        <w:br/>
        <w:t>Předmět úpravy</w:t>
      </w:r>
    </w:p>
    <w:p w14:paraId="2DE8927A" w14:textId="37E01AA0" w:rsidR="005E7098" w:rsidRDefault="00E02F26" w:rsidP="003F6B67">
      <w:proofErr w:type="spellStart"/>
      <w:r>
        <w:t>Touto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vyhláškou</w:t>
      </w:r>
      <w:proofErr w:type="spellEnd"/>
      <w:r>
        <w:t xml:space="preserve"> se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 </w:t>
      </w:r>
      <w:r w:rsidR="003F6B67">
        <w:t xml:space="preserve">za </w:t>
      </w:r>
      <w:proofErr w:type="spellStart"/>
      <w:r w:rsidR="003F6B67">
        <w:t>nájemní</w:t>
      </w:r>
      <w:proofErr w:type="spellEnd"/>
      <w:r w:rsidR="003F6B67">
        <w:t xml:space="preserve"> </w:t>
      </w:r>
      <w:proofErr w:type="spellStart"/>
      <w:r w:rsidR="003F6B67">
        <w:t>byty</w:t>
      </w:r>
      <w:proofErr w:type="spellEnd"/>
      <w:r w:rsidR="003F6B67">
        <w:t xml:space="preserve"> v </w:t>
      </w:r>
      <w:proofErr w:type="spellStart"/>
      <w:r w:rsidR="003F6B67">
        <w:t>obci</w:t>
      </w:r>
      <w:proofErr w:type="spellEnd"/>
      <w:r w:rsidR="003F6B67">
        <w:t xml:space="preserve"> Žalhostice v </w:t>
      </w:r>
      <w:proofErr w:type="spellStart"/>
      <w:r w:rsidR="003F6B67">
        <w:t>rámci</w:t>
      </w:r>
      <w:proofErr w:type="spellEnd"/>
      <w:r w:rsidR="003F6B67">
        <w:t xml:space="preserve"> </w:t>
      </w:r>
      <w:proofErr w:type="spellStart"/>
      <w:r w:rsidR="003F6B67">
        <w:t>obecního</w:t>
      </w:r>
      <w:proofErr w:type="spellEnd"/>
      <w:r w:rsidR="003F6B67">
        <w:t xml:space="preserve"> </w:t>
      </w:r>
      <w:proofErr w:type="spellStart"/>
      <w:r>
        <w:t>systém</w:t>
      </w:r>
      <w:r w:rsidR="003F6B67">
        <w:t>u</w:t>
      </w:r>
      <w:proofErr w:type="spellEnd"/>
      <w:r>
        <w:t xml:space="preserve"> </w:t>
      </w:r>
      <w:proofErr w:type="spellStart"/>
      <w:r>
        <w:t>odpadového</w:t>
      </w:r>
      <w:proofErr w:type="spellEnd"/>
      <w:r>
        <w:t xml:space="preserve"> </w:t>
      </w:r>
      <w:proofErr w:type="spellStart"/>
      <w:r>
        <w:t>hospodářství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poplatek</w:t>
      </w:r>
      <w:proofErr w:type="spellEnd"/>
      <w:r>
        <w:t>“</w:t>
      </w:r>
      <w:proofErr w:type="gramEnd"/>
      <w:r>
        <w:t>) podle § 10b zákona o místních poplatcích.</w:t>
      </w:r>
    </w:p>
    <w:p w14:paraId="4E48214B" w14:textId="77777777" w:rsidR="005E7098" w:rsidRDefault="00E02F26" w:rsidP="003F6B67">
      <w:pPr>
        <w:pStyle w:val="Nadpis2"/>
        <w:jc w:val="center"/>
      </w:pPr>
      <w:r>
        <w:t>Článek 2</w:t>
      </w:r>
      <w:r>
        <w:br/>
        <w:t>Správce poplatku</w:t>
      </w:r>
    </w:p>
    <w:p w14:paraId="40322552" w14:textId="77777777" w:rsidR="005E7098" w:rsidRDefault="00E02F26" w:rsidP="003F6B67">
      <w:proofErr w:type="spellStart"/>
      <w:r>
        <w:t>Správcem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je 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Žalhostice.</w:t>
      </w:r>
    </w:p>
    <w:p w14:paraId="5ECE83EB" w14:textId="77777777" w:rsidR="005E7098" w:rsidRDefault="00E02F26" w:rsidP="003F6B67">
      <w:pPr>
        <w:pStyle w:val="Nadpis2"/>
        <w:jc w:val="center"/>
      </w:pPr>
      <w:proofErr w:type="spellStart"/>
      <w:r>
        <w:t>Článek</w:t>
      </w:r>
      <w:proofErr w:type="spellEnd"/>
      <w:r>
        <w:t xml:space="preserve"> 3</w:t>
      </w:r>
      <w:r>
        <w:br/>
      </w:r>
      <w:proofErr w:type="spellStart"/>
      <w:r>
        <w:t>Poplatník</w:t>
      </w:r>
      <w:proofErr w:type="spellEnd"/>
    </w:p>
    <w:p w14:paraId="33A7B300" w14:textId="77777777" w:rsidR="005E7098" w:rsidRDefault="00E02F26" w:rsidP="003F6B67">
      <w:r>
        <w:t>Poplatníkem poplatku je vlastník nemovité věci, ve které se nachází byt splňující podmínky podle článku 4 této vyhlášky.</w:t>
      </w:r>
    </w:p>
    <w:p w14:paraId="438ADEAB" w14:textId="77777777" w:rsidR="005E7098" w:rsidRDefault="00E02F26" w:rsidP="003F6B67">
      <w:r>
        <w:t>Je-li nemovitá věc ve spoluvlastnictví více osob, odpovídají tyto osoby za zaplacení poplatku společně a nerozdílně.</w:t>
      </w:r>
    </w:p>
    <w:p w14:paraId="418D0D87" w14:textId="77777777" w:rsidR="005E7098" w:rsidRDefault="00E02F26" w:rsidP="003F6B67">
      <w:pPr>
        <w:pStyle w:val="Nadpis2"/>
        <w:jc w:val="center"/>
      </w:pPr>
      <w:r>
        <w:t>Článek 4</w:t>
      </w:r>
      <w:r>
        <w:br/>
        <w:t>Předmět poplatku</w:t>
      </w:r>
    </w:p>
    <w:p w14:paraId="5B4CD1DA" w14:textId="77777777" w:rsidR="005E7098" w:rsidRDefault="00E02F26" w:rsidP="003F6B67">
      <w:r>
        <w:t>Předmětem poplatku je zajištění obecního systému nakládání s komunálním odpadem pro byt, který současně splňuje všechny tyto podmínky:</w:t>
      </w:r>
      <w:r>
        <w:br/>
        <w:t>a) v bytě není přihlášena žádná fyzická osoba k trvalému pobytu v obci Žalhostice,</w:t>
      </w:r>
      <w:r>
        <w:br/>
        <w:t>b) byt není užíván vlastníkem nemovitosti k jeho vlastnímu trvalému pobytu,</w:t>
      </w:r>
      <w:r>
        <w:br/>
        <w:t>c) byt je fakticky užíván jinou osobou než vlastníkem, zejména na základě nájemní smlouvy, podnájmu nebo jiného obdobného právního vztahu.</w:t>
      </w:r>
    </w:p>
    <w:p w14:paraId="2D1B81EC" w14:textId="77777777" w:rsidR="005E7098" w:rsidRDefault="00E02F26" w:rsidP="003F6B67">
      <w:r>
        <w:lastRenderedPageBreak/>
        <w:t xml:space="preserve">Za byt podle odstavce 1 se </w:t>
      </w:r>
      <w:proofErr w:type="spellStart"/>
      <w:r>
        <w:t>nepovažuje</w:t>
      </w:r>
      <w:proofErr w:type="spellEnd"/>
      <w:r>
        <w:t xml:space="preserve"> </w:t>
      </w:r>
      <w:proofErr w:type="spellStart"/>
      <w:r>
        <w:t>byt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dlouhodobě</w:t>
      </w:r>
      <w:proofErr w:type="spellEnd"/>
      <w:r>
        <w:t xml:space="preserve"> </w:t>
      </w:r>
      <w:proofErr w:type="spellStart"/>
      <w:r>
        <w:t>neužívaný</w:t>
      </w:r>
      <w:proofErr w:type="spellEnd"/>
      <w:r>
        <w:t xml:space="preserve"> a </w:t>
      </w:r>
      <w:proofErr w:type="spellStart"/>
      <w:r>
        <w:t>prázdný</w:t>
      </w:r>
      <w:proofErr w:type="spellEnd"/>
      <w:r>
        <w:t>.</w:t>
      </w:r>
    </w:p>
    <w:p w14:paraId="1353F987" w14:textId="77777777" w:rsidR="005E7098" w:rsidRDefault="00E02F26" w:rsidP="003F6B67">
      <w:pPr>
        <w:pStyle w:val="Nadpis2"/>
        <w:jc w:val="center"/>
      </w:pPr>
      <w:r>
        <w:t>Článek 5</w:t>
      </w:r>
      <w:r>
        <w:br/>
        <w:t>Ohlašovací povinnost</w:t>
      </w:r>
    </w:p>
    <w:p w14:paraId="17986BC3" w14:textId="77777777" w:rsidR="005E7098" w:rsidRDefault="00E02F26" w:rsidP="003F6B67">
      <w:r>
        <w:t>Poplatník je povinen splnit ohlašovací povinnost ve lhůtě a rozsahu stanoveném zákonem o místních poplatcích.</w:t>
      </w:r>
    </w:p>
    <w:p w14:paraId="4D6AE8C3" w14:textId="77777777" w:rsidR="005E7098" w:rsidRDefault="00E02F26" w:rsidP="003F6B67">
      <w:r>
        <w:t>V rámci ohlašovací povinnosti poplatník oznámí zejména:</w:t>
      </w:r>
      <w:r>
        <w:br/>
        <w:t>a) počet bytů podléhajících poplatku podle této vyhlášky,</w:t>
      </w:r>
      <w:r>
        <w:br/>
        <w:t>b) zahájení nebo ukončení užívání bytu jinou osobou než vlastníkem,</w:t>
      </w:r>
      <w:r>
        <w:br/>
        <w:t>c) změnu skutečností rozhodných pro vznik nebo zánik poplatkové povinnosti.</w:t>
      </w:r>
    </w:p>
    <w:p w14:paraId="19706146" w14:textId="77777777" w:rsidR="005E7098" w:rsidRDefault="00E02F26" w:rsidP="003F6B67">
      <w:r>
        <w:t xml:space="preserve">Změny údajů uvedených v </w:t>
      </w:r>
      <w:proofErr w:type="spellStart"/>
      <w:r>
        <w:t>ohlášení</w:t>
      </w:r>
      <w:proofErr w:type="spellEnd"/>
      <w:r>
        <w:t xml:space="preserve"> je </w:t>
      </w:r>
      <w:proofErr w:type="spellStart"/>
      <w:r>
        <w:t>poplatník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>.</w:t>
      </w:r>
    </w:p>
    <w:p w14:paraId="07508B82" w14:textId="77777777" w:rsidR="005E7098" w:rsidRDefault="00E02F26" w:rsidP="003F6B67">
      <w:pPr>
        <w:pStyle w:val="Nadpis2"/>
        <w:jc w:val="center"/>
      </w:pPr>
      <w:r>
        <w:t>Článek 6</w:t>
      </w:r>
      <w:r>
        <w:br/>
        <w:t>Sazba poplatku</w:t>
      </w:r>
    </w:p>
    <w:p w14:paraId="38049BDF" w14:textId="77777777" w:rsidR="005E7098" w:rsidRDefault="00E02F26" w:rsidP="003F6B67">
      <w:r>
        <w:t>Sazba poplatku činí 2 500 Kč za každý byt, který je předmětem poplatku podle této vyhlášky, a to za kalendářní rok.</w:t>
      </w:r>
    </w:p>
    <w:p w14:paraId="23DC82D8" w14:textId="77777777" w:rsidR="005E7098" w:rsidRDefault="00E02F26" w:rsidP="003F6B67">
      <w:r>
        <w:t>Poplatek se stanoví bez ohledu na počet osob, které byt užívají.</w:t>
      </w:r>
    </w:p>
    <w:p w14:paraId="5D946139" w14:textId="77777777" w:rsidR="005E7098" w:rsidRDefault="00E02F26" w:rsidP="003F6B67">
      <w:r>
        <w:t>Poplatek se nekrátí, i když byt není užíván po celý kalendářní rok.</w:t>
      </w:r>
    </w:p>
    <w:p w14:paraId="2062AFDC" w14:textId="77777777" w:rsidR="005E7098" w:rsidRDefault="00E02F26" w:rsidP="003F6B67">
      <w:pPr>
        <w:pStyle w:val="Nadpis2"/>
        <w:jc w:val="center"/>
      </w:pPr>
      <w:r>
        <w:t>Článek 7</w:t>
      </w:r>
      <w:r>
        <w:br/>
        <w:t>Splatnost poplatku</w:t>
      </w:r>
    </w:p>
    <w:p w14:paraId="050150D5" w14:textId="77777777" w:rsidR="005E7098" w:rsidRDefault="00E02F26" w:rsidP="003F6B67">
      <w:r>
        <w:t xml:space="preserve">Poplatek je splatný ve lhůtě stanovené zákonem o místních poplatcích, nejpozději do 31. </w:t>
      </w:r>
      <w:proofErr w:type="spellStart"/>
      <w:r>
        <w:t>března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14:paraId="63FD53B3" w14:textId="77777777" w:rsidR="008F6843" w:rsidRDefault="008F6843" w:rsidP="008F6843">
      <w:pPr>
        <w:pStyle w:val="Nadpis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Poplatek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lze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uhradit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bezhotovostním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převodem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na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účet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obce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nebo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v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hotovosti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v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pokladně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obecního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úřadu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Při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bezhotovostní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úhradě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se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jako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variabilní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symbol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uvede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číslo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popisné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nemovitosti</w:t>
      </w:r>
      <w:proofErr w:type="spellEnd"/>
      <w:r w:rsidRPr="008F684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1E86C0EA" w14:textId="53FB1FBC" w:rsidR="005E7098" w:rsidRDefault="00E02F26" w:rsidP="003F6B67">
      <w:pPr>
        <w:pStyle w:val="Nadpis2"/>
        <w:jc w:val="center"/>
      </w:pPr>
      <w:proofErr w:type="spellStart"/>
      <w:r>
        <w:t>Článek</w:t>
      </w:r>
      <w:proofErr w:type="spellEnd"/>
      <w:r>
        <w:t xml:space="preserve"> 8</w:t>
      </w:r>
      <w:r>
        <w:br/>
      </w:r>
      <w:proofErr w:type="spellStart"/>
      <w:r>
        <w:t>Osvobození</w:t>
      </w:r>
      <w:proofErr w:type="spellEnd"/>
      <w:r>
        <w:t xml:space="preserve"> a </w:t>
      </w:r>
      <w:proofErr w:type="spellStart"/>
      <w:r>
        <w:t>úlevy</w:t>
      </w:r>
      <w:proofErr w:type="spellEnd"/>
    </w:p>
    <w:p w14:paraId="32A39A10" w14:textId="77777777" w:rsidR="005E7098" w:rsidRDefault="00E02F26" w:rsidP="003F6B67">
      <w:r>
        <w:t>Osvobození od poplatku a úlevy od poplatku se řídí zákonem o místních poplatcích.</w:t>
      </w:r>
    </w:p>
    <w:p w14:paraId="495A3579" w14:textId="77777777" w:rsidR="005E7098" w:rsidRDefault="00E02F26" w:rsidP="003F6B67">
      <w:pPr>
        <w:pStyle w:val="Nadpis2"/>
        <w:jc w:val="center"/>
      </w:pPr>
      <w:r>
        <w:t>Článek 9</w:t>
      </w:r>
      <w:r>
        <w:br/>
        <w:t>Zrušovací ustanovení</w:t>
      </w:r>
    </w:p>
    <w:p w14:paraId="24C23EBF" w14:textId="77777777" w:rsidR="005E7098" w:rsidRDefault="00E02F26" w:rsidP="003F6B67">
      <w:r>
        <w:t>Touto obecně závaznou vyhláškou se neruší obecně závazná vyhláška obce Žalhostice upravující místní poplatek za obecní systém odpadového hospodářství pro osoby s trvalým pobytem podle § 10d zákona o místních poplatcích.</w:t>
      </w:r>
    </w:p>
    <w:p w14:paraId="4AEDEC6B" w14:textId="77777777" w:rsidR="005E7098" w:rsidRDefault="00E02F26" w:rsidP="003F6B67">
      <w:pPr>
        <w:pStyle w:val="Nadpis2"/>
        <w:jc w:val="center"/>
      </w:pPr>
      <w:r>
        <w:lastRenderedPageBreak/>
        <w:t>Článek 10</w:t>
      </w:r>
      <w:r>
        <w:br/>
        <w:t>Účinnost</w:t>
      </w:r>
    </w:p>
    <w:p w14:paraId="2493A634" w14:textId="77777777" w:rsidR="005E7098" w:rsidRDefault="00E02F26" w:rsidP="003F6B67">
      <w:r>
        <w:t>Tato obecně závazná vyhláška nabývá účinnosti patnáctým dnem po dni jejího vyhlášení.</w:t>
      </w:r>
    </w:p>
    <w:p w14:paraId="3A9F2FC4" w14:textId="6D7177A8" w:rsidR="003F6B67" w:rsidRDefault="00E02F26" w:rsidP="003F6B67">
      <w:r>
        <w:br/>
        <w:t xml:space="preserve">V </w:t>
      </w:r>
      <w:proofErr w:type="spellStart"/>
      <w:r>
        <w:t>Žalhosticích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16.12.2025</w:t>
      </w:r>
      <w:r>
        <w:br/>
      </w:r>
      <w:r>
        <w:br/>
      </w:r>
    </w:p>
    <w:p w14:paraId="59AFC901" w14:textId="77777777" w:rsidR="003F6B67" w:rsidRDefault="003F6B67" w:rsidP="003F6B67"/>
    <w:p w14:paraId="7FCF9B8A" w14:textId="77777777" w:rsidR="003F6B67" w:rsidRDefault="00E02F26" w:rsidP="003F6B67">
      <w:r>
        <w:t>……………………………………</w:t>
      </w:r>
      <w:r>
        <w:br/>
      </w:r>
      <w:r w:rsidR="003F6B67">
        <w:t>Jan Waldhauser</w:t>
      </w:r>
      <w:r w:rsidR="003F6B67">
        <w:br/>
      </w:r>
      <w:proofErr w:type="spellStart"/>
      <w:r>
        <w:t>místostarosta</w:t>
      </w:r>
      <w:proofErr w:type="spellEnd"/>
      <w:r>
        <w:t xml:space="preserve"> obce</w:t>
      </w:r>
      <w:r>
        <w:br/>
      </w:r>
      <w:r>
        <w:br/>
      </w:r>
    </w:p>
    <w:p w14:paraId="0A509E5D" w14:textId="171DEA5E" w:rsidR="003F6B67" w:rsidRDefault="003F6B67" w:rsidP="003F6B67">
      <w:r>
        <w:t>……………………………………</w:t>
      </w:r>
      <w:r>
        <w:br/>
        <w:t>Jana Kleinerová</w:t>
      </w:r>
      <w:r>
        <w:br/>
      </w:r>
      <w:proofErr w:type="spellStart"/>
      <w:r>
        <w:t>místostarosta</w:t>
      </w:r>
      <w:proofErr w:type="spellEnd"/>
      <w:r>
        <w:t xml:space="preserve"> obce</w:t>
      </w:r>
      <w:r>
        <w:br/>
      </w:r>
    </w:p>
    <w:p w14:paraId="66A34FA0" w14:textId="77777777" w:rsidR="003F6B67" w:rsidRDefault="003F6B67" w:rsidP="003F6B67"/>
    <w:p w14:paraId="36FC5B93" w14:textId="6C88330C" w:rsidR="003F6B67" w:rsidRDefault="003F6B67" w:rsidP="003F6B67">
      <w:r>
        <w:t>…………………………………….</w:t>
      </w:r>
    </w:p>
    <w:p w14:paraId="4F5BF0DB" w14:textId="7EF05B52" w:rsidR="005E7098" w:rsidRDefault="003F6B67" w:rsidP="003F6B67">
      <w:r>
        <w:t>Jan Hamerník</w:t>
      </w:r>
      <w:r>
        <w:br/>
      </w:r>
      <w:proofErr w:type="spellStart"/>
      <w:r>
        <w:t>starosta</w:t>
      </w:r>
      <w:proofErr w:type="spellEnd"/>
      <w:r>
        <w:t xml:space="preserve"> obce</w:t>
      </w:r>
      <w:r>
        <w:br/>
      </w:r>
    </w:p>
    <w:p w14:paraId="1533E4D7" w14:textId="7A5B56EC" w:rsidR="005E7098" w:rsidRDefault="00E02F26" w:rsidP="003F6B67">
      <w:r>
        <w:br/>
        <w:t xml:space="preserve">Vyvěšeno na úřední desce </w:t>
      </w:r>
      <w:proofErr w:type="spellStart"/>
      <w:r>
        <w:t>dne</w:t>
      </w:r>
      <w:proofErr w:type="spellEnd"/>
      <w:r>
        <w:t>: 19.12.2025</w:t>
      </w:r>
      <w:r>
        <w:br/>
        <w:t xml:space="preserve">Sejmuto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: </w:t>
      </w:r>
      <w:bookmarkEnd w:id="0"/>
      <w:r>
        <w:t>3.1.2025</w:t>
      </w:r>
    </w:p>
    <w:sectPr w:rsidR="005E70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2394" w14:textId="77777777" w:rsidR="003E69E0" w:rsidRDefault="003E69E0" w:rsidP="003F6B67">
      <w:pPr>
        <w:spacing w:after="0" w:line="240" w:lineRule="auto"/>
      </w:pPr>
      <w:r>
        <w:separator/>
      </w:r>
    </w:p>
  </w:endnote>
  <w:endnote w:type="continuationSeparator" w:id="0">
    <w:p w14:paraId="208ABCFA" w14:textId="77777777" w:rsidR="003E69E0" w:rsidRDefault="003E69E0" w:rsidP="003F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750B" w14:textId="77777777" w:rsidR="003E69E0" w:rsidRDefault="003E69E0" w:rsidP="003F6B67">
      <w:pPr>
        <w:spacing w:after="0" w:line="240" w:lineRule="auto"/>
      </w:pPr>
      <w:r>
        <w:separator/>
      </w:r>
    </w:p>
  </w:footnote>
  <w:footnote w:type="continuationSeparator" w:id="0">
    <w:p w14:paraId="7473E879" w14:textId="77777777" w:rsidR="003E69E0" w:rsidRDefault="003E69E0" w:rsidP="003F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433755">
    <w:abstractNumId w:val="8"/>
  </w:num>
  <w:num w:numId="2" w16cid:durableId="1600672886">
    <w:abstractNumId w:val="6"/>
  </w:num>
  <w:num w:numId="3" w16cid:durableId="153957999">
    <w:abstractNumId w:val="5"/>
  </w:num>
  <w:num w:numId="4" w16cid:durableId="164369647">
    <w:abstractNumId w:val="4"/>
  </w:num>
  <w:num w:numId="5" w16cid:durableId="1145969551">
    <w:abstractNumId w:val="7"/>
  </w:num>
  <w:num w:numId="6" w16cid:durableId="577448320">
    <w:abstractNumId w:val="3"/>
  </w:num>
  <w:num w:numId="7" w16cid:durableId="1813281700">
    <w:abstractNumId w:val="2"/>
  </w:num>
  <w:num w:numId="8" w16cid:durableId="700083930">
    <w:abstractNumId w:val="1"/>
  </w:num>
  <w:num w:numId="9" w16cid:durableId="3836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69E0"/>
    <w:rsid w:val="003F6B67"/>
    <w:rsid w:val="005E7098"/>
    <w:rsid w:val="006D3EBC"/>
    <w:rsid w:val="008F6843"/>
    <w:rsid w:val="00AA1D8D"/>
    <w:rsid w:val="00B47730"/>
    <w:rsid w:val="00C20352"/>
    <w:rsid w:val="00CB0664"/>
    <w:rsid w:val="00E02F26"/>
    <w:rsid w:val="00EF1784"/>
    <w:rsid w:val="00FC693F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DA8E78"/>
  <w14:defaultImageDpi w14:val="300"/>
  <w15:docId w15:val="{B257681C-508C-483D-9969-52460B66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2910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Hamerník</cp:lastModifiedBy>
  <cp:revision>2</cp:revision>
  <dcterms:created xsi:type="dcterms:W3CDTF">2025-12-19T15:08:00Z</dcterms:created>
  <dcterms:modified xsi:type="dcterms:W3CDTF">2025-12-19T15:08:00Z</dcterms:modified>
  <cp:category/>
</cp:coreProperties>
</file>