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81EA" w14:textId="2513608A" w:rsidR="00D51D24" w:rsidRDefault="00D51D24" w:rsidP="00D51D24">
      <w:pPr>
        <w:spacing w:line="276" w:lineRule="auto"/>
        <w:jc w:val="center"/>
        <w:rPr>
          <w:rFonts w:ascii="Arial" w:hAnsi="Arial" w:cs="Arial"/>
          <w:b/>
        </w:rPr>
      </w:pPr>
      <w:r w:rsidRPr="002E0EAD">
        <w:rPr>
          <w:rFonts w:ascii="Arial" w:hAnsi="Arial" w:cs="Arial"/>
          <w:b/>
        </w:rPr>
        <w:t xml:space="preserve">OBEC </w:t>
      </w:r>
      <w:r w:rsidR="00DB6789">
        <w:rPr>
          <w:rFonts w:ascii="Arial" w:hAnsi="Arial" w:cs="Arial"/>
          <w:b/>
        </w:rPr>
        <w:t>KONOJEDY</w:t>
      </w:r>
    </w:p>
    <w:p w14:paraId="6B9FD6AE" w14:textId="66D210E4" w:rsidR="00164D3F" w:rsidRDefault="00164D3F" w:rsidP="00D51D24">
      <w:pPr>
        <w:spacing w:line="276" w:lineRule="auto"/>
        <w:jc w:val="center"/>
        <w:rPr>
          <w:rFonts w:ascii="Arial" w:hAnsi="Arial" w:cs="Arial"/>
          <w:b/>
        </w:rPr>
      </w:pPr>
      <w:r>
        <w:rPr>
          <w:rFonts w:ascii="Arial" w:hAnsi="Arial" w:cs="Arial"/>
          <w:b/>
        </w:rPr>
        <w:t>Zastupitelstvo obce Konojedy</w:t>
      </w:r>
    </w:p>
    <w:p w14:paraId="3B629E50" w14:textId="77777777" w:rsidR="00164D3F" w:rsidRPr="002E0EAD" w:rsidRDefault="00164D3F" w:rsidP="00D51D24">
      <w:pPr>
        <w:spacing w:line="276" w:lineRule="auto"/>
        <w:jc w:val="center"/>
        <w:rPr>
          <w:rFonts w:ascii="Arial" w:hAnsi="Arial" w:cs="Arial"/>
          <w:b/>
        </w:rPr>
      </w:pPr>
    </w:p>
    <w:p w14:paraId="1F39A49B" w14:textId="77777777" w:rsidR="00164D3F" w:rsidRDefault="00D51D24" w:rsidP="00164D3F">
      <w:pPr>
        <w:spacing w:line="276" w:lineRule="auto"/>
        <w:jc w:val="center"/>
        <w:rPr>
          <w:rFonts w:ascii="Arial" w:hAnsi="Arial" w:cs="Arial"/>
          <w:b/>
        </w:rPr>
      </w:pPr>
      <w:r w:rsidRPr="002E0EAD">
        <w:rPr>
          <w:rFonts w:ascii="Arial" w:hAnsi="Arial" w:cs="Arial"/>
          <w:b/>
        </w:rPr>
        <w:t>Obecně závazná vyhláška</w:t>
      </w:r>
    </w:p>
    <w:p w14:paraId="33F8E1B5" w14:textId="738061ED" w:rsidR="00D51D24" w:rsidRDefault="00D51D24" w:rsidP="00164D3F">
      <w:pPr>
        <w:spacing w:line="276" w:lineRule="auto"/>
        <w:jc w:val="center"/>
        <w:rPr>
          <w:rFonts w:ascii="Arial" w:hAnsi="Arial" w:cs="Arial"/>
          <w:b/>
        </w:rPr>
      </w:pPr>
      <w:r w:rsidRPr="002E0EAD">
        <w:rPr>
          <w:rFonts w:ascii="Arial" w:hAnsi="Arial" w:cs="Arial"/>
          <w:b/>
        </w:rPr>
        <w:t xml:space="preserve"> obce </w:t>
      </w:r>
      <w:r w:rsidR="00DB6789">
        <w:rPr>
          <w:rFonts w:ascii="Arial" w:hAnsi="Arial" w:cs="Arial"/>
          <w:b/>
        </w:rPr>
        <w:t>Konojedy</w:t>
      </w:r>
    </w:p>
    <w:p w14:paraId="3BFDBF35" w14:textId="77777777" w:rsidR="00164D3F" w:rsidRPr="002E0EAD" w:rsidRDefault="00164D3F" w:rsidP="00164D3F">
      <w:pPr>
        <w:spacing w:line="276" w:lineRule="auto"/>
        <w:jc w:val="center"/>
        <w:rPr>
          <w:rFonts w:ascii="Arial" w:hAnsi="Arial" w:cs="Arial"/>
          <w:b/>
        </w:rPr>
      </w:pPr>
    </w:p>
    <w:p w14:paraId="51A38838"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9ADB4DF" w14:textId="77777777" w:rsidR="0024722A" w:rsidRPr="00FB6AE5" w:rsidRDefault="0024722A">
      <w:pPr>
        <w:jc w:val="both"/>
        <w:rPr>
          <w:rFonts w:ascii="Arial" w:hAnsi="Arial" w:cs="Arial"/>
          <w:sz w:val="22"/>
          <w:szCs w:val="22"/>
        </w:rPr>
      </w:pPr>
    </w:p>
    <w:p w14:paraId="68009165" w14:textId="27FC22AA"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DB6789">
        <w:rPr>
          <w:rFonts w:ascii="Arial" w:hAnsi="Arial" w:cs="Arial"/>
          <w:sz w:val="22"/>
          <w:szCs w:val="22"/>
        </w:rPr>
        <w:t xml:space="preserve">Konojedy </w:t>
      </w:r>
      <w:r w:rsidR="00E2491F">
        <w:rPr>
          <w:rFonts w:ascii="Arial" w:hAnsi="Arial" w:cs="Arial"/>
          <w:sz w:val="22"/>
          <w:szCs w:val="22"/>
        </w:rPr>
        <w:t xml:space="preserve">se na svém zasedání dne </w:t>
      </w:r>
      <w:r w:rsidR="00164D3F">
        <w:rPr>
          <w:rFonts w:ascii="Arial" w:hAnsi="Arial" w:cs="Arial"/>
          <w:sz w:val="22"/>
          <w:szCs w:val="22"/>
        </w:rPr>
        <w:t>18</w:t>
      </w:r>
      <w:r w:rsidR="00144D34">
        <w:rPr>
          <w:rFonts w:ascii="Arial" w:hAnsi="Arial" w:cs="Arial"/>
          <w:sz w:val="22"/>
          <w:szCs w:val="22"/>
        </w:rPr>
        <w:t>.</w:t>
      </w:r>
      <w:r w:rsidR="00164D3F">
        <w:rPr>
          <w:rFonts w:ascii="Arial" w:hAnsi="Arial" w:cs="Arial"/>
          <w:sz w:val="22"/>
          <w:szCs w:val="22"/>
        </w:rPr>
        <w:t>6</w:t>
      </w:r>
      <w:r w:rsidR="00E2491F">
        <w:rPr>
          <w:rFonts w:ascii="Arial" w:hAnsi="Arial" w:cs="Arial"/>
          <w:sz w:val="22"/>
          <w:szCs w:val="22"/>
        </w:rPr>
        <w:t>.</w:t>
      </w:r>
      <w:r w:rsidR="00DB6789">
        <w:rPr>
          <w:rFonts w:ascii="Arial" w:hAnsi="Arial" w:cs="Arial"/>
          <w:sz w:val="22"/>
          <w:szCs w:val="22"/>
        </w:rPr>
        <w:t>202</w:t>
      </w:r>
      <w:r w:rsidR="00164D3F">
        <w:rPr>
          <w:rFonts w:ascii="Arial" w:hAnsi="Arial" w:cs="Arial"/>
          <w:sz w:val="22"/>
          <w:szCs w:val="22"/>
        </w:rPr>
        <w:t>5</w:t>
      </w:r>
      <w:r w:rsidR="00E2491F">
        <w:rPr>
          <w:rFonts w:ascii="Arial" w:hAnsi="Arial" w:cs="Arial"/>
          <w:sz w:val="22"/>
          <w:szCs w:val="22"/>
        </w:rPr>
        <w:t xml:space="preserve"> </w:t>
      </w:r>
      <w:r w:rsidR="008A418D">
        <w:rPr>
          <w:rFonts w:ascii="Arial" w:hAnsi="Arial" w:cs="Arial"/>
          <w:sz w:val="22"/>
          <w:szCs w:val="22"/>
        </w:rPr>
        <w:t>usnes</w:t>
      </w:r>
      <w:r w:rsidR="0024722A" w:rsidRPr="00FB6AE5">
        <w:rPr>
          <w:rFonts w:ascii="Arial" w:hAnsi="Arial" w:cs="Arial"/>
          <w:sz w:val="22"/>
          <w:szCs w:val="22"/>
        </w:rPr>
        <w:t xml:space="preserve">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8D6CD58" w14:textId="77777777" w:rsidR="0024722A" w:rsidRPr="00FB6AE5" w:rsidRDefault="0024722A">
      <w:pPr>
        <w:jc w:val="center"/>
        <w:rPr>
          <w:rFonts w:ascii="Arial" w:hAnsi="Arial" w:cs="Arial"/>
          <w:b/>
          <w:sz w:val="22"/>
          <w:szCs w:val="22"/>
        </w:rPr>
      </w:pPr>
    </w:p>
    <w:p w14:paraId="63909A4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D7AC86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A668C2E" w14:textId="77777777" w:rsidR="00BA2FB8" w:rsidRDefault="00BA2FB8" w:rsidP="00540BAC">
      <w:pPr>
        <w:tabs>
          <w:tab w:val="left" w:pos="567"/>
        </w:tabs>
        <w:jc w:val="both"/>
        <w:rPr>
          <w:rFonts w:ascii="Arial" w:hAnsi="Arial" w:cs="Arial"/>
          <w:sz w:val="22"/>
          <w:szCs w:val="22"/>
        </w:rPr>
      </w:pPr>
    </w:p>
    <w:p w14:paraId="3B1C911C" w14:textId="6D81CFF1"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DB6789">
        <w:rPr>
          <w:rFonts w:ascii="Arial" w:hAnsi="Arial" w:cs="Arial"/>
          <w:sz w:val="22"/>
          <w:szCs w:val="22"/>
        </w:rPr>
        <w:t>Konojedy.</w:t>
      </w:r>
    </w:p>
    <w:p w14:paraId="26EEE05C" w14:textId="77777777" w:rsidR="00EB486C" w:rsidRPr="00EB486C" w:rsidRDefault="00EB486C" w:rsidP="00540BAC">
      <w:pPr>
        <w:tabs>
          <w:tab w:val="left" w:pos="567"/>
        </w:tabs>
        <w:jc w:val="both"/>
        <w:rPr>
          <w:rFonts w:ascii="Arial" w:hAnsi="Arial" w:cs="Arial"/>
          <w:color w:val="FF0000"/>
          <w:sz w:val="22"/>
          <w:szCs w:val="22"/>
        </w:rPr>
      </w:pPr>
    </w:p>
    <w:p w14:paraId="3521EEC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1D3365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ED7A75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23B1C8E" w14:textId="77777777" w:rsidR="00D62F8B" w:rsidRDefault="00D62F8B" w:rsidP="00D62F8B">
      <w:pPr>
        <w:tabs>
          <w:tab w:val="left" w:pos="-142"/>
        </w:tabs>
        <w:autoSpaceDE w:val="0"/>
        <w:autoSpaceDN w:val="0"/>
        <w:adjustRightInd w:val="0"/>
        <w:jc w:val="both"/>
        <w:rPr>
          <w:rFonts w:ascii="Arial" w:hAnsi="Arial" w:cs="Arial"/>
          <w:sz w:val="22"/>
          <w:szCs w:val="22"/>
        </w:rPr>
      </w:pPr>
    </w:p>
    <w:p w14:paraId="70C341A9"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DBAD494" w14:textId="77777777" w:rsidR="00D62F8B" w:rsidRDefault="00D62F8B" w:rsidP="00D62F8B">
      <w:pPr>
        <w:tabs>
          <w:tab w:val="left" w:pos="-142"/>
        </w:tabs>
        <w:autoSpaceDE w:val="0"/>
        <w:autoSpaceDN w:val="0"/>
        <w:adjustRightInd w:val="0"/>
        <w:jc w:val="both"/>
        <w:rPr>
          <w:rFonts w:ascii="Arial" w:hAnsi="Arial" w:cs="Arial"/>
          <w:sz w:val="22"/>
          <w:szCs w:val="22"/>
        </w:rPr>
      </w:pPr>
    </w:p>
    <w:p w14:paraId="5379DFB2" w14:textId="77777777" w:rsidR="00012F79" w:rsidRDefault="00012F79">
      <w:pPr>
        <w:jc w:val="center"/>
        <w:rPr>
          <w:rFonts w:ascii="Arial" w:hAnsi="Arial" w:cs="Arial"/>
          <w:b/>
          <w:sz w:val="22"/>
          <w:szCs w:val="22"/>
        </w:rPr>
      </w:pPr>
    </w:p>
    <w:p w14:paraId="058796C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DAFB4A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8B1F6CF" w14:textId="77777777" w:rsidR="00CB5754" w:rsidRDefault="00CB5754" w:rsidP="00CB5754">
      <w:pPr>
        <w:jc w:val="center"/>
        <w:rPr>
          <w:rFonts w:ascii="Arial" w:hAnsi="Arial" w:cs="Arial"/>
          <w:sz w:val="22"/>
          <w:szCs w:val="22"/>
        </w:rPr>
      </w:pPr>
    </w:p>
    <w:p w14:paraId="7E56270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A236053" w14:textId="77777777" w:rsidR="0024722A" w:rsidRPr="00FB6AE5" w:rsidRDefault="0024722A">
      <w:pPr>
        <w:rPr>
          <w:rFonts w:ascii="Arial" w:hAnsi="Arial" w:cs="Arial"/>
          <w:i/>
          <w:iCs/>
          <w:sz w:val="22"/>
          <w:szCs w:val="22"/>
        </w:rPr>
      </w:pPr>
    </w:p>
    <w:p w14:paraId="4A333FD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2B26212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0D3D360" w14:textId="42E94C57" w:rsidR="009B77CC" w:rsidRPr="009254A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9254A5">
        <w:rPr>
          <w:rFonts w:ascii="Arial" w:hAnsi="Arial" w:cs="Arial"/>
          <w:bCs/>
          <w:i/>
          <w:color w:val="000000"/>
        </w:rPr>
        <w:t>Plasty</w:t>
      </w:r>
      <w:r w:rsidR="00745703" w:rsidRPr="009254A5">
        <w:rPr>
          <w:rFonts w:ascii="Arial" w:hAnsi="Arial" w:cs="Arial"/>
          <w:bCs/>
          <w:i/>
          <w:color w:val="000000"/>
        </w:rPr>
        <w:t xml:space="preserve"> včetně PET lahví</w:t>
      </w:r>
      <w:r w:rsidRPr="009254A5">
        <w:rPr>
          <w:rFonts w:ascii="Arial" w:hAnsi="Arial" w:cs="Arial"/>
          <w:bCs/>
          <w:i/>
          <w:color w:val="000000"/>
        </w:rPr>
        <w:t>,</w:t>
      </w:r>
      <w:r w:rsidR="007B3059" w:rsidRPr="009254A5">
        <w:rPr>
          <w:rFonts w:ascii="Arial" w:hAnsi="Arial" w:cs="Arial"/>
          <w:bCs/>
          <w:i/>
          <w:color w:val="000000"/>
        </w:rPr>
        <w:t xml:space="preserve"> nápojové kartony (TETRAPAKY)</w:t>
      </w:r>
    </w:p>
    <w:p w14:paraId="0960F8C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83470C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ED8ADD6"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991AF2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4F93ECB"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8D6B36A" w14:textId="6D35B46E" w:rsidR="00164D3F" w:rsidRDefault="00164D3F" w:rsidP="00223F72">
      <w:pPr>
        <w:numPr>
          <w:ilvl w:val="0"/>
          <w:numId w:val="10"/>
        </w:numPr>
        <w:rPr>
          <w:rFonts w:ascii="Arial" w:hAnsi="Arial" w:cs="Arial"/>
          <w:i/>
          <w:iCs/>
          <w:sz w:val="22"/>
          <w:szCs w:val="22"/>
        </w:rPr>
      </w:pPr>
      <w:r>
        <w:rPr>
          <w:rFonts w:ascii="Arial" w:hAnsi="Arial" w:cs="Arial"/>
          <w:i/>
          <w:iCs/>
          <w:sz w:val="22"/>
          <w:szCs w:val="22"/>
        </w:rPr>
        <w:t>Textil,</w:t>
      </w:r>
    </w:p>
    <w:p w14:paraId="13DD23D0" w14:textId="4057D17A"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164D3F">
        <w:rPr>
          <w:rFonts w:ascii="Arial" w:hAnsi="Arial" w:cs="Arial"/>
          <w:i/>
          <w:iCs/>
          <w:sz w:val="22"/>
          <w:szCs w:val="22"/>
        </w:rPr>
        <w:t>.</w:t>
      </w:r>
    </w:p>
    <w:p w14:paraId="77029E9E" w14:textId="040C165B" w:rsidR="007909DA" w:rsidRPr="00431942" w:rsidRDefault="00547890" w:rsidP="00115451">
      <w:pPr>
        <w:rPr>
          <w:rFonts w:ascii="Arial" w:hAnsi="Arial" w:cs="Arial"/>
          <w:i/>
          <w:sz w:val="22"/>
          <w:szCs w:val="22"/>
        </w:rPr>
      </w:pPr>
      <w:r w:rsidRPr="002C442F">
        <w:rPr>
          <w:rFonts w:ascii="Arial" w:hAnsi="Arial" w:cs="Arial"/>
          <w:i/>
          <w:color w:val="00B0F0"/>
          <w:sz w:val="22"/>
          <w:szCs w:val="22"/>
        </w:rPr>
        <w:lastRenderedPageBreak/>
        <w:t xml:space="preserve"> </w:t>
      </w:r>
    </w:p>
    <w:p w14:paraId="3A8C189F" w14:textId="5571E07A"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164D3F">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64D3F">
        <w:rPr>
          <w:rFonts w:ascii="Arial" w:hAnsi="Arial" w:cs="Arial"/>
          <w:sz w:val="22"/>
          <w:szCs w:val="22"/>
        </w:rPr>
        <w:t xml:space="preserve"> a i)</w:t>
      </w:r>
      <w:r w:rsidRPr="00122EA8">
        <w:rPr>
          <w:rFonts w:ascii="Arial" w:hAnsi="Arial" w:cs="Arial"/>
          <w:sz w:val="22"/>
          <w:szCs w:val="22"/>
        </w:rPr>
        <w:t>.</w:t>
      </w:r>
    </w:p>
    <w:p w14:paraId="2B99641B" w14:textId="77777777" w:rsidR="00262D62" w:rsidRPr="00122EA8" w:rsidRDefault="00262D62" w:rsidP="00262D62">
      <w:pPr>
        <w:pStyle w:val="Zkladntextodsazen"/>
        <w:ind w:left="360" w:firstLine="0"/>
        <w:rPr>
          <w:rFonts w:ascii="Arial" w:hAnsi="Arial" w:cs="Arial"/>
          <w:sz w:val="22"/>
          <w:szCs w:val="22"/>
        </w:rPr>
      </w:pPr>
    </w:p>
    <w:p w14:paraId="36A21934" w14:textId="0CBD9D83" w:rsidR="00262D62" w:rsidRPr="007B3059"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B3059">
        <w:rPr>
          <w:rFonts w:ascii="Arial" w:hAnsi="Arial" w:cs="Arial"/>
          <w:sz w:val="22"/>
          <w:szCs w:val="22"/>
        </w:rPr>
        <w:t>(</w:t>
      </w:r>
      <w:r w:rsidRPr="007B3059">
        <w:rPr>
          <w:rFonts w:ascii="Arial" w:hAnsi="Arial" w:cs="Arial"/>
          <w:i/>
          <w:iCs/>
          <w:sz w:val="22"/>
          <w:szCs w:val="22"/>
        </w:rPr>
        <w:t>např. koberce, matrace, nábytek,…</w:t>
      </w:r>
      <w:r w:rsidRPr="007B3059">
        <w:rPr>
          <w:rFonts w:ascii="Arial" w:hAnsi="Arial" w:cs="Arial"/>
          <w:sz w:val="22"/>
          <w:szCs w:val="22"/>
        </w:rPr>
        <w:t>).</w:t>
      </w:r>
    </w:p>
    <w:p w14:paraId="03ADBEFB" w14:textId="77777777" w:rsidR="00262D62" w:rsidRDefault="00262D62" w:rsidP="00262D62">
      <w:pPr>
        <w:pStyle w:val="Zkladntextodsazen"/>
        <w:ind w:left="360" w:firstLine="0"/>
        <w:rPr>
          <w:rFonts w:ascii="Arial" w:hAnsi="Arial" w:cs="Arial"/>
          <w:sz w:val="22"/>
          <w:szCs w:val="22"/>
        </w:rPr>
      </w:pPr>
    </w:p>
    <w:p w14:paraId="3B84438E" w14:textId="77777777" w:rsidR="00553B78" w:rsidRPr="00FB6AE5" w:rsidRDefault="00553B78" w:rsidP="00553B78">
      <w:pPr>
        <w:pStyle w:val="Zkladntextodsazen"/>
        <w:ind w:left="720" w:firstLine="0"/>
        <w:jc w:val="center"/>
        <w:rPr>
          <w:rFonts w:ascii="Arial" w:hAnsi="Arial" w:cs="Arial"/>
          <w:sz w:val="22"/>
          <w:szCs w:val="22"/>
        </w:rPr>
      </w:pPr>
    </w:p>
    <w:p w14:paraId="5C20640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1AAE272" w14:textId="629C4E66"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r w:rsidR="004A4289">
        <w:rPr>
          <w:rFonts w:ascii="Arial" w:hAnsi="Arial" w:cs="Arial"/>
          <w:b/>
          <w:bCs/>
          <w:sz w:val="22"/>
          <w:szCs w:val="22"/>
          <w:u w:val="none"/>
        </w:rPr>
        <w:t>, textilu</w:t>
      </w:r>
    </w:p>
    <w:p w14:paraId="73BE1131" w14:textId="77777777" w:rsidR="00223F72" w:rsidRDefault="00223F72" w:rsidP="00223F72">
      <w:pPr>
        <w:tabs>
          <w:tab w:val="num" w:pos="927"/>
        </w:tabs>
        <w:jc w:val="both"/>
        <w:rPr>
          <w:rFonts w:ascii="Arial" w:hAnsi="Arial" w:cs="Arial"/>
          <w:b/>
          <w:sz w:val="22"/>
          <w:szCs w:val="22"/>
          <w:u w:val="single"/>
        </w:rPr>
      </w:pPr>
    </w:p>
    <w:p w14:paraId="5DA68693" w14:textId="081AAEE3"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4A4289">
        <w:rPr>
          <w:rFonts w:ascii="Arial" w:hAnsi="Arial" w:cs="Arial"/>
          <w:sz w:val="22"/>
          <w:szCs w:val="22"/>
        </w:rPr>
        <w:t>popelnice</w:t>
      </w:r>
      <w:r w:rsidR="005F0210" w:rsidRPr="004A4289">
        <w:rPr>
          <w:rFonts w:ascii="Arial" w:hAnsi="Arial" w:cs="Arial"/>
          <w:sz w:val="22"/>
          <w:szCs w:val="22"/>
        </w:rPr>
        <w:t xml:space="preserve">, </w:t>
      </w:r>
      <w:r w:rsidR="009473B0" w:rsidRPr="004A4289">
        <w:rPr>
          <w:rFonts w:ascii="Arial" w:hAnsi="Arial" w:cs="Arial"/>
          <w:sz w:val="22"/>
          <w:szCs w:val="22"/>
        </w:rPr>
        <w:t>pytle, kontejnery</w:t>
      </w:r>
    </w:p>
    <w:p w14:paraId="5885A651" w14:textId="77777777" w:rsidR="0024722A" w:rsidRPr="00FB6AE5" w:rsidRDefault="0024722A">
      <w:pPr>
        <w:rPr>
          <w:rFonts w:ascii="Arial" w:hAnsi="Arial" w:cs="Arial"/>
          <w:sz w:val="22"/>
          <w:szCs w:val="22"/>
        </w:rPr>
      </w:pPr>
    </w:p>
    <w:p w14:paraId="1A4A675E" w14:textId="1490B9D9"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těchto stanovištích</w:t>
      </w:r>
      <w:r w:rsidR="00865A5D" w:rsidRPr="00865A5D">
        <w:rPr>
          <w:rFonts w:ascii="Arial" w:hAnsi="Arial" w:cs="Arial"/>
          <w:color w:val="000000"/>
          <w:sz w:val="22"/>
          <w:szCs w:val="22"/>
        </w:rPr>
        <w:t xml:space="preserve"> v k.ú. a obci Konojedy</w:t>
      </w:r>
      <w:r w:rsidRPr="00857DA0">
        <w:rPr>
          <w:rFonts w:ascii="Arial" w:hAnsi="Arial" w:cs="Arial"/>
          <w:sz w:val="22"/>
          <w:szCs w:val="22"/>
        </w:rPr>
        <w:t xml:space="preserve">: </w:t>
      </w:r>
    </w:p>
    <w:p w14:paraId="496C6BDF" w14:textId="77777777" w:rsidR="004A4289" w:rsidRPr="004A4289" w:rsidRDefault="004A4289" w:rsidP="004A4289">
      <w:pPr>
        <w:autoSpaceDE w:val="0"/>
        <w:autoSpaceDN w:val="0"/>
        <w:adjustRightInd w:val="0"/>
        <w:rPr>
          <w:rFonts w:ascii="Symbol" w:hAnsi="Symbol" w:cs="Symbol"/>
          <w:color w:val="000000"/>
        </w:rPr>
      </w:pPr>
    </w:p>
    <w:p w14:paraId="5F731503" w14:textId="6B2967FA" w:rsidR="004A4289" w:rsidRPr="006278D6" w:rsidRDefault="00865A5D" w:rsidP="00865A5D">
      <w:pPr>
        <w:pStyle w:val="Odstavecseseznamem"/>
        <w:numPr>
          <w:ilvl w:val="0"/>
          <w:numId w:val="34"/>
        </w:numPr>
        <w:autoSpaceDE w:val="0"/>
        <w:autoSpaceDN w:val="0"/>
        <w:adjustRightInd w:val="0"/>
        <w:spacing w:after="27"/>
        <w:rPr>
          <w:rFonts w:ascii="Arial" w:hAnsi="Arial" w:cs="Arial"/>
          <w:color w:val="000000"/>
        </w:rPr>
      </w:pPr>
      <w:r w:rsidRPr="00865A5D">
        <w:rPr>
          <w:rFonts w:ascii="Arial" w:hAnsi="Arial" w:cs="Arial"/>
          <w:color w:val="000000"/>
        </w:rPr>
        <w:t xml:space="preserve">u pomníčku </w:t>
      </w:r>
      <w:r>
        <w:rPr>
          <w:rFonts w:ascii="Arial" w:hAnsi="Arial" w:cs="Arial"/>
          <w:color w:val="000000"/>
        </w:rPr>
        <w:t>(</w:t>
      </w:r>
      <w:proofErr w:type="spellStart"/>
      <w:r w:rsidR="004A4289" w:rsidRPr="00865A5D">
        <w:rPr>
          <w:rFonts w:ascii="Arial" w:hAnsi="Arial" w:cs="Arial"/>
          <w:color w:val="000000"/>
        </w:rPr>
        <w:t>p.č</w:t>
      </w:r>
      <w:proofErr w:type="spellEnd"/>
      <w:r w:rsidR="004A4289" w:rsidRPr="00865A5D">
        <w:rPr>
          <w:rFonts w:ascii="Arial" w:hAnsi="Arial" w:cs="Arial"/>
          <w:color w:val="000000"/>
        </w:rPr>
        <w:t xml:space="preserve">. 958/1 </w:t>
      </w:r>
      <w:r>
        <w:rPr>
          <w:rFonts w:ascii="Arial" w:hAnsi="Arial" w:cs="Arial"/>
          <w:color w:val="000000"/>
        </w:rPr>
        <w:t>)</w:t>
      </w:r>
      <w:r>
        <w:rPr>
          <w:rFonts w:ascii="Arial" w:hAnsi="Arial" w:cs="Arial"/>
          <w:color w:val="000000"/>
        </w:rPr>
        <w:tab/>
      </w:r>
      <w:r w:rsidR="004A4289" w:rsidRPr="00865A5D">
        <w:rPr>
          <w:rFonts w:ascii="Arial" w:hAnsi="Arial" w:cs="Arial"/>
          <w:color w:val="000000"/>
        </w:rPr>
        <w:t xml:space="preserve"> </w:t>
      </w:r>
      <w:r>
        <w:rPr>
          <w:rFonts w:ascii="Arial" w:hAnsi="Arial" w:cs="Arial"/>
          <w:color w:val="000000"/>
        </w:rPr>
        <w:tab/>
      </w:r>
      <w:r>
        <w:rPr>
          <w:rFonts w:ascii="Arial" w:hAnsi="Arial" w:cs="Arial"/>
          <w:color w:val="000000"/>
        </w:rPr>
        <w:tab/>
      </w:r>
      <w:r>
        <w:rPr>
          <w:rFonts w:ascii="Arial" w:hAnsi="Arial" w:cs="Arial"/>
          <w:color w:val="000000"/>
        </w:rPr>
        <w:tab/>
      </w:r>
      <w:r w:rsidRPr="006278D6">
        <w:rPr>
          <w:rFonts w:ascii="Arial" w:hAnsi="Arial" w:cs="Arial"/>
          <w:color w:val="000000"/>
        </w:rPr>
        <w:t>plasty, sklo, papír</w:t>
      </w:r>
    </w:p>
    <w:p w14:paraId="5CFA0D79" w14:textId="5C5C53BB" w:rsidR="004A4289" w:rsidRPr="006278D6" w:rsidRDefault="00865A5D" w:rsidP="00865A5D">
      <w:pPr>
        <w:pStyle w:val="Odstavecseseznamem"/>
        <w:numPr>
          <w:ilvl w:val="0"/>
          <w:numId w:val="34"/>
        </w:numPr>
        <w:autoSpaceDE w:val="0"/>
        <w:autoSpaceDN w:val="0"/>
        <w:adjustRightInd w:val="0"/>
        <w:spacing w:after="27"/>
        <w:rPr>
          <w:rFonts w:ascii="Arial" w:hAnsi="Arial" w:cs="Arial"/>
          <w:color w:val="000000"/>
        </w:rPr>
      </w:pPr>
      <w:r w:rsidRPr="006278D6">
        <w:rPr>
          <w:rFonts w:ascii="Arial" w:hAnsi="Arial" w:cs="Arial"/>
          <w:color w:val="000000"/>
        </w:rPr>
        <w:t>u bytovek (</w:t>
      </w:r>
      <w:r w:rsidR="004A4289" w:rsidRPr="006278D6">
        <w:rPr>
          <w:rFonts w:ascii="Arial" w:hAnsi="Arial" w:cs="Arial"/>
          <w:color w:val="000000"/>
        </w:rPr>
        <w:t xml:space="preserve">p.č.st 11/1 ) </w:t>
      </w:r>
      <w:r w:rsidRPr="006278D6">
        <w:rPr>
          <w:rFonts w:ascii="Arial" w:hAnsi="Arial" w:cs="Arial"/>
          <w:color w:val="000000"/>
        </w:rPr>
        <w:tab/>
      </w:r>
      <w:r w:rsidRPr="006278D6">
        <w:rPr>
          <w:rFonts w:ascii="Arial" w:hAnsi="Arial" w:cs="Arial"/>
          <w:color w:val="000000"/>
        </w:rPr>
        <w:tab/>
      </w:r>
      <w:r w:rsidRPr="006278D6">
        <w:rPr>
          <w:rFonts w:ascii="Arial" w:hAnsi="Arial" w:cs="Arial"/>
          <w:color w:val="000000"/>
        </w:rPr>
        <w:tab/>
      </w:r>
      <w:r w:rsidRPr="006278D6">
        <w:rPr>
          <w:rFonts w:ascii="Arial" w:hAnsi="Arial" w:cs="Arial"/>
          <w:color w:val="000000"/>
        </w:rPr>
        <w:tab/>
        <w:t>plasty, sklo, papír</w:t>
      </w:r>
    </w:p>
    <w:p w14:paraId="1FB47830" w14:textId="77777777" w:rsidR="00865A5D" w:rsidRPr="006278D6" w:rsidRDefault="00865A5D" w:rsidP="00865A5D">
      <w:pPr>
        <w:pStyle w:val="Odstavecseseznamem"/>
        <w:numPr>
          <w:ilvl w:val="0"/>
          <w:numId w:val="33"/>
        </w:numPr>
        <w:autoSpaceDE w:val="0"/>
        <w:autoSpaceDN w:val="0"/>
        <w:adjustRightInd w:val="0"/>
        <w:spacing w:after="27"/>
        <w:rPr>
          <w:rFonts w:ascii="Arial" w:hAnsi="Arial" w:cs="Arial"/>
          <w:color w:val="000000"/>
        </w:rPr>
      </w:pPr>
      <w:r w:rsidRPr="006278D6">
        <w:rPr>
          <w:rFonts w:ascii="Arial" w:hAnsi="Arial" w:cs="Arial"/>
          <w:color w:val="000000"/>
        </w:rPr>
        <w:t>v Klíčích (</w:t>
      </w:r>
      <w:proofErr w:type="spellStart"/>
      <w:r w:rsidRPr="006278D6">
        <w:rPr>
          <w:rFonts w:ascii="Arial" w:hAnsi="Arial" w:cs="Arial"/>
          <w:color w:val="000000"/>
        </w:rPr>
        <w:t>p.č</w:t>
      </w:r>
      <w:proofErr w:type="spellEnd"/>
      <w:r w:rsidRPr="006278D6">
        <w:rPr>
          <w:rFonts w:ascii="Arial" w:hAnsi="Arial" w:cs="Arial"/>
          <w:color w:val="000000"/>
        </w:rPr>
        <w:t xml:space="preserve">. 1171) </w:t>
      </w:r>
      <w:r w:rsidRPr="006278D6">
        <w:rPr>
          <w:rFonts w:ascii="Arial" w:hAnsi="Arial" w:cs="Arial"/>
          <w:color w:val="000000"/>
        </w:rPr>
        <w:tab/>
      </w:r>
      <w:r w:rsidRPr="006278D6">
        <w:rPr>
          <w:rFonts w:ascii="Arial" w:hAnsi="Arial" w:cs="Arial"/>
          <w:color w:val="000000"/>
        </w:rPr>
        <w:tab/>
      </w:r>
      <w:r w:rsidRPr="006278D6">
        <w:rPr>
          <w:rFonts w:ascii="Arial" w:hAnsi="Arial" w:cs="Arial"/>
          <w:color w:val="000000"/>
        </w:rPr>
        <w:tab/>
      </w:r>
      <w:r w:rsidRPr="006278D6">
        <w:rPr>
          <w:rFonts w:ascii="Arial" w:hAnsi="Arial" w:cs="Arial"/>
          <w:color w:val="000000"/>
        </w:rPr>
        <w:tab/>
      </w:r>
      <w:r w:rsidRPr="006278D6">
        <w:rPr>
          <w:rFonts w:ascii="Arial" w:hAnsi="Arial" w:cs="Arial"/>
          <w:color w:val="000000"/>
        </w:rPr>
        <w:tab/>
        <w:t>plasty, sklo, papír</w:t>
      </w:r>
    </w:p>
    <w:p w14:paraId="7A0034CA" w14:textId="3773BF9A" w:rsidR="00865A5D" w:rsidRPr="006278D6" w:rsidRDefault="00865A5D" w:rsidP="004A4289">
      <w:pPr>
        <w:pStyle w:val="Odstavecseseznamem"/>
        <w:numPr>
          <w:ilvl w:val="0"/>
          <w:numId w:val="33"/>
        </w:numPr>
        <w:autoSpaceDE w:val="0"/>
        <w:autoSpaceDN w:val="0"/>
        <w:adjustRightInd w:val="0"/>
        <w:spacing w:after="27"/>
        <w:rPr>
          <w:rFonts w:ascii="Arial" w:hAnsi="Arial" w:cs="Arial"/>
          <w:color w:val="000000"/>
        </w:rPr>
      </w:pPr>
      <w:r w:rsidRPr="006278D6">
        <w:rPr>
          <w:rFonts w:ascii="Arial" w:hAnsi="Arial" w:cs="Arial"/>
          <w:color w:val="000000"/>
        </w:rPr>
        <w:t xml:space="preserve">před </w:t>
      </w:r>
      <w:r w:rsidR="001337E8" w:rsidRPr="006278D6">
        <w:rPr>
          <w:rFonts w:ascii="Arial" w:hAnsi="Arial" w:cs="Arial"/>
          <w:color w:val="000000"/>
        </w:rPr>
        <w:t xml:space="preserve">domem </w:t>
      </w:r>
      <w:r w:rsidRPr="006278D6">
        <w:rPr>
          <w:rFonts w:ascii="Arial" w:hAnsi="Arial" w:cs="Arial"/>
          <w:color w:val="000000"/>
        </w:rPr>
        <w:t>č.p.14</w:t>
      </w:r>
      <w:r w:rsidR="00851430" w:rsidRPr="006278D6">
        <w:rPr>
          <w:rFonts w:ascii="Arial" w:hAnsi="Arial" w:cs="Arial"/>
          <w:color w:val="000000"/>
        </w:rPr>
        <w:t xml:space="preserve"> (</w:t>
      </w:r>
      <w:proofErr w:type="spellStart"/>
      <w:r w:rsidR="00851430" w:rsidRPr="006278D6">
        <w:rPr>
          <w:rFonts w:ascii="Arial" w:hAnsi="Arial" w:cs="Arial"/>
          <w:color w:val="000000"/>
        </w:rPr>
        <w:t>p.č</w:t>
      </w:r>
      <w:proofErr w:type="spellEnd"/>
      <w:r w:rsidR="00851430" w:rsidRPr="006278D6">
        <w:rPr>
          <w:rFonts w:ascii="Arial" w:hAnsi="Arial" w:cs="Arial"/>
          <w:color w:val="000000"/>
        </w:rPr>
        <w:t>. 958/1 )</w:t>
      </w:r>
      <w:r w:rsidR="004A4289" w:rsidRPr="006278D6">
        <w:rPr>
          <w:rFonts w:ascii="Arial" w:hAnsi="Arial" w:cs="Arial"/>
          <w:color w:val="000000"/>
        </w:rPr>
        <w:t xml:space="preserve"> </w:t>
      </w:r>
      <w:r w:rsidRPr="006278D6">
        <w:rPr>
          <w:rFonts w:ascii="Arial" w:hAnsi="Arial" w:cs="Arial"/>
          <w:color w:val="000000"/>
        </w:rPr>
        <w:tab/>
      </w:r>
      <w:r w:rsidRPr="006278D6">
        <w:rPr>
          <w:rFonts w:ascii="Arial" w:hAnsi="Arial" w:cs="Arial"/>
          <w:color w:val="000000"/>
        </w:rPr>
        <w:tab/>
      </w:r>
      <w:r w:rsidRPr="006278D6">
        <w:rPr>
          <w:rFonts w:ascii="Arial" w:hAnsi="Arial" w:cs="Arial"/>
          <w:color w:val="000000"/>
        </w:rPr>
        <w:tab/>
        <w:t>biologický odpad</w:t>
      </w:r>
    </w:p>
    <w:p w14:paraId="7786701B" w14:textId="6E9BB555" w:rsidR="00865A5D" w:rsidRPr="006278D6" w:rsidRDefault="00865A5D" w:rsidP="004A4289">
      <w:pPr>
        <w:pStyle w:val="Odstavecseseznamem"/>
        <w:numPr>
          <w:ilvl w:val="0"/>
          <w:numId w:val="33"/>
        </w:numPr>
        <w:autoSpaceDE w:val="0"/>
        <w:autoSpaceDN w:val="0"/>
        <w:adjustRightInd w:val="0"/>
        <w:spacing w:after="27"/>
        <w:rPr>
          <w:rFonts w:ascii="Arial" w:hAnsi="Arial" w:cs="Arial"/>
          <w:color w:val="000000"/>
        </w:rPr>
      </w:pPr>
      <w:r w:rsidRPr="006278D6">
        <w:rPr>
          <w:rFonts w:ascii="Arial" w:hAnsi="Arial" w:cs="Arial"/>
          <w:color w:val="000000"/>
        </w:rPr>
        <w:t>odbočka na Nučice (</w:t>
      </w:r>
      <w:proofErr w:type="spellStart"/>
      <w:r w:rsidR="004A4289" w:rsidRPr="006278D6">
        <w:rPr>
          <w:rFonts w:ascii="Arial" w:hAnsi="Arial" w:cs="Arial"/>
          <w:color w:val="000000"/>
        </w:rPr>
        <w:t>p.č</w:t>
      </w:r>
      <w:proofErr w:type="spellEnd"/>
      <w:r w:rsidR="004A4289" w:rsidRPr="006278D6">
        <w:rPr>
          <w:rFonts w:ascii="Arial" w:hAnsi="Arial" w:cs="Arial"/>
          <w:color w:val="000000"/>
        </w:rPr>
        <w:t xml:space="preserve">. 417/5) </w:t>
      </w:r>
      <w:r w:rsidRPr="006278D6">
        <w:rPr>
          <w:rFonts w:ascii="Arial" w:hAnsi="Arial" w:cs="Arial"/>
          <w:color w:val="000000"/>
        </w:rPr>
        <w:tab/>
      </w:r>
      <w:r w:rsidRPr="006278D6">
        <w:rPr>
          <w:rFonts w:ascii="Arial" w:hAnsi="Arial" w:cs="Arial"/>
          <w:color w:val="000000"/>
        </w:rPr>
        <w:tab/>
      </w:r>
      <w:r w:rsidRPr="006278D6">
        <w:rPr>
          <w:rFonts w:ascii="Arial" w:hAnsi="Arial" w:cs="Arial"/>
          <w:color w:val="000000"/>
        </w:rPr>
        <w:tab/>
      </w:r>
      <w:r w:rsidR="009473B0" w:rsidRPr="006278D6">
        <w:rPr>
          <w:rFonts w:ascii="Arial" w:hAnsi="Arial" w:cs="Arial"/>
          <w:color w:val="000000"/>
        </w:rPr>
        <w:t xml:space="preserve">sklo, </w:t>
      </w:r>
      <w:r w:rsidRPr="006278D6">
        <w:rPr>
          <w:rFonts w:ascii="Arial" w:hAnsi="Arial" w:cs="Arial"/>
          <w:color w:val="000000"/>
        </w:rPr>
        <w:t>kovy, oleje a tuky</w:t>
      </w:r>
      <w:r w:rsidR="002A2A21">
        <w:rPr>
          <w:rFonts w:ascii="Arial" w:hAnsi="Arial" w:cs="Arial"/>
          <w:color w:val="000000"/>
        </w:rPr>
        <w:t>, papír</w:t>
      </w:r>
    </w:p>
    <w:p w14:paraId="347D1E0F" w14:textId="551CC536" w:rsidR="00B2510A" w:rsidRPr="006278D6" w:rsidRDefault="00B2510A" w:rsidP="004A4289">
      <w:pPr>
        <w:pStyle w:val="Odstavecseseznamem"/>
        <w:numPr>
          <w:ilvl w:val="0"/>
          <w:numId w:val="33"/>
        </w:numPr>
        <w:autoSpaceDE w:val="0"/>
        <w:autoSpaceDN w:val="0"/>
        <w:adjustRightInd w:val="0"/>
        <w:spacing w:after="27"/>
        <w:rPr>
          <w:rFonts w:ascii="Arial" w:hAnsi="Arial" w:cs="Arial"/>
          <w:color w:val="000000"/>
        </w:rPr>
      </w:pPr>
      <w:r w:rsidRPr="006278D6">
        <w:rPr>
          <w:rFonts w:ascii="Arial" w:hAnsi="Arial" w:cs="Arial"/>
          <w:color w:val="000000"/>
        </w:rPr>
        <w:t>na základové desce (</w:t>
      </w:r>
      <w:proofErr w:type="spellStart"/>
      <w:r w:rsidRPr="006278D6">
        <w:rPr>
          <w:rFonts w:ascii="Arial" w:hAnsi="Arial" w:cs="Arial"/>
          <w:color w:val="000000"/>
        </w:rPr>
        <w:t>p.č</w:t>
      </w:r>
      <w:proofErr w:type="spellEnd"/>
      <w:r w:rsidRPr="006278D6">
        <w:rPr>
          <w:rFonts w:ascii="Arial" w:hAnsi="Arial" w:cs="Arial"/>
          <w:color w:val="000000"/>
        </w:rPr>
        <w:t xml:space="preserve">. </w:t>
      </w:r>
      <w:r w:rsidR="002A2A21">
        <w:rPr>
          <w:rFonts w:ascii="Arial" w:hAnsi="Arial" w:cs="Arial"/>
          <w:color w:val="000000"/>
        </w:rPr>
        <w:t>st.</w:t>
      </w:r>
      <w:r w:rsidRPr="006278D6">
        <w:rPr>
          <w:rFonts w:ascii="Arial" w:hAnsi="Arial" w:cs="Arial"/>
          <w:color w:val="000000"/>
        </w:rPr>
        <w:t>22/1)</w:t>
      </w:r>
      <w:r w:rsidR="00D26D78" w:rsidRPr="006278D6">
        <w:rPr>
          <w:rFonts w:ascii="Arial" w:hAnsi="Arial" w:cs="Arial"/>
          <w:color w:val="000000"/>
        </w:rPr>
        <w:tab/>
      </w:r>
      <w:r w:rsidR="00D26D78" w:rsidRPr="006278D6">
        <w:rPr>
          <w:rFonts w:ascii="Arial" w:hAnsi="Arial" w:cs="Arial"/>
          <w:color w:val="000000"/>
        </w:rPr>
        <w:tab/>
      </w:r>
      <w:r w:rsidR="00D26D78" w:rsidRPr="006278D6">
        <w:rPr>
          <w:rFonts w:ascii="Arial" w:hAnsi="Arial" w:cs="Arial"/>
          <w:color w:val="000000"/>
        </w:rPr>
        <w:tab/>
        <w:t xml:space="preserve">textil </w:t>
      </w:r>
    </w:p>
    <w:p w14:paraId="2FFADB8D" w14:textId="77777777" w:rsidR="0024722A" w:rsidRPr="006278D6" w:rsidRDefault="0024722A">
      <w:pPr>
        <w:jc w:val="both"/>
        <w:rPr>
          <w:rFonts w:ascii="Arial" w:hAnsi="Arial" w:cs="Arial"/>
          <w:sz w:val="22"/>
          <w:szCs w:val="22"/>
        </w:rPr>
      </w:pPr>
    </w:p>
    <w:p w14:paraId="45C577EE" w14:textId="77777777" w:rsidR="0024722A" w:rsidRPr="006278D6"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6278D6">
        <w:rPr>
          <w:rFonts w:ascii="Arial" w:hAnsi="Arial" w:cs="Arial"/>
          <w:sz w:val="22"/>
          <w:szCs w:val="22"/>
        </w:rPr>
        <w:t>Zvláštní sběrné nádoby jsou barevně odlišeny a označeny příslušnými nápisy:</w:t>
      </w:r>
    </w:p>
    <w:p w14:paraId="4297A277" w14:textId="77777777" w:rsidR="00851430" w:rsidRPr="006278D6" w:rsidRDefault="00851430" w:rsidP="00851430">
      <w:pPr>
        <w:pStyle w:val="Default"/>
      </w:pPr>
    </w:p>
    <w:p w14:paraId="3D09BD6D" w14:textId="38BDFA44" w:rsidR="001B19C6" w:rsidRPr="006278D6" w:rsidRDefault="00851430" w:rsidP="001B19C6">
      <w:pPr>
        <w:pStyle w:val="Default"/>
        <w:numPr>
          <w:ilvl w:val="0"/>
          <w:numId w:val="35"/>
        </w:numPr>
        <w:ind w:left="851"/>
        <w:rPr>
          <w:i/>
          <w:iCs/>
          <w:sz w:val="22"/>
          <w:szCs w:val="22"/>
        </w:rPr>
      </w:pPr>
      <w:r w:rsidRPr="006278D6">
        <w:rPr>
          <w:i/>
          <w:iCs/>
          <w:sz w:val="22"/>
          <w:szCs w:val="22"/>
        </w:rPr>
        <w:t xml:space="preserve">Biologické odpady </w:t>
      </w:r>
      <w:r w:rsidRPr="006278D6">
        <w:rPr>
          <w:i/>
          <w:iCs/>
          <w:sz w:val="22"/>
          <w:szCs w:val="22"/>
        </w:rPr>
        <w:tab/>
        <w:t>– velkoobjemový kontejner před č.p.14 (</w:t>
      </w:r>
      <w:proofErr w:type="spellStart"/>
      <w:r w:rsidRPr="006278D6">
        <w:rPr>
          <w:i/>
          <w:iCs/>
          <w:sz w:val="22"/>
          <w:szCs w:val="22"/>
        </w:rPr>
        <w:t>p.č</w:t>
      </w:r>
      <w:proofErr w:type="spellEnd"/>
      <w:r w:rsidRPr="006278D6">
        <w:rPr>
          <w:i/>
          <w:iCs/>
          <w:sz w:val="22"/>
          <w:szCs w:val="22"/>
        </w:rPr>
        <w:t>. 958/1)</w:t>
      </w:r>
    </w:p>
    <w:p w14:paraId="6BB191F9" w14:textId="1C068CA3" w:rsidR="00D26D78" w:rsidRPr="006278D6" w:rsidRDefault="00851430" w:rsidP="001B19C6">
      <w:pPr>
        <w:pStyle w:val="Default"/>
        <w:numPr>
          <w:ilvl w:val="0"/>
          <w:numId w:val="35"/>
        </w:numPr>
        <w:ind w:left="851"/>
        <w:rPr>
          <w:i/>
          <w:iCs/>
          <w:sz w:val="22"/>
          <w:szCs w:val="22"/>
        </w:rPr>
      </w:pPr>
      <w:r w:rsidRPr="006278D6">
        <w:rPr>
          <w:i/>
          <w:iCs/>
          <w:sz w:val="22"/>
          <w:szCs w:val="22"/>
        </w:rPr>
        <w:t>Papír</w:t>
      </w:r>
      <w:r w:rsidRPr="006278D6">
        <w:rPr>
          <w:i/>
          <w:iCs/>
          <w:sz w:val="22"/>
          <w:szCs w:val="22"/>
        </w:rPr>
        <w:tab/>
      </w:r>
      <w:r w:rsidR="00D26D78" w:rsidRPr="006278D6">
        <w:rPr>
          <w:i/>
          <w:iCs/>
          <w:sz w:val="22"/>
          <w:szCs w:val="22"/>
        </w:rPr>
        <w:tab/>
      </w:r>
      <w:r w:rsidR="00D26D78" w:rsidRPr="006278D6">
        <w:rPr>
          <w:i/>
          <w:iCs/>
          <w:sz w:val="22"/>
          <w:szCs w:val="22"/>
        </w:rPr>
        <w:tab/>
      </w:r>
      <w:r w:rsidRPr="006278D6">
        <w:rPr>
          <w:i/>
          <w:iCs/>
          <w:sz w:val="22"/>
          <w:szCs w:val="22"/>
        </w:rPr>
        <w:t xml:space="preserve">– kontejnery </w:t>
      </w:r>
      <w:r w:rsidR="002A2A21">
        <w:rPr>
          <w:b/>
          <w:bCs/>
          <w:i/>
          <w:iCs/>
          <w:sz w:val="22"/>
          <w:szCs w:val="22"/>
        </w:rPr>
        <w:t>M</w:t>
      </w:r>
      <w:r w:rsidRPr="006278D6">
        <w:rPr>
          <w:b/>
          <w:bCs/>
          <w:i/>
          <w:iCs/>
          <w:sz w:val="22"/>
          <w:szCs w:val="22"/>
        </w:rPr>
        <w:t>ODRÉ</w:t>
      </w:r>
      <w:r w:rsidRPr="006278D6">
        <w:rPr>
          <w:i/>
          <w:iCs/>
          <w:sz w:val="22"/>
          <w:szCs w:val="22"/>
        </w:rPr>
        <w:t xml:space="preserve"> barvy (u pomníčku, odbočka na Nučice,</w:t>
      </w:r>
    </w:p>
    <w:p w14:paraId="16863167" w14:textId="3F919A6F" w:rsidR="001B19C6" w:rsidRPr="006278D6" w:rsidRDefault="00D26D78" w:rsidP="00D26D78">
      <w:pPr>
        <w:pStyle w:val="Default"/>
        <w:ind w:left="2267" w:firstLine="565"/>
        <w:rPr>
          <w:i/>
          <w:iCs/>
          <w:sz w:val="22"/>
          <w:szCs w:val="22"/>
        </w:rPr>
      </w:pPr>
      <w:r w:rsidRPr="006278D6">
        <w:rPr>
          <w:i/>
          <w:iCs/>
          <w:sz w:val="22"/>
          <w:szCs w:val="22"/>
        </w:rPr>
        <w:t xml:space="preserve">  </w:t>
      </w:r>
      <w:r w:rsidR="001B19C6" w:rsidRPr="006278D6">
        <w:rPr>
          <w:i/>
          <w:iCs/>
          <w:sz w:val="22"/>
          <w:szCs w:val="22"/>
        </w:rPr>
        <w:t xml:space="preserve"> </w:t>
      </w:r>
      <w:r w:rsidR="00851430" w:rsidRPr="006278D6">
        <w:rPr>
          <w:i/>
          <w:iCs/>
          <w:sz w:val="22"/>
          <w:szCs w:val="22"/>
        </w:rPr>
        <w:t xml:space="preserve">u bytovek a v Klíčích). </w:t>
      </w:r>
    </w:p>
    <w:p w14:paraId="4A253712" w14:textId="77777777" w:rsidR="009473B0" w:rsidRPr="006278D6" w:rsidRDefault="00851430" w:rsidP="00D26D78">
      <w:pPr>
        <w:pStyle w:val="Default"/>
        <w:numPr>
          <w:ilvl w:val="0"/>
          <w:numId w:val="35"/>
        </w:numPr>
        <w:ind w:left="851"/>
        <w:rPr>
          <w:i/>
          <w:iCs/>
          <w:sz w:val="22"/>
          <w:szCs w:val="22"/>
        </w:rPr>
      </w:pPr>
      <w:r w:rsidRPr="006278D6">
        <w:rPr>
          <w:i/>
          <w:iCs/>
          <w:sz w:val="22"/>
          <w:szCs w:val="22"/>
        </w:rPr>
        <w:t>Plasty, PET lahve</w:t>
      </w:r>
      <w:r w:rsidR="009473B0" w:rsidRPr="006278D6">
        <w:rPr>
          <w:i/>
          <w:iCs/>
          <w:sz w:val="22"/>
          <w:szCs w:val="22"/>
        </w:rPr>
        <w:t xml:space="preserve">, tetrapaky </w:t>
      </w:r>
    </w:p>
    <w:p w14:paraId="68E05405" w14:textId="459A43BB" w:rsidR="00D26D78" w:rsidRDefault="00851430" w:rsidP="009473B0">
      <w:pPr>
        <w:pStyle w:val="Default"/>
        <w:ind w:left="1559" w:firstLine="565"/>
        <w:rPr>
          <w:i/>
          <w:iCs/>
          <w:sz w:val="22"/>
          <w:szCs w:val="22"/>
        </w:rPr>
      </w:pPr>
      <w:r w:rsidRPr="006278D6">
        <w:rPr>
          <w:i/>
          <w:iCs/>
          <w:sz w:val="22"/>
          <w:szCs w:val="22"/>
        </w:rPr>
        <w:t xml:space="preserve"> </w:t>
      </w:r>
      <w:r w:rsidRPr="006278D6">
        <w:rPr>
          <w:i/>
          <w:iCs/>
          <w:sz w:val="22"/>
          <w:szCs w:val="22"/>
        </w:rPr>
        <w:tab/>
      </w:r>
      <w:r w:rsidR="00B2510A" w:rsidRPr="006278D6">
        <w:rPr>
          <w:i/>
          <w:iCs/>
          <w:sz w:val="22"/>
          <w:szCs w:val="22"/>
        </w:rPr>
        <w:t xml:space="preserve">– kontejnery </w:t>
      </w:r>
      <w:r w:rsidR="00B2510A" w:rsidRPr="006278D6">
        <w:rPr>
          <w:b/>
          <w:bCs/>
          <w:i/>
          <w:iCs/>
          <w:sz w:val="22"/>
          <w:szCs w:val="22"/>
        </w:rPr>
        <w:t>ŽLUTÉ</w:t>
      </w:r>
      <w:r w:rsidR="00B2510A" w:rsidRPr="006278D6">
        <w:rPr>
          <w:i/>
          <w:iCs/>
          <w:sz w:val="22"/>
          <w:szCs w:val="22"/>
        </w:rPr>
        <w:t xml:space="preserve"> barvy (u pomníčku, u bytovek a v Klíčích</w:t>
      </w:r>
      <w:r w:rsidR="00D26D78" w:rsidRPr="006278D6">
        <w:rPr>
          <w:i/>
          <w:iCs/>
          <w:sz w:val="22"/>
          <w:szCs w:val="22"/>
        </w:rPr>
        <w:t>),</w:t>
      </w:r>
      <w:r w:rsidR="00D26D78">
        <w:rPr>
          <w:i/>
          <w:iCs/>
          <w:sz w:val="22"/>
          <w:szCs w:val="22"/>
        </w:rPr>
        <w:t xml:space="preserve"> </w:t>
      </w:r>
    </w:p>
    <w:p w14:paraId="4BB4E30D" w14:textId="5F06C888" w:rsidR="001B19C6" w:rsidRDefault="00D26D78" w:rsidP="00D26D78">
      <w:pPr>
        <w:pStyle w:val="Default"/>
        <w:ind w:left="2977" w:hanging="145"/>
        <w:rPr>
          <w:i/>
          <w:iCs/>
          <w:sz w:val="22"/>
          <w:szCs w:val="22"/>
        </w:rPr>
      </w:pPr>
      <w:r w:rsidRPr="001B19C6">
        <w:rPr>
          <w:i/>
          <w:iCs/>
          <w:sz w:val="22"/>
          <w:szCs w:val="22"/>
        </w:rPr>
        <w:t xml:space="preserve">– </w:t>
      </w:r>
      <w:r w:rsidR="006034AE">
        <w:rPr>
          <w:i/>
          <w:iCs/>
          <w:sz w:val="22"/>
          <w:szCs w:val="22"/>
        </w:rPr>
        <w:t xml:space="preserve">individuální </w:t>
      </w:r>
      <w:r w:rsidR="00851430" w:rsidRPr="001B19C6">
        <w:rPr>
          <w:i/>
          <w:iCs/>
          <w:sz w:val="22"/>
          <w:szCs w:val="22"/>
        </w:rPr>
        <w:t xml:space="preserve">pytle </w:t>
      </w:r>
      <w:r w:rsidR="00851430" w:rsidRPr="001B19C6">
        <w:rPr>
          <w:b/>
          <w:bCs/>
          <w:i/>
          <w:iCs/>
          <w:sz w:val="22"/>
          <w:szCs w:val="22"/>
        </w:rPr>
        <w:t>ŽLUTÉ</w:t>
      </w:r>
      <w:r w:rsidR="00851430" w:rsidRPr="001B19C6">
        <w:rPr>
          <w:i/>
          <w:iCs/>
          <w:sz w:val="22"/>
          <w:szCs w:val="22"/>
        </w:rPr>
        <w:t xml:space="preserve"> barvy </w:t>
      </w:r>
      <w:r>
        <w:rPr>
          <w:i/>
          <w:iCs/>
          <w:sz w:val="22"/>
          <w:szCs w:val="22"/>
        </w:rPr>
        <w:t>(</w:t>
      </w:r>
      <w:r w:rsidR="00851430" w:rsidRPr="001B19C6">
        <w:rPr>
          <w:i/>
          <w:iCs/>
          <w:sz w:val="22"/>
          <w:szCs w:val="22"/>
        </w:rPr>
        <w:t>vydává kancelář OÚ Konojedy</w:t>
      </w:r>
      <w:r>
        <w:rPr>
          <w:i/>
          <w:iCs/>
          <w:sz w:val="22"/>
          <w:szCs w:val="22"/>
        </w:rPr>
        <w:t xml:space="preserve">, </w:t>
      </w:r>
      <w:r w:rsidR="00851430" w:rsidRPr="001B19C6">
        <w:rPr>
          <w:i/>
          <w:iCs/>
          <w:sz w:val="22"/>
          <w:szCs w:val="22"/>
        </w:rPr>
        <w:t>svoz dle</w:t>
      </w:r>
      <w:r w:rsidR="00B2510A" w:rsidRPr="001B19C6">
        <w:rPr>
          <w:i/>
          <w:iCs/>
          <w:sz w:val="22"/>
          <w:szCs w:val="22"/>
        </w:rPr>
        <w:t xml:space="preserve"> </w:t>
      </w:r>
      <w:r w:rsidR="00851430" w:rsidRPr="001B19C6">
        <w:rPr>
          <w:i/>
          <w:iCs/>
          <w:sz w:val="22"/>
          <w:szCs w:val="22"/>
        </w:rPr>
        <w:t>svozového kalendáře – den před svozovým dnem naplněné pytle umístit u jednotlivých nemovitostí).</w:t>
      </w:r>
    </w:p>
    <w:p w14:paraId="018848EF" w14:textId="382E1B02" w:rsidR="00D26D78" w:rsidRDefault="00851430" w:rsidP="001B19C6">
      <w:pPr>
        <w:pStyle w:val="Default"/>
        <w:numPr>
          <w:ilvl w:val="0"/>
          <w:numId w:val="35"/>
        </w:numPr>
        <w:ind w:left="851"/>
        <w:rPr>
          <w:i/>
          <w:iCs/>
          <w:sz w:val="22"/>
          <w:szCs w:val="22"/>
        </w:rPr>
      </w:pPr>
      <w:r w:rsidRPr="001B19C6">
        <w:rPr>
          <w:i/>
          <w:iCs/>
          <w:sz w:val="22"/>
          <w:szCs w:val="22"/>
        </w:rPr>
        <w:t>Sklo</w:t>
      </w:r>
      <w:r w:rsidR="00B2510A" w:rsidRPr="001B19C6">
        <w:rPr>
          <w:i/>
          <w:iCs/>
          <w:sz w:val="22"/>
          <w:szCs w:val="22"/>
        </w:rPr>
        <w:t xml:space="preserve"> </w:t>
      </w:r>
      <w:r w:rsidR="00B2510A" w:rsidRPr="001B19C6">
        <w:rPr>
          <w:i/>
          <w:iCs/>
          <w:sz w:val="22"/>
          <w:szCs w:val="22"/>
        </w:rPr>
        <w:tab/>
        <w:t xml:space="preserve"> </w:t>
      </w:r>
      <w:r w:rsidR="00D26D78">
        <w:rPr>
          <w:i/>
          <w:iCs/>
          <w:sz w:val="22"/>
          <w:szCs w:val="22"/>
        </w:rPr>
        <w:tab/>
      </w:r>
      <w:r w:rsidR="00D26D78">
        <w:rPr>
          <w:i/>
          <w:iCs/>
          <w:sz w:val="22"/>
          <w:szCs w:val="22"/>
        </w:rPr>
        <w:tab/>
      </w:r>
      <w:r w:rsidRPr="001B19C6">
        <w:rPr>
          <w:i/>
          <w:iCs/>
          <w:sz w:val="22"/>
          <w:szCs w:val="22"/>
        </w:rPr>
        <w:t>–</w:t>
      </w:r>
      <w:r w:rsidR="00B2510A" w:rsidRPr="001B19C6">
        <w:rPr>
          <w:i/>
          <w:iCs/>
          <w:sz w:val="22"/>
          <w:szCs w:val="22"/>
        </w:rPr>
        <w:t xml:space="preserve"> </w:t>
      </w:r>
      <w:r w:rsidRPr="001B19C6">
        <w:rPr>
          <w:i/>
          <w:iCs/>
          <w:sz w:val="22"/>
          <w:szCs w:val="22"/>
        </w:rPr>
        <w:t xml:space="preserve">kontejnery </w:t>
      </w:r>
      <w:r w:rsidRPr="00D26D78">
        <w:rPr>
          <w:b/>
          <w:bCs/>
          <w:i/>
          <w:iCs/>
          <w:sz w:val="22"/>
          <w:szCs w:val="22"/>
        </w:rPr>
        <w:t xml:space="preserve">ZELENÉ </w:t>
      </w:r>
      <w:r w:rsidRPr="001B19C6">
        <w:rPr>
          <w:i/>
          <w:iCs/>
          <w:sz w:val="22"/>
          <w:szCs w:val="22"/>
        </w:rPr>
        <w:t>barvy (u pomníčku, u bytovek, v</w:t>
      </w:r>
      <w:r w:rsidR="00D26D78">
        <w:rPr>
          <w:i/>
          <w:iCs/>
          <w:sz w:val="22"/>
          <w:szCs w:val="22"/>
        </w:rPr>
        <w:t> </w:t>
      </w:r>
      <w:r w:rsidRPr="001B19C6">
        <w:rPr>
          <w:i/>
          <w:iCs/>
          <w:sz w:val="22"/>
          <w:szCs w:val="22"/>
        </w:rPr>
        <w:t>Klíčích</w:t>
      </w:r>
    </w:p>
    <w:p w14:paraId="0689267E" w14:textId="76103E44" w:rsidR="001B19C6" w:rsidRDefault="00B2510A" w:rsidP="00D26D78">
      <w:pPr>
        <w:pStyle w:val="Default"/>
        <w:ind w:left="851"/>
        <w:rPr>
          <w:i/>
          <w:iCs/>
          <w:sz w:val="22"/>
          <w:szCs w:val="22"/>
        </w:rPr>
      </w:pPr>
      <w:r w:rsidRPr="001B19C6">
        <w:rPr>
          <w:i/>
          <w:iCs/>
          <w:sz w:val="22"/>
          <w:szCs w:val="22"/>
        </w:rPr>
        <w:t xml:space="preserve">                                   </w:t>
      </w:r>
      <w:r w:rsidR="00D26D78">
        <w:rPr>
          <w:i/>
          <w:iCs/>
          <w:sz w:val="22"/>
          <w:szCs w:val="22"/>
        </w:rPr>
        <w:t>a</w:t>
      </w:r>
      <w:r w:rsidRPr="001B19C6">
        <w:rPr>
          <w:i/>
          <w:iCs/>
          <w:sz w:val="22"/>
          <w:szCs w:val="22"/>
        </w:rPr>
        <w:t xml:space="preserve"> </w:t>
      </w:r>
      <w:r w:rsidR="00851430" w:rsidRPr="001B19C6">
        <w:rPr>
          <w:i/>
          <w:iCs/>
          <w:sz w:val="22"/>
          <w:szCs w:val="22"/>
        </w:rPr>
        <w:t>odbočka na Nučice</w:t>
      </w:r>
      <w:r w:rsidR="00D26D78">
        <w:rPr>
          <w:i/>
          <w:iCs/>
          <w:sz w:val="22"/>
          <w:szCs w:val="22"/>
        </w:rPr>
        <w:t>)</w:t>
      </w:r>
      <w:r w:rsidR="00851430" w:rsidRPr="001B19C6">
        <w:rPr>
          <w:i/>
          <w:iCs/>
          <w:sz w:val="22"/>
          <w:szCs w:val="22"/>
        </w:rPr>
        <w:t xml:space="preserve">. </w:t>
      </w:r>
    </w:p>
    <w:p w14:paraId="75B2703F" w14:textId="77777777" w:rsidR="001B19C6" w:rsidRDefault="00851430" w:rsidP="001B19C6">
      <w:pPr>
        <w:pStyle w:val="Default"/>
        <w:numPr>
          <w:ilvl w:val="0"/>
          <w:numId w:val="35"/>
        </w:numPr>
        <w:ind w:left="851"/>
        <w:rPr>
          <w:i/>
          <w:iCs/>
          <w:sz w:val="22"/>
          <w:szCs w:val="22"/>
        </w:rPr>
      </w:pPr>
      <w:r w:rsidRPr="001B19C6">
        <w:rPr>
          <w:i/>
          <w:iCs/>
          <w:sz w:val="22"/>
          <w:szCs w:val="22"/>
        </w:rPr>
        <w:t>Kovy</w:t>
      </w:r>
      <w:r w:rsidRPr="001B19C6">
        <w:rPr>
          <w:i/>
          <w:iCs/>
          <w:sz w:val="22"/>
          <w:szCs w:val="22"/>
        </w:rPr>
        <w:tab/>
      </w:r>
      <w:r w:rsidRPr="001B19C6">
        <w:rPr>
          <w:i/>
          <w:iCs/>
          <w:sz w:val="22"/>
          <w:szCs w:val="22"/>
        </w:rPr>
        <w:tab/>
      </w:r>
      <w:r w:rsidRPr="001B19C6">
        <w:rPr>
          <w:i/>
          <w:iCs/>
          <w:sz w:val="22"/>
          <w:szCs w:val="22"/>
        </w:rPr>
        <w:tab/>
      </w:r>
      <w:r w:rsidR="00B2510A" w:rsidRPr="001B19C6">
        <w:rPr>
          <w:i/>
          <w:iCs/>
          <w:sz w:val="22"/>
          <w:szCs w:val="22"/>
        </w:rPr>
        <w:t xml:space="preserve">– kontejner </w:t>
      </w:r>
      <w:r w:rsidR="00B2510A" w:rsidRPr="001B19C6">
        <w:rPr>
          <w:b/>
          <w:bCs/>
          <w:i/>
          <w:iCs/>
          <w:sz w:val="22"/>
          <w:szCs w:val="22"/>
        </w:rPr>
        <w:t xml:space="preserve">ŠEDÉ </w:t>
      </w:r>
      <w:r w:rsidR="00B2510A" w:rsidRPr="001B19C6">
        <w:rPr>
          <w:i/>
          <w:iCs/>
          <w:sz w:val="22"/>
          <w:szCs w:val="22"/>
        </w:rPr>
        <w:t xml:space="preserve">barvy </w:t>
      </w:r>
      <w:r w:rsidRPr="001B19C6">
        <w:rPr>
          <w:i/>
          <w:iCs/>
          <w:sz w:val="22"/>
          <w:szCs w:val="22"/>
        </w:rPr>
        <w:t>(</w:t>
      </w:r>
      <w:r w:rsidR="00B2510A" w:rsidRPr="001B19C6">
        <w:rPr>
          <w:i/>
          <w:iCs/>
          <w:sz w:val="22"/>
          <w:szCs w:val="22"/>
        </w:rPr>
        <w:t>odbočka na Nučice</w:t>
      </w:r>
      <w:r w:rsidRPr="001B19C6">
        <w:rPr>
          <w:i/>
          <w:iCs/>
          <w:sz w:val="22"/>
          <w:szCs w:val="22"/>
        </w:rPr>
        <w:t xml:space="preserve">) </w:t>
      </w:r>
    </w:p>
    <w:p w14:paraId="6DF9E7F2" w14:textId="739966B9" w:rsidR="001B19C6" w:rsidRDefault="00851430" w:rsidP="001B19C6">
      <w:pPr>
        <w:pStyle w:val="Default"/>
        <w:numPr>
          <w:ilvl w:val="0"/>
          <w:numId w:val="35"/>
        </w:numPr>
        <w:ind w:left="851"/>
        <w:rPr>
          <w:i/>
          <w:iCs/>
          <w:sz w:val="22"/>
          <w:szCs w:val="22"/>
        </w:rPr>
      </w:pPr>
      <w:r w:rsidRPr="001B19C6">
        <w:rPr>
          <w:i/>
          <w:iCs/>
          <w:sz w:val="22"/>
          <w:szCs w:val="22"/>
        </w:rPr>
        <w:t xml:space="preserve">Jedlé tuky a oleje </w:t>
      </w:r>
      <w:r w:rsidR="00B2510A" w:rsidRPr="001B19C6">
        <w:rPr>
          <w:i/>
          <w:iCs/>
          <w:sz w:val="22"/>
          <w:szCs w:val="22"/>
        </w:rPr>
        <w:tab/>
      </w:r>
      <w:r w:rsidRPr="001B19C6">
        <w:rPr>
          <w:i/>
          <w:iCs/>
          <w:sz w:val="22"/>
          <w:szCs w:val="22"/>
        </w:rPr>
        <w:t xml:space="preserve">– </w:t>
      </w:r>
      <w:r w:rsidR="00B2510A" w:rsidRPr="001B19C6">
        <w:rPr>
          <w:i/>
          <w:iCs/>
          <w:sz w:val="22"/>
          <w:szCs w:val="22"/>
        </w:rPr>
        <w:t xml:space="preserve">popelnice </w:t>
      </w:r>
      <w:r w:rsidR="00B2510A" w:rsidRPr="001B19C6">
        <w:rPr>
          <w:b/>
          <w:bCs/>
          <w:i/>
          <w:iCs/>
          <w:sz w:val="22"/>
          <w:szCs w:val="22"/>
        </w:rPr>
        <w:t>ČERVENÁ</w:t>
      </w:r>
      <w:r w:rsidRPr="001B19C6">
        <w:rPr>
          <w:i/>
          <w:iCs/>
          <w:sz w:val="22"/>
          <w:szCs w:val="22"/>
        </w:rPr>
        <w:t xml:space="preserve"> 240</w:t>
      </w:r>
      <w:r w:rsidR="00995D52">
        <w:rPr>
          <w:i/>
          <w:iCs/>
          <w:sz w:val="22"/>
          <w:szCs w:val="22"/>
        </w:rPr>
        <w:t xml:space="preserve"> </w:t>
      </w:r>
      <w:r w:rsidRPr="001B19C6">
        <w:rPr>
          <w:i/>
          <w:iCs/>
          <w:sz w:val="22"/>
          <w:szCs w:val="22"/>
        </w:rPr>
        <w:t xml:space="preserve">l (odbočka na Nučice) </w:t>
      </w:r>
    </w:p>
    <w:p w14:paraId="66CF2D9D" w14:textId="35141ADB" w:rsidR="00A342C0" w:rsidRPr="001B19C6" w:rsidRDefault="00A342C0" w:rsidP="001B19C6">
      <w:pPr>
        <w:pStyle w:val="Default"/>
        <w:numPr>
          <w:ilvl w:val="0"/>
          <w:numId w:val="35"/>
        </w:numPr>
        <w:ind w:left="851"/>
        <w:rPr>
          <w:i/>
          <w:iCs/>
          <w:sz w:val="22"/>
          <w:szCs w:val="22"/>
        </w:rPr>
      </w:pPr>
      <w:r w:rsidRPr="001B19C6">
        <w:rPr>
          <w:i/>
          <w:iCs/>
          <w:sz w:val="22"/>
          <w:szCs w:val="22"/>
        </w:rPr>
        <w:t>Textil</w:t>
      </w:r>
      <w:r w:rsidR="000E2BF8">
        <w:rPr>
          <w:i/>
          <w:iCs/>
          <w:sz w:val="22"/>
          <w:szCs w:val="22"/>
        </w:rPr>
        <w:tab/>
      </w:r>
      <w:r w:rsidR="00B2510A" w:rsidRPr="001B19C6">
        <w:rPr>
          <w:i/>
          <w:iCs/>
          <w:sz w:val="22"/>
          <w:szCs w:val="22"/>
        </w:rPr>
        <w:tab/>
      </w:r>
      <w:r w:rsidR="00B2510A" w:rsidRPr="001B19C6">
        <w:rPr>
          <w:i/>
          <w:iCs/>
          <w:sz w:val="22"/>
          <w:szCs w:val="22"/>
        </w:rPr>
        <w:tab/>
        <w:t xml:space="preserve">– kontejner </w:t>
      </w:r>
      <w:r w:rsidR="00B2510A" w:rsidRPr="001B19C6">
        <w:rPr>
          <w:b/>
          <w:bCs/>
          <w:i/>
          <w:iCs/>
          <w:sz w:val="22"/>
          <w:szCs w:val="22"/>
        </w:rPr>
        <w:t xml:space="preserve">BÍLÉ </w:t>
      </w:r>
      <w:r w:rsidR="00B2510A" w:rsidRPr="001B19C6">
        <w:rPr>
          <w:i/>
          <w:iCs/>
          <w:sz w:val="22"/>
          <w:szCs w:val="22"/>
        </w:rPr>
        <w:t>barvy (na základové desce</w:t>
      </w:r>
      <w:r w:rsidR="00D26D78">
        <w:rPr>
          <w:i/>
          <w:iCs/>
          <w:sz w:val="22"/>
          <w:szCs w:val="22"/>
        </w:rPr>
        <w:t xml:space="preserve"> </w:t>
      </w:r>
      <w:proofErr w:type="spellStart"/>
      <w:r w:rsidR="00D26D78">
        <w:rPr>
          <w:i/>
          <w:iCs/>
          <w:sz w:val="22"/>
          <w:szCs w:val="22"/>
        </w:rPr>
        <w:t>p.č</w:t>
      </w:r>
      <w:proofErr w:type="spellEnd"/>
      <w:r w:rsidR="00D26D78">
        <w:rPr>
          <w:i/>
          <w:iCs/>
          <w:sz w:val="22"/>
          <w:szCs w:val="22"/>
        </w:rPr>
        <w:t>.</w:t>
      </w:r>
      <w:r w:rsidR="002A2A21">
        <w:rPr>
          <w:i/>
          <w:iCs/>
          <w:sz w:val="22"/>
          <w:szCs w:val="22"/>
        </w:rPr>
        <w:t xml:space="preserve"> st.</w:t>
      </w:r>
      <w:r w:rsidR="00D26D78">
        <w:rPr>
          <w:i/>
          <w:iCs/>
          <w:sz w:val="22"/>
          <w:szCs w:val="22"/>
        </w:rPr>
        <w:t>.22/1)</w:t>
      </w:r>
    </w:p>
    <w:p w14:paraId="3515CACF" w14:textId="77777777" w:rsidR="0024722A" w:rsidRDefault="0024722A">
      <w:pPr>
        <w:ind w:left="360"/>
        <w:rPr>
          <w:rFonts w:ascii="Arial" w:hAnsi="Arial" w:cs="Arial"/>
          <w:i/>
          <w:iCs/>
          <w:sz w:val="22"/>
          <w:szCs w:val="22"/>
        </w:rPr>
      </w:pPr>
    </w:p>
    <w:p w14:paraId="20123AD2"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6675909" w14:textId="77777777" w:rsidR="009007DD" w:rsidRDefault="009007DD" w:rsidP="009007DD">
      <w:pPr>
        <w:jc w:val="both"/>
        <w:rPr>
          <w:rFonts w:ascii="Arial" w:hAnsi="Arial" w:cs="Arial"/>
          <w:sz w:val="22"/>
          <w:szCs w:val="22"/>
        </w:rPr>
      </w:pPr>
    </w:p>
    <w:p w14:paraId="75CFAACC" w14:textId="2F664F50"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0BE4ED5" w14:textId="6FE30C88" w:rsidR="00D833AA" w:rsidRDefault="00D833AA" w:rsidP="00D833AA">
      <w:pPr>
        <w:jc w:val="both"/>
        <w:rPr>
          <w:rFonts w:ascii="Arial" w:hAnsi="Arial" w:cs="Arial"/>
          <w:sz w:val="22"/>
          <w:szCs w:val="22"/>
        </w:rPr>
      </w:pPr>
    </w:p>
    <w:p w14:paraId="332843D8" w14:textId="77777777" w:rsidR="000E2BF8" w:rsidRDefault="000E2BF8" w:rsidP="00D833AA">
      <w:pPr>
        <w:jc w:val="both"/>
        <w:rPr>
          <w:rFonts w:ascii="Arial" w:hAnsi="Arial" w:cs="Arial"/>
          <w:sz w:val="22"/>
          <w:szCs w:val="22"/>
        </w:rPr>
      </w:pPr>
    </w:p>
    <w:p w14:paraId="74649E5C" w14:textId="77777777" w:rsidR="00D833AA" w:rsidRPr="009007DD" w:rsidRDefault="00D833AA" w:rsidP="00D833AA">
      <w:pPr>
        <w:jc w:val="both"/>
        <w:rPr>
          <w:rFonts w:ascii="Arial" w:hAnsi="Arial" w:cs="Arial"/>
          <w:sz w:val="22"/>
          <w:szCs w:val="22"/>
        </w:rPr>
      </w:pPr>
    </w:p>
    <w:p w14:paraId="71CA3FB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76FA878C"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42EF7AE" w14:textId="77777777" w:rsidR="0024722A" w:rsidRPr="00FB6AE5" w:rsidRDefault="0024722A">
      <w:pPr>
        <w:ind w:left="360"/>
        <w:jc w:val="center"/>
        <w:rPr>
          <w:rFonts w:ascii="Arial" w:hAnsi="Arial" w:cs="Arial"/>
          <w:b/>
          <w:sz w:val="22"/>
          <w:szCs w:val="22"/>
        </w:rPr>
      </w:pPr>
    </w:p>
    <w:p w14:paraId="18E07E64" w14:textId="4E01238A" w:rsidR="0024722A" w:rsidRPr="00192A58"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192A58">
        <w:rPr>
          <w:rFonts w:ascii="Arial" w:hAnsi="Arial" w:cs="Arial"/>
          <w:sz w:val="22"/>
          <w:szCs w:val="22"/>
        </w:rPr>
        <w:t>na úřední desce obecního úřadu, výlepových plochách, v místním rozhlase</w:t>
      </w:r>
      <w:r w:rsidR="00A94551" w:rsidRPr="00192A58">
        <w:rPr>
          <w:rFonts w:ascii="Arial" w:hAnsi="Arial" w:cs="Arial"/>
          <w:sz w:val="22"/>
          <w:szCs w:val="22"/>
        </w:rPr>
        <w:t xml:space="preserve">, na </w:t>
      </w:r>
      <w:r w:rsidR="00D833AA">
        <w:rPr>
          <w:rFonts w:ascii="Arial" w:hAnsi="Arial" w:cs="Arial"/>
          <w:sz w:val="22"/>
          <w:szCs w:val="22"/>
        </w:rPr>
        <w:t>webových stránkách obce.</w:t>
      </w:r>
    </w:p>
    <w:p w14:paraId="4AD37B31" w14:textId="77777777" w:rsidR="00C94283" w:rsidRDefault="00C94283" w:rsidP="00C94283">
      <w:pPr>
        <w:ind w:left="360"/>
        <w:jc w:val="both"/>
        <w:rPr>
          <w:rFonts w:ascii="Arial" w:hAnsi="Arial" w:cs="Arial"/>
          <w:sz w:val="22"/>
          <w:szCs w:val="22"/>
        </w:rPr>
      </w:pPr>
    </w:p>
    <w:p w14:paraId="2E29DB06"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F49FBD6" w14:textId="0E0D2D73" w:rsidR="00547890" w:rsidRDefault="00547890" w:rsidP="00765052">
      <w:pPr>
        <w:rPr>
          <w:rFonts w:ascii="Arial" w:hAnsi="Arial" w:cs="Arial"/>
          <w:b/>
          <w:sz w:val="22"/>
          <w:szCs w:val="22"/>
        </w:rPr>
      </w:pPr>
    </w:p>
    <w:p w14:paraId="2A954BDA" w14:textId="77777777" w:rsidR="008E2470" w:rsidRDefault="008E2470" w:rsidP="00765052">
      <w:pPr>
        <w:rPr>
          <w:rFonts w:ascii="Arial" w:hAnsi="Arial" w:cs="Arial"/>
          <w:b/>
          <w:sz w:val="22"/>
          <w:szCs w:val="22"/>
        </w:rPr>
      </w:pPr>
    </w:p>
    <w:p w14:paraId="544F3F98"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F4797F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89EA2B8" w14:textId="77777777" w:rsidR="000F645D" w:rsidRPr="00641107" w:rsidRDefault="000F645D" w:rsidP="000F645D">
      <w:pPr>
        <w:ind w:left="360"/>
        <w:jc w:val="center"/>
        <w:rPr>
          <w:rFonts w:ascii="Arial" w:hAnsi="Arial" w:cs="Arial"/>
          <w:b/>
          <w:sz w:val="22"/>
          <w:szCs w:val="22"/>
          <w:u w:val="single"/>
        </w:rPr>
      </w:pPr>
    </w:p>
    <w:p w14:paraId="2B66DDE8" w14:textId="60595E55" w:rsidR="00560DED" w:rsidRPr="000E2BF8" w:rsidRDefault="006101FB" w:rsidP="00872EFB">
      <w:pPr>
        <w:numPr>
          <w:ilvl w:val="0"/>
          <w:numId w:val="7"/>
        </w:numPr>
        <w:jc w:val="both"/>
        <w:rPr>
          <w:rFonts w:ascii="Arial" w:hAnsi="Arial" w:cs="Arial"/>
          <w:color w:val="000000"/>
          <w:sz w:val="22"/>
          <w:szCs w:val="22"/>
        </w:rPr>
      </w:pPr>
      <w:r w:rsidRPr="000E2BF8">
        <w:rPr>
          <w:rFonts w:ascii="Arial" w:hAnsi="Arial" w:cs="Arial"/>
          <w:sz w:val="22"/>
          <w:szCs w:val="22"/>
        </w:rPr>
        <w:t>S</w:t>
      </w:r>
      <w:r w:rsidR="000F645D" w:rsidRPr="000E2BF8">
        <w:rPr>
          <w:rFonts w:ascii="Arial" w:hAnsi="Arial" w:cs="Arial"/>
          <w:sz w:val="22"/>
          <w:szCs w:val="22"/>
        </w:rPr>
        <w:t xml:space="preserve">voz objemného odpadu je zajišťován dvakrát ročně jeho odebíráním na předem vyhlášených přechodných stanovištích </w:t>
      </w:r>
      <w:r w:rsidR="008E2470" w:rsidRPr="000E2BF8">
        <w:rPr>
          <w:rFonts w:ascii="Arial" w:hAnsi="Arial" w:cs="Arial"/>
          <w:sz w:val="22"/>
          <w:szCs w:val="22"/>
        </w:rPr>
        <w:t xml:space="preserve">(zpravidla před budovou OÚ Konojedy) </w:t>
      </w:r>
      <w:r w:rsidR="000F645D" w:rsidRPr="000E2BF8">
        <w:rPr>
          <w:rFonts w:ascii="Arial" w:hAnsi="Arial" w:cs="Arial"/>
          <w:sz w:val="22"/>
          <w:szCs w:val="22"/>
        </w:rPr>
        <w:t>přímo do zvláštních sběrných nádob k tomuto účelu určených</w:t>
      </w:r>
      <w:r w:rsidR="000E2BF8" w:rsidRPr="000E2BF8">
        <w:rPr>
          <w:rFonts w:ascii="Arial" w:hAnsi="Arial" w:cs="Arial"/>
          <w:sz w:val="22"/>
          <w:szCs w:val="22"/>
        </w:rPr>
        <w:t>.</w:t>
      </w:r>
      <w:r w:rsidR="000E2BF8">
        <w:rPr>
          <w:rFonts w:ascii="Arial" w:hAnsi="Arial" w:cs="Arial"/>
          <w:sz w:val="22"/>
          <w:szCs w:val="22"/>
        </w:rPr>
        <w:t xml:space="preserve"> </w:t>
      </w:r>
      <w:r w:rsidR="000F645D" w:rsidRPr="000E2BF8">
        <w:rPr>
          <w:rFonts w:ascii="Arial" w:hAnsi="Arial" w:cs="Arial"/>
          <w:sz w:val="22"/>
          <w:szCs w:val="22"/>
        </w:rPr>
        <w:t xml:space="preserve">Informace o </w:t>
      </w:r>
      <w:r w:rsidR="00BF3879" w:rsidRPr="000E2BF8">
        <w:rPr>
          <w:rFonts w:ascii="Arial" w:hAnsi="Arial" w:cs="Arial"/>
          <w:sz w:val="22"/>
          <w:szCs w:val="22"/>
        </w:rPr>
        <w:t>svozu</w:t>
      </w:r>
      <w:r w:rsidR="000F645D" w:rsidRPr="000E2BF8">
        <w:rPr>
          <w:rFonts w:ascii="Arial" w:hAnsi="Arial" w:cs="Arial"/>
          <w:sz w:val="22"/>
          <w:szCs w:val="22"/>
        </w:rPr>
        <w:t xml:space="preserve"> jsou </w:t>
      </w:r>
      <w:r w:rsidR="008E2470" w:rsidRPr="000E2BF8">
        <w:rPr>
          <w:rFonts w:ascii="Arial" w:hAnsi="Arial" w:cs="Arial"/>
          <w:color w:val="000000"/>
          <w:sz w:val="22"/>
          <w:szCs w:val="22"/>
        </w:rPr>
        <w:t>zveřejňovány na</w:t>
      </w:r>
      <w:r w:rsidR="00431942" w:rsidRPr="000E2BF8">
        <w:rPr>
          <w:rFonts w:ascii="Arial" w:hAnsi="Arial" w:cs="Arial"/>
          <w:color w:val="000000"/>
          <w:sz w:val="22"/>
          <w:szCs w:val="22"/>
        </w:rPr>
        <w:t xml:space="preserve"> úřední desce obecního úřadu, výlepových plochách, v místním rozhlase, na </w:t>
      </w:r>
      <w:r w:rsidR="008E2470" w:rsidRPr="000E2BF8">
        <w:rPr>
          <w:rFonts w:ascii="Arial" w:hAnsi="Arial" w:cs="Arial"/>
          <w:color w:val="000000"/>
          <w:sz w:val="22"/>
          <w:szCs w:val="22"/>
        </w:rPr>
        <w:t>webových stránkách obce</w:t>
      </w:r>
    </w:p>
    <w:p w14:paraId="033B9A49" w14:textId="77777777" w:rsidR="008E2470" w:rsidRPr="008E2470" w:rsidRDefault="008E2470" w:rsidP="008E2470">
      <w:pPr>
        <w:ind w:left="360"/>
        <w:jc w:val="both"/>
        <w:rPr>
          <w:rFonts w:ascii="Arial" w:hAnsi="Arial" w:cs="Arial"/>
          <w:color w:val="000000"/>
          <w:sz w:val="22"/>
          <w:szCs w:val="22"/>
        </w:rPr>
      </w:pPr>
    </w:p>
    <w:p w14:paraId="1A0880E4"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534578D4" w14:textId="77777777" w:rsidR="00F71191" w:rsidRDefault="00F71191" w:rsidP="00A773EE">
      <w:pPr>
        <w:rPr>
          <w:rFonts w:ascii="Arial" w:hAnsi="Arial" w:cs="Arial"/>
          <w:b/>
          <w:sz w:val="22"/>
          <w:szCs w:val="22"/>
        </w:rPr>
      </w:pPr>
    </w:p>
    <w:p w14:paraId="0E37FCED" w14:textId="77777777" w:rsidR="000E2BF8" w:rsidRDefault="000E2BF8">
      <w:pPr>
        <w:jc w:val="center"/>
        <w:rPr>
          <w:rFonts w:ascii="Arial" w:hAnsi="Arial" w:cs="Arial"/>
          <w:b/>
          <w:sz w:val="22"/>
          <w:szCs w:val="22"/>
        </w:rPr>
      </w:pPr>
    </w:p>
    <w:p w14:paraId="2B393A3A" w14:textId="2ABF76A9"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D7B9B6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A05EAE8" w14:textId="77777777" w:rsidR="0024722A" w:rsidRPr="00FB6AE5" w:rsidRDefault="0024722A">
      <w:pPr>
        <w:jc w:val="center"/>
        <w:rPr>
          <w:rFonts w:ascii="Arial" w:hAnsi="Arial" w:cs="Arial"/>
          <w:b/>
          <w:sz w:val="22"/>
          <w:szCs w:val="22"/>
        </w:rPr>
      </w:pPr>
    </w:p>
    <w:p w14:paraId="70117F00" w14:textId="1756D173"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6A421018" w14:textId="77777777" w:rsidR="0025354B" w:rsidRPr="008E2470" w:rsidRDefault="005F0210" w:rsidP="008E2470">
      <w:pPr>
        <w:numPr>
          <w:ilvl w:val="0"/>
          <w:numId w:val="2"/>
        </w:numPr>
        <w:tabs>
          <w:tab w:val="clear" w:pos="360"/>
        </w:tabs>
        <w:ind w:left="1134" w:hanging="425"/>
        <w:jc w:val="both"/>
        <w:rPr>
          <w:rFonts w:ascii="Arial" w:hAnsi="Arial" w:cs="Arial"/>
          <w:i/>
          <w:iCs/>
          <w:sz w:val="22"/>
          <w:szCs w:val="22"/>
        </w:rPr>
      </w:pPr>
      <w:r w:rsidRPr="008E2470">
        <w:rPr>
          <w:rFonts w:ascii="Arial" w:hAnsi="Arial" w:cs="Arial"/>
          <w:i/>
          <w:iCs/>
          <w:sz w:val="22"/>
          <w:szCs w:val="22"/>
        </w:rPr>
        <w:t>popelnice</w:t>
      </w:r>
    </w:p>
    <w:p w14:paraId="0370548B" w14:textId="4472A150" w:rsidR="0025354B" w:rsidRPr="008E2470" w:rsidRDefault="008E2470" w:rsidP="008E2470">
      <w:pPr>
        <w:numPr>
          <w:ilvl w:val="0"/>
          <w:numId w:val="2"/>
        </w:numPr>
        <w:tabs>
          <w:tab w:val="clear" w:pos="360"/>
        </w:tabs>
        <w:ind w:left="1134" w:hanging="425"/>
        <w:jc w:val="both"/>
        <w:rPr>
          <w:rFonts w:ascii="Arial" w:hAnsi="Arial" w:cs="Arial"/>
          <w:i/>
          <w:iCs/>
          <w:sz w:val="22"/>
          <w:szCs w:val="22"/>
        </w:rPr>
      </w:pPr>
      <w:r w:rsidRPr="008E2470">
        <w:rPr>
          <w:rFonts w:ascii="Arial" w:hAnsi="Arial" w:cs="Arial"/>
          <w:i/>
          <w:iCs/>
          <w:sz w:val="22"/>
          <w:szCs w:val="22"/>
        </w:rPr>
        <w:t xml:space="preserve">černé </w:t>
      </w:r>
      <w:r w:rsidR="005F0210" w:rsidRPr="008E2470">
        <w:rPr>
          <w:rFonts w:ascii="Arial" w:hAnsi="Arial" w:cs="Arial"/>
          <w:i/>
          <w:iCs/>
          <w:sz w:val="22"/>
          <w:szCs w:val="22"/>
        </w:rPr>
        <w:t>igelitové pytle</w:t>
      </w:r>
    </w:p>
    <w:p w14:paraId="07681A96" w14:textId="766D26B0" w:rsidR="0025354B" w:rsidRPr="008E2470" w:rsidRDefault="005F0210" w:rsidP="008E2470">
      <w:pPr>
        <w:numPr>
          <w:ilvl w:val="0"/>
          <w:numId w:val="2"/>
        </w:numPr>
        <w:tabs>
          <w:tab w:val="clear" w:pos="360"/>
        </w:tabs>
        <w:ind w:left="1134" w:hanging="425"/>
        <w:jc w:val="both"/>
        <w:rPr>
          <w:rFonts w:ascii="Arial" w:hAnsi="Arial" w:cs="Arial"/>
          <w:i/>
          <w:iCs/>
          <w:sz w:val="22"/>
          <w:szCs w:val="22"/>
        </w:rPr>
      </w:pPr>
      <w:r w:rsidRPr="008E2470">
        <w:rPr>
          <w:rFonts w:ascii="Arial" w:hAnsi="Arial" w:cs="Arial"/>
          <w:i/>
          <w:iCs/>
          <w:sz w:val="22"/>
          <w:szCs w:val="22"/>
        </w:rPr>
        <w:t>velkoobjemové kontejnery</w:t>
      </w:r>
      <w:r w:rsidR="0025354B" w:rsidRPr="008E2470">
        <w:rPr>
          <w:rFonts w:ascii="Arial" w:hAnsi="Arial" w:cs="Arial"/>
          <w:i/>
          <w:iCs/>
          <w:sz w:val="22"/>
          <w:szCs w:val="22"/>
        </w:rPr>
        <w:t xml:space="preserve"> </w:t>
      </w:r>
      <w:r w:rsidR="008E2470" w:rsidRPr="008E2470">
        <w:rPr>
          <w:rFonts w:ascii="Arial" w:hAnsi="Arial" w:cs="Arial"/>
          <w:i/>
          <w:iCs/>
          <w:sz w:val="22"/>
          <w:szCs w:val="22"/>
        </w:rPr>
        <w:t>na hřbitově</w:t>
      </w:r>
    </w:p>
    <w:p w14:paraId="3FD0A7E9" w14:textId="0ECCF4E3" w:rsidR="00CF5BE8" w:rsidRDefault="005F0210" w:rsidP="008E2470">
      <w:pPr>
        <w:numPr>
          <w:ilvl w:val="0"/>
          <w:numId w:val="2"/>
        </w:numPr>
        <w:tabs>
          <w:tab w:val="clear" w:pos="360"/>
        </w:tabs>
        <w:ind w:left="1134" w:hanging="425"/>
        <w:jc w:val="both"/>
        <w:rPr>
          <w:rFonts w:ascii="Arial" w:hAnsi="Arial" w:cs="Arial"/>
          <w:i/>
          <w:iCs/>
          <w:sz w:val="22"/>
          <w:szCs w:val="22"/>
        </w:rPr>
      </w:pPr>
      <w:r w:rsidRPr="008E2470">
        <w:rPr>
          <w:rFonts w:ascii="Arial" w:hAnsi="Arial" w:cs="Arial"/>
          <w:i/>
          <w:iCs/>
          <w:sz w:val="22"/>
          <w:szCs w:val="22"/>
        </w:rPr>
        <w:t>odpadkové koše</w:t>
      </w:r>
      <w:r w:rsidR="0025354B" w:rsidRPr="008E2470">
        <w:rPr>
          <w:rFonts w:ascii="Arial" w:hAnsi="Arial" w:cs="Arial"/>
          <w:i/>
          <w:iCs/>
          <w:sz w:val="22"/>
          <w:szCs w:val="22"/>
        </w:rPr>
        <w:t>, které jsou umístěny na veřejných prostranstvích v obci, sloužící pro odkládání drobného směsného komunálního odpadu.</w:t>
      </w:r>
    </w:p>
    <w:p w14:paraId="67DB6C1F" w14:textId="77777777" w:rsidR="008E2470" w:rsidRPr="008E2470" w:rsidRDefault="008E2470" w:rsidP="008E2470">
      <w:pPr>
        <w:ind w:left="1134"/>
        <w:jc w:val="both"/>
        <w:rPr>
          <w:rFonts w:ascii="Arial" w:hAnsi="Arial" w:cs="Arial"/>
          <w:i/>
          <w:iCs/>
          <w:sz w:val="22"/>
          <w:szCs w:val="22"/>
        </w:rPr>
      </w:pPr>
    </w:p>
    <w:p w14:paraId="42C6710F"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51EC1701" w14:textId="77777777" w:rsidR="000F4568" w:rsidRDefault="000F4568" w:rsidP="00CF5BE8">
      <w:pPr>
        <w:pStyle w:val="Default"/>
        <w:ind w:left="360"/>
        <w:jc w:val="both"/>
        <w:rPr>
          <w:color w:val="00B0F0"/>
          <w:sz w:val="22"/>
          <w:szCs w:val="22"/>
        </w:rPr>
      </w:pPr>
    </w:p>
    <w:p w14:paraId="05762BEC" w14:textId="77777777" w:rsidR="000E2BF8" w:rsidRDefault="000E2BF8" w:rsidP="000F4568">
      <w:pPr>
        <w:jc w:val="center"/>
        <w:rPr>
          <w:rFonts w:ascii="Arial" w:hAnsi="Arial" w:cs="Arial"/>
          <w:b/>
          <w:sz w:val="22"/>
          <w:szCs w:val="22"/>
        </w:rPr>
      </w:pPr>
    </w:p>
    <w:p w14:paraId="693B50EF" w14:textId="5F84D1EC"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39CDD48" w14:textId="0E6DE413"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28D37330" w14:textId="77777777" w:rsidR="009473B0" w:rsidRPr="009473B0" w:rsidRDefault="009473B0" w:rsidP="009473B0"/>
    <w:p w14:paraId="3FE86E99" w14:textId="3DE31DE3" w:rsidR="00D27F18" w:rsidRPr="006034AE" w:rsidRDefault="001363E2" w:rsidP="009F75A7">
      <w:pPr>
        <w:numPr>
          <w:ilvl w:val="0"/>
          <w:numId w:val="27"/>
        </w:numPr>
        <w:ind w:left="284" w:hanging="284"/>
        <w:jc w:val="both"/>
        <w:rPr>
          <w:rFonts w:ascii="Arial" w:hAnsi="Arial" w:cs="Arial"/>
          <w:sz w:val="22"/>
          <w:szCs w:val="22"/>
        </w:rPr>
      </w:pPr>
      <w:r w:rsidRPr="006034AE">
        <w:rPr>
          <w:rFonts w:ascii="Arial" w:hAnsi="Arial" w:cs="Arial"/>
          <w:sz w:val="22"/>
          <w:szCs w:val="22"/>
        </w:rPr>
        <w:t>Právnické a podnikající fyzické osoby zapojené do obecního systému n</w:t>
      </w:r>
      <w:r w:rsidR="000F4568" w:rsidRPr="006034AE">
        <w:rPr>
          <w:rFonts w:ascii="Arial" w:hAnsi="Arial" w:cs="Arial"/>
          <w:sz w:val="22"/>
          <w:szCs w:val="22"/>
        </w:rPr>
        <w:t>a základě smlouvy s obcí komunální odpad dle čl. 2 odst</w:t>
      </w:r>
      <w:r w:rsidRPr="006034AE">
        <w:rPr>
          <w:rFonts w:ascii="Arial" w:hAnsi="Arial" w:cs="Arial"/>
          <w:sz w:val="22"/>
          <w:szCs w:val="22"/>
        </w:rPr>
        <w:t>.</w:t>
      </w:r>
      <w:r w:rsidR="000F4568" w:rsidRPr="006034AE">
        <w:rPr>
          <w:rFonts w:ascii="Arial" w:hAnsi="Arial" w:cs="Arial"/>
          <w:sz w:val="22"/>
          <w:szCs w:val="22"/>
        </w:rPr>
        <w:t xml:space="preserve"> 1 písm</w:t>
      </w:r>
      <w:r w:rsidR="005C0C83">
        <w:rPr>
          <w:rFonts w:ascii="Arial" w:hAnsi="Arial" w:cs="Arial"/>
          <w:sz w:val="22"/>
          <w:szCs w:val="22"/>
        </w:rPr>
        <w:t>eno b) papír</w:t>
      </w:r>
      <w:r w:rsidR="006278D6" w:rsidRPr="006034AE">
        <w:rPr>
          <w:rFonts w:ascii="Arial" w:hAnsi="Arial" w:cs="Arial"/>
          <w:sz w:val="22"/>
          <w:szCs w:val="22"/>
        </w:rPr>
        <w:t xml:space="preserve"> c) </w:t>
      </w:r>
      <w:r w:rsidR="006278D6" w:rsidRPr="006034AE">
        <w:rPr>
          <w:rFonts w:ascii="Arial" w:hAnsi="Arial" w:cs="Arial"/>
          <w:i/>
          <w:iCs/>
          <w:color w:val="000000"/>
          <w:sz w:val="22"/>
          <w:szCs w:val="22"/>
        </w:rPr>
        <w:t>Plasty včetně PET lahví, nápojové kartony (TETRAPAKY</w:t>
      </w:r>
      <w:r w:rsidR="006034AE" w:rsidRPr="006034AE">
        <w:rPr>
          <w:rFonts w:ascii="Arial" w:hAnsi="Arial" w:cs="Arial"/>
          <w:i/>
          <w:iCs/>
          <w:color w:val="000000"/>
          <w:sz w:val="22"/>
          <w:szCs w:val="22"/>
        </w:rPr>
        <w:t>)</w:t>
      </w:r>
      <w:r w:rsidR="005C0C83">
        <w:rPr>
          <w:rFonts w:ascii="Arial" w:hAnsi="Arial" w:cs="Arial"/>
          <w:i/>
          <w:iCs/>
          <w:color w:val="000000"/>
          <w:sz w:val="22"/>
          <w:szCs w:val="22"/>
        </w:rPr>
        <w:t>, d) sklo</w:t>
      </w:r>
      <w:r w:rsidR="006278D6" w:rsidRPr="006034AE">
        <w:rPr>
          <w:rFonts w:ascii="Arial" w:hAnsi="Arial" w:cs="Arial"/>
          <w:color w:val="000000"/>
          <w:sz w:val="22"/>
          <w:szCs w:val="22"/>
        </w:rPr>
        <w:t xml:space="preserve"> a </w:t>
      </w:r>
      <w:r w:rsidR="009531ED">
        <w:rPr>
          <w:rFonts w:ascii="Arial" w:hAnsi="Arial" w:cs="Arial"/>
          <w:color w:val="000000"/>
          <w:sz w:val="22"/>
          <w:szCs w:val="22"/>
        </w:rPr>
        <w:t>písm. j</w:t>
      </w:r>
      <w:r w:rsidR="00BA2FB8" w:rsidRPr="006034AE">
        <w:rPr>
          <w:rFonts w:ascii="Arial" w:hAnsi="Arial" w:cs="Arial"/>
          <w:sz w:val="22"/>
          <w:szCs w:val="22"/>
        </w:rPr>
        <w:t xml:space="preserve">) </w:t>
      </w:r>
      <w:r w:rsidR="006278D6" w:rsidRPr="006034AE">
        <w:rPr>
          <w:rFonts w:ascii="Arial" w:hAnsi="Arial" w:cs="Arial"/>
          <w:i/>
          <w:iCs/>
          <w:sz w:val="22"/>
          <w:szCs w:val="22"/>
        </w:rPr>
        <w:t>Směsný komunální odpad</w:t>
      </w:r>
      <w:r w:rsidR="006278D6" w:rsidRPr="006034AE">
        <w:rPr>
          <w:rFonts w:ascii="Arial" w:hAnsi="Arial" w:cs="Arial"/>
          <w:sz w:val="22"/>
          <w:szCs w:val="22"/>
        </w:rPr>
        <w:t xml:space="preserve"> </w:t>
      </w:r>
      <w:r w:rsidR="00BA2FB8" w:rsidRPr="006034AE">
        <w:rPr>
          <w:rFonts w:ascii="Arial" w:hAnsi="Arial" w:cs="Arial"/>
          <w:sz w:val="22"/>
          <w:szCs w:val="22"/>
        </w:rPr>
        <w:t>předáva</w:t>
      </w:r>
      <w:r w:rsidRPr="006034AE">
        <w:rPr>
          <w:rFonts w:ascii="Arial" w:hAnsi="Arial" w:cs="Arial"/>
          <w:sz w:val="22"/>
          <w:szCs w:val="22"/>
        </w:rPr>
        <w:t>jí</w:t>
      </w:r>
      <w:r w:rsidR="000F4568" w:rsidRPr="006034AE">
        <w:rPr>
          <w:rFonts w:ascii="Arial" w:hAnsi="Arial" w:cs="Arial"/>
          <w:sz w:val="22"/>
          <w:szCs w:val="22"/>
        </w:rPr>
        <w:t xml:space="preserve"> </w:t>
      </w:r>
      <w:r w:rsidR="006034AE" w:rsidRPr="006034AE">
        <w:rPr>
          <w:rFonts w:ascii="Arial" w:hAnsi="Arial" w:cs="Arial"/>
          <w:sz w:val="22"/>
          <w:szCs w:val="22"/>
        </w:rPr>
        <w:t xml:space="preserve">prostřednictvím individuálních sběrných nádob </w:t>
      </w:r>
      <w:r w:rsidR="006034AE">
        <w:rPr>
          <w:rFonts w:ascii="Arial" w:hAnsi="Arial" w:cs="Arial"/>
          <w:sz w:val="22"/>
          <w:szCs w:val="22"/>
        </w:rPr>
        <w:t>(plasty - žluté pytle, směsný komunální odpad – popelnice</w:t>
      </w:r>
      <w:r w:rsidR="005C0C83">
        <w:rPr>
          <w:rFonts w:ascii="Arial" w:hAnsi="Arial" w:cs="Arial"/>
          <w:sz w:val="22"/>
          <w:szCs w:val="22"/>
        </w:rPr>
        <w:t>, sklo a papír – kontejnery na tříděný odpad</w:t>
      </w:r>
      <w:r w:rsidR="006034AE">
        <w:rPr>
          <w:rFonts w:ascii="Arial" w:hAnsi="Arial" w:cs="Arial"/>
          <w:sz w:val="22"/>
          <w:szCs w:val="22"/>
        </w:rPr>
        <w:t xml:space="preserve">) umístěných </w:t>
      </w:r>
      <w:r w:rsidR="009473B0" w:rsidRPr="006034AE">
        <w:rPr>
          <w:rFonts w:ascii="Arial" w:hAnsi="Arial" w:cs="Arial"/>
          <w:sz w:val="22"/>
          <w:szCs w:val="22"/>
        </w:rPr>
        <w:t xml:space="preserve">u </w:t>
      </w:r>
      <w:r w:rsidR="006034AE" w:rsidRPr="006034AE">
        <w:rPr>
          <w:rFonts w:ascii="Arial" w:hAnsi="Arial" w:cs="Arial"/>
          <w:sz w:val="22"/>
          <w:szCs w:val="22"/>
        </w:rPr>
        <w:t>nemovité věci</w:t>
      </w:r>
      <w:r w:rsidR="009473B0" w:rsidRPr="006034AE">
        <w:rPr>
          <w:rFonts w:ascii="Arial" w:hAnsi="Arial" w:cs="Arial"/>
          <w:sz w:val="22"/>
          <w:szCs w:val="22"/>
        </w:rPr>
        <w:t xml:space="preserve">, ve které vykonávají svoji </w:t>
      </w:r>
      <w:r w:rsidR="006034AE" w:rsidRPr="006034AE">
        <w:rPr>
          <w:rFonts w:ascii="Arial" w:hAnsi="Arial" w:cs="Arial"/>
          <w:sz w:val="22"/>
          <w:szCs w:val="22"/>
        </w:rPr>
        <w:t>činnost</w:t>
      </w:r>
      <w:r w:rsidR="009473B0" w:rsidRPr="006034AE">
        <w:rPr>
          <w:rFonts w:ascii="Arial" w:hAnsi="Arial" w:cs="Arial"/>
          <w:sz w:val="22"/>
          <w:szCs w:val="22"/>
        </w:rPr>
        <w:t>.</w:t>
      </w:r>
    </w:p>
    <w:p w14:paraId="0193B17C" w14:textId="77777777" w:rsidR="009473B0" w:rsidRPr="009473B0" w:rsidRDefault="009473B0" w:rsidP="009473B0">
      <w:pPr>
        <w:ind w:left="284"/>
        <w:jc w:val="both"/>
        <w:rPr>
          <w:rFonts w:ascii="Arial" w:hAnsi="Arial" w:cs="Arial"/>
          <w:sz w:val="22"/>
          <w:szCs w:val="22"/>
        </w:rPr>
      </w:pPr>
    </w:p>
    <w:p w14:paraId="38395494" w14:textId="25DB18B9" w:rsidR="000E2BF8" w:rsidRDefault="00BA2FB8" w:rsidP="00AF576C">
      <w:pPr>
        <w:numPr>
          <w:ilvl w:val="0"/>
          <w:numId w:val="27"/>
        </w:numPr>
        <w:ind w:left="284" w:hanging="284"/>
        <w:jc w:val="both"/>
        <w:rPr>
          <w:rFonts w:ascii="Arial" w:hAnsi="Arial" w:cs="Arial"/>
          <w:sz w:val="22"/>
          <w:szCs w:val="22"/>
        </w:rPr>
      </w:pPr>
      <w:r w:rsidRPr="00C421DC">
        <w:rPr>
          <w:rFonts w:ascii="Arial" w:hAnsi="Arial" w:cs="Arial"/>
          <w:sz w:val="22"/>
          <w:szCs w:val="22"/>
        </w:rPr>
        <w:t xml:space="preserve">Výše úhrady </w:t>
      </w:r>
      <w:r w:rsidR="00421C34" w:rsidRPr="00C421DC">
        <w:rPr>
          <w:rFonts w:ascii="Arial" w:hAnsi="Arial" w:cs="Arial"/>
          <w:sz w:val="22"/>
          <w:szCs w:val="22"/>
        </w:rPr>
        <w:t xml:space="preserve">za zapojení do obecního systému </w:t>
      </w:r>
      <w:r w:rsidRPr="00C421DC">
        <w:rPr>
          <w:rFonts w:ascii="Arial" w:hAnsi="Arial" w:cs="Arial"/>
          <w:sz w:val="22"/>
          <w:szCs w:val="22"/>
        </w:rPr>
        <w:t xml:space="preserve">se stanoví </w:t>
      </w:r>
      <w:r w:rsidR="006034AE" w:rsidRPr="00765ED8">
        <w:rPr>
          <w:rFonts w:ascii="Arial" w:hAnsi="Arial" w:cs="Arial"/>
          <w:sz w:val="22"/>
          <w:szCs w:val="22"/>
        </w:rPr>
        <w:t xml:space="preserve">na základě </w:t>
      </w:r>
      <w:r w:rsidR="006034AE">
        <w:rPr>
          <w:rFonts w:ascii="Arial" w:hAnsi="Arial" w:cs="Arial"/>
          <w:sz w:val="22"/>
          <w:szCs w:val="22"/>
        </w:rPr>
        <w:t>ceníku, který je zveřejněn na webových stránkách obce</w:t>
      </w:r>
      <w:r w:rsidR="006034AE" w:rsidRPr="000F2735">
        <w:rPr>
          <w:rFonts w:ascii="Arial" w:hAnsi="Arial" w:cs="Arial"/>
          <w:sz w:val="22"/>
          <w:szCs w:val="22"/>
        </w:rPr>
        <w:t>.</w:t>
      </w:r>
    </w:p>
    <w:p w14:paraId="20A25B2A" w14:textId="217FA067" w:rsidR="00AC4B55" w:rsidRPr="00C421DC" w:rsidRDefault="00C421DC" w:rsidP="000E2BF8">
      <w:pPr>
        <w:ind w:left="284"/>
        <w:jc w:val="both"/>
        <w:rPr>
          <w:rFonts w:ascii="Arial" w:hAnsi="Arial" w:cs="Arial"/>
          <w:sz w:val="22"/>
          <w:szCs w:val="22"/>
        </w:rPr>
      </w:pPr>
      <w:r w:rsidRPr="00C421DC">
        <w:rPr>
          <w:rFonts w:ascii="Arial" w:hAnsi="Arial" w:cs="Arial"/>
          <w:sz w:val="22"/>
          <w:szCs w:val="22"/>
        </w:rPr>
        <w:lastRenderedPageBreak/>
        <w:t xml:space="preserve">  </w:t>
      </w:r>
    </w:p>
    <w:p w14:paraId="28B005D4" w14:textId="72259D74" w:rsidR="00CC4B32" w:rsidRPr="009473B0" w:rsidRDefault="00693339" w:rsidP="009F75A7">
      <w:pPr>
        <w:numPr>
          <w:ilvl w:val="0"/>
          <w:numId w:val="27"/>
        </w:numPr>
        <w:ind w:left="284" w:hanging="284"/>
        <w:jc w:val="both"/>
        <w:rPr>
          <w:rFonts w:ascii="Arial" w:hAnsi="Arial" w:cs="Arial"/>
          <w:sz w:val="22"/>
          <w:szCs w:val="22"/>
        </w:rPr>
      </w:pPr>
      <w:r w:rsidRPr="009473B0">
        <w:rPr>
          <w:rFonts w:ascii="Arial" w:hAnsi="Arial" w:cs="Arial"/>
          <w:sz w:val="22"/>
          <w:szCs w:val="22"/>
        </w:rPr>
        <w:t xml:space="preserve">Úhrada se vybírá </w:t>
      </w:r>
      <w:r w:rsidR="009473B0" w:rsidRPr="009473B0">
        <w:rPr>
          <w:rFonts w:ascii="Arial" w:hAnsi="Arial" w:cs="Arial"/>
          <w:sz w:val="22"/>
          <w:szCs w:val="22"/>
        </w:rPr>
        <w:t>jednorázově</w:t>
      </w:r>
      <w:r w:rsidR="00FF2CAB">
        <w:rPr>
          <w:rFonts w:ascii="Arial" w:hAnsi="Arial" w:cs="Arial"/>
          <w:sz w:val="22"/>
          <w:szCs w:val="22"/>
        </w:rPr>
        <w:t xml:space="preserve"> 1x ročně</w:t>
      </w:r>
      <w:r w:rsidR="009473B0" w:rsidRPr="009473B0">
        <w:rPr>
          <w:rFonts w:ascii="Arial" w:hAnsi="Arial" w:cs="Arial"/>
          <w:sz w:val="22"/>
          <w:szCs w:val="22"/>
        </w:rPr>
        <w:t xml:space="preserve">, </w:t>
      </w:r>
      <w:r w:rsidR="00421C34" w:rsidRPr="009473B0">
        <w:rPr>
          <w:rFonts w:ascii="Arial" w:hAnsi="Arial" w:cs="Arial"/>
          <w:sz w:val="22"/>
          <w:szCs w:val="22"/>
        </w:rPr>
        <w:t xml:space="preserve">a </w:t>
      </w:r>
      <w:r w:rsidR="00A47650" w:rsidRPr="009473B0">
        <w:rPr>
          <w:rFonts w:ascii="Arial" w:hAnsi="Arial" w:cs="Arial"/>
          <w:sz w:val="22"/>
          <w:szCs w:val="22"/>
        </w:rPr>
        <w:t>to v</w:t>
      </w:r>
      <w:r w:rsidR="002A2A21">
        <w:rPr>
          <w:rFonts w:ascii="Arial" w:hAnsi="Arial" w:cs="Arial"/>
          <w:sz w:val="22"/>
          <w:szCs w:val="22"/>
        </w:rPr>
        <w:t> </w:t>
      </w:r>
      <w:r w:rsidR="00A47650" w:rsidRPr="009473B0">
        <w:rPr>
          <w:rFonts w:ascii="Arial" w:hAnsi="Arial" w:cs="Arial"/>
          <w:sz w:val="22"/>
          <w:szCs w:val="22"/>
        </w:rPr>
        <w:t>hotovosti</w:t>
      </w:r>
      <w:r w:rsidR="002A2A21">
        <w:rPr>
          <w:rFonts w:ascii="Arial" w:hAnsi="Arial" w:cs="Arial"/>
          <w:sz w:val="22"/>
          <w:szCs w:val="22"/>
        </w:rPr>
        <w:t xml:space="preserve"> na Obecním Úřadě, nebo je možno zaslat bezhotovostně na účet Obce Konojedy: </w:t>
      </w:r>
      <w:proofErr w:type="spellStart"/>
      <w:r w:rsidR="002A2A21">
        <w:rPr>
          <w:rFonts w:ascii="Arial" w:hAnsi="Arial" w:cs="Arial"/>
          <w:sz w:val="22"/>
          <w:szCs w:val="22"/>
        </w:rPr>
        <w:t>č.účtu</w:t>
      </w:r>
      <w:proofErr w:type="spellEnd"/>
      <w:r w:rsidR="002A2A21">
        <w:rPr>
          <w:rFonts w:ascii="Arial" w:hAnsi="Arial" w:cs="Arial"/>
          <w:sz w:val="22"/>
          <w:szCs w:val="22"/>
        </w:rPr>
        <w:t xml:space="preserve">  </w:t>
      </w:r>
      <w:r w:rsidR="002A2A21" w:rsidRPr="002A2A21">
        <w:rPr>
          <w:rFonts w:ascii="Arial" w:hAnsi="Arial" w:cs="Arial"/>
          <w:b/>
          <w:bCs/>
          <w:sz w:val="22"/>
          <w:szCs w:val="22"/>
        </w:rPr>
        <w:t>66513407/0600</w:t>
      </w:r>
      <w:r w:rsidR="002A2A21" w:rsidRPr="002A2A21">
        <w:rPr>
          <w:rFonts w:ascii="Arial" w:hAnsi="Arial" w:cs="Arial"/>
          <w:sz w:val="22"/>
          <w:szCs w:val="22"/>
        </w:rPr>
        <w:t xml:space="preserve"> </w:t>
      </w:r>
      <w:r w:rsidR="002A2A21">
        <w:rPr>
          <w:rFonts w:ascii="Arial" w:hAnsi="Arial" w:cs="Arial"/>
          <w:sz w:val="22"/>
          <w:szCs w:val="22"/>
        </w:rPr>
        <w:t xml:space="preserve">nebo </w:t>
      </w:r>
      <w:r w:rsidR="002A2A21" w:rsidRPr="002A2A21">
        <w:rPr>
          <w:rFonts w:ascii="Arial" w:hAnsi="Arial" w:cs="Arial"/>
          <w:b/>
          <w:bCs/>
          <w:sz w:val="22"/>
          <w:szCs w:val="22"/>
        </w:rPr>
        <w:t>0427789389/0800</w:t>
      </w:r>
      <w:r w:rsidR="002A2A21">
        <w:rPr>
          <w:rFonts w:ascii="Arial" w:hAnsi="Arial" w:cs="Arial"/>
          <w:b/>
          <w:bCs/>
          <w:sz w:val="22"/>
          <w:szCs w:val="22"/>
        </w:rPr>
        <w:t>.</w:t>
      </w:r>
    </w:p>
    <w:p w14:paraId="61E6A90E" w14:textId="77777777" w:rsidR="009473B0" w:rsidRPr="009473B0" w:rsidRDefault="009473B0" w:rsidP="009473B0">
      <w:pPr>
        <w:pStyle w:val="Odstavecseseznamem"/>
        <w:rPr>
          <w:rFonts w:ascii="Arial" w:eastAsia="Times New Roman" w:hAnsi="Arial" w:cs="Arial"/>
          <w:lang w:eastAsia="cs-CZ"/>
        </w:rPr>
      </w:pPr>
    </w:p>
    <w:p w14:paraId="2B7C7D7B" w14:textId="77777777" w:rsidR="009473B0" w:rsidRPr="009473B0" w:rsidRDefault="009473B0" w:rsidP="009473B0">
      <w:pPr>
        <w:ind w:left="284"/>
        <w:jc w:val="both"/>
        <w:rPr>
          <w:rFonts w:ascii="Arial" w:hAnsi="Arial" w:cs="Arial"/>
          <w:sz w:val="22"/>
          <w:szCs w:val="22"/>
        </w:rPr>
      </w:pPr>
    </w:p>
    <w:p w14:paraId="03DC4FF0"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06BBF684"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73ECDDC6" w14:textId="78B4712F"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D670DB6" w14:textId="77777777" w:rsidR="00192A58" w:rsidRPr="00192A58" w:rsidRDefault="00192A58" w:rsidP="00192A58"/>
    <w:p w14:paraId="125777E7"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409F9682" w14:textId="77777777" w:rsidR="00414D31" w:rsidRDefault="00414D31" w:rsidP="00211D36">
      <w:pPr>
        <w:autoSpaceDE w:val="0"/>
        <w:autoSpaceDN w:val="0"/>
        <w:adjustRightInd w:val="0"/>
        <w:ind w:left="720"/>
        <w:jc w:val="both"/>
        <w:rPr>
          <w:rFonts w:ascii="Arial" w:hAnsi="Arial" w:cs="Arial"/>
          <w:sz w:val="22"/>
          <w:szCs w:val="22"/>
        </w:rPr>
      </w:pPr>
    </w:p>
    <w:p w14:paraId="455DDEE7" w14:textId="0EEEFF20"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0E2BF8">
        <w:rPr>
          <w:rFonts w:ascii="Arial" w:hAnsi="Arial" w:cs="Arial"/>
          <w:sz w:val="22"/>
          <w:szCs w:val="22"/>
        </w:rPr>
        <w:t>,</w:t>
      </w:r>
    </w:p>
    <w:p w14:paraId="3D3D306A" w14:textId="01BE2F84"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000E2BF8">
        <w:rPr>
          <w:rFonts w:ascii="Arial" w:hAnsi="Arial" w:cs="Arial"/>
          <w:sz w:val="22"/>
          <w:szCs w:val="22"/>
        </w:rPr>
        <w:t>.</w:t>
      </w:r>
    </w:p>
    <w:p w14:paraId="4A0422F8" w14:textId="4A068F4E"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2B47D5D5" w14:textId="4D13E2C2" w:rsidR="007C2A21" w:rsidRPr="007C2A21" w:rsidRDefault="00F771CC" w:rsidP="00A62E14">
      <w:pPr>
        <w:numPr>
          <w:ilvl w:val="0"/>
          <w:numId w:val="29"/>
        </w:numPr>
        <w:autoSpaceDE w:val="0"/>
        <w:autoSpaceDN w:val="0"/>
        <w:adjustRightInd w:val="0"/>
        <w:ind w:left="426" w:hanging="426"/>
        <w:jc w:val="both"/>
        <w:rPr>
          <w:rFonts w:ascii="Arial" w:hAnsi="Arial" w:cs="Arial"/>
          <w:sz w:val="22"/>
          <w:szCs w:val="22"/>
        </w:rPr>
      </w:pPr>
      <w:r w:rsidRPr="007C2A21">
        <w:rPr>
          <w:rFonts w:ascii="Arial" w:hAnsi="Arial" w:cs="Arial"/>
          <w:sz w:val="22"/>
          <w:szCs w:val="22"/>
        </w:rPr>
        <w:t>Výrobky s ukončenou životností</w:t>
      </w:r>
      <w:r w:rsidR="00211D36" w:rsidRPr="007C2A21">
        <w:rPr>
          <w:rFonts w:ascii="Arial" w:hAnsi="Arial" w:cs="Arial"/>
          <w:sz w:val="22"/>
          <w:szCs w:val="22"/>
        </w:rPr>
        <w:t xml:space="preserve"> uvedené v odst. 1</w:t>
      </w:r>
      <w:r w:rsidRPr="007C2A21">
        <w:rPr>
          <w:rFonts w:ascii="Arial" w:hAnsi="Arial" w:cs="Arial"/>
          <w:sz w:val="22"/>
          <w:szCs w:val="22"/>
        </w:rPr>
        <w:t xml:space="preserve"> lze předávat</w:t>
      </w:r>
      <w:r w:rsidR="007C2A21">
        <w:rPr>
          <w:rFonts w:ascii="Arial" w:hAnsi="Arial" w:cs="Arial"/>
          <w:i/>
          <w:color w:val="00B0F0"/>
          <w:sz w:val="22"/>
          <w:szCs w:val="22"/>
        </w:rPr>
        <w:t xml:space="preserve"> </w:t>
      </w:r>
      <w:r w:rsidR="007C2A21" w:rsidRPr="007C2A21">
        <w:rPr>
          <w:rFonts w:ascii="Arial" w:hAnsi="Arial" w:cs="Arial"/>
          <w:sz w:val="22"/>
          <w:szCs w:val="22"/>
        </w:rPr>
        <w:t>dvakrát ročně na předem vyhlášených přechodných stanovištích (</w:t>
      </w:r>
      <w:r w:rsidR="000E2BF8">
        <w:rPr>
          <w:rFonts w:ascii="Arial" w:hAnsi="Arial" w:cs="Arial"/>
          <w:sz w:val="22"/>
          <w:szCs w:val="22"/>
        </w:rPr>
        <w:t>zpravidla</w:t>
      </w:r>
      <w:r w:rsidR="007C2A21" w:rsidRPr="007C2A21">
        <w:rPr>
          <w:rFonts w:ascii="Arial" w:hAnsi="Arial" w:cs="Arial"/>
          <w:sz w:val="22"/>
          <w:szCs w:val="22"/>
        </w:rPr>
        <w:t xml:space="preserve"> před budovou OÚ Konojedy). Informace o sběru jsou zveřejňovány na úřední i elektronické úřední desce obce Konojedy, na výlepové ploše u budovy OÚ Konojedy.</w:t>
      </w:r>
    </w:p>
    <w:p w14:paraId="34AAE118" w14:textId="77777777" w:rsidR="00103649" w:rsidRPr="0051226B" w:rsidRDefault="00103649" w:rsidP="00103649">
      <w:pPr>
        <w:tabs>
          <w:tab w:val="num" w:pos="709"/>
        </w:tabs>
        <w:ind w:left="360"/>
        <w:jc w:val="both"/>
        <w:rPr>
          <w:rFonts w:ascii="Arial" w:hAnsi="Arial" w:cs="Arial"/>
          <w:sz w:val="22"/>
          <w:szCs w:val="22"/>
        </w:rPr>
      </w:pPr>
    </w:p>
    <w:p w14:paraId="6DDE59D6" w14:textId="77777777" w:rsidR="00A81D11" w:rsidRDefault="00A81D11">
      <w:pPr>
        <w:jc w:val="center"/>
        <w:rPr>
          <w:rFonts w:ascii="Arial" w:hAnsi="Arial" w:cs="Arial"/>
          <w:b/>
          <w:sz w:val="22"/>
          <w:szCs w:val="22"/>
        </w:rPr>
      </w:pPr>
    </w:p>
    <w:p w14:paraId="06294E39" w14:textId="6BE974C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192A58">
        <w:rPr>
          <w:rFonts w:ascii="Arial" w:hAnsi="Arial" w:cs="Arial"/>
          <w:b/>
          <w:sz w:val="22"/>
          <w:szCs w:val="22"/>
        </w:rPr>
        <w:t>0</w:t>
      </w:r>
    </w:p>
    <w:p w14:paraId="79AA8E56"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F236AD6" w14:textId="77777777" w:rsidR="0024722A" w:rsidRPr="00FB6AE5" w:rsidRDefault="0024722A">
      <w:pPr>
        <w:ind w:left="360"/>
        <w:jc w:val="center"/>
        <w:rPr>
          <w:rFonts w:ascii="Arial" w:hAnsi="Arial" w:cs="Arial"/>
          <w:b/>
          <w:sz w:val="22"/>
          <w:szCs w:val="22"/>
          <w:u w:val="single"/>
        </w:rPr>
      </w:pPr>
    </w:p>
    <w:p w14:paraId="4FC368B4" w14:textId="705913B2" w:rsidR="0024722A" w:rsidRPr="000E2BF8" w:rsidRDefault="0024722A" w:rsidP="00E3098E">
      <w:pPr>
        <w:numPr>
          <w:ilvl w:val="0"/>
          <w:numId w:val="8"/>
        </w:numPr>
        <w:jc w:val="both"/>
        <w:rPr>
          <w:rFonts w:ascii="Arial" w:hAnsi="Arial" w:cs="Arial"/>
          <w:sz w:val="22"/>
          <w:szCs w:val="22"/>
        </w:rPr>
      </w:pPr>
      <w:r w:rsidRPr="000E2BF8">
        <w:rPr>
          <w:rFonts w:ascii="Arial" w:hAnsi="Arial" w:cs="Arial"/>
          <w:sz w:val="22"/>
          <w:szCs w:val="22"/>
        </w:rPr>
        <w:t xml:space="preserve">Nabytím účinnosti této vyhlášky se zrušuje </w:t>
      </w:r>
      <w:r w:rsidR="004D30A2" w:rsidRPr="000E2BF8">
        <w:rPr>
          <w:rFonts w:ascii="Arial" w:hAnsi="Arial" w:cs="Arial"/>
          <w:sz w:val="22"/>
          <w:szCs w:val="22"/>
        </w:rPr>
        <w:t>o</w:t>
      </w:r>
      <w:r w:rsidRPr="000E2BF8">
        <w:rPr>
          <w:rFonts w:ascii="Arial" w:hAnsi="Arial" w:cs="Arial"/>
          <w:sz w:val="22"/>
          <w:szCs w:val="22"/>
        </w:rPr>
        <w:t xml:space="preserve">becně závazná vyhláška obce </w:t>
      </w:r>
      <w:r w:rsidR="00192A58" w:rsidRPr="000E2BF8">
        <w:rPr>
          <w:rFonts w:ascii="Arial" w:hAnsi="Arial" w:cs="Arial"/>
          <w:sz w:val="22"/>
          <w:szCs w:val="22"/>
        </w:rPr>
        <w:t>Konojedy</w:t>
      </w:r>
      <w:r w:rsidRPr="000E2BF8">
        <w:rPr>
          <w:rFonts w:ascii="Arial" w:hAnsi="Arial" w:cs="Arial"/>
          <w:sz w:val="22"/>
          <w:szCs w:val="22"/>
        </w:rPr>
        <w:br/>
        <w:t>č.</w:t>
      </w:r>
      <w:r w:rsidR="000E2BF8" w:rsidRPr="000E2BF8">
        <w:rPr>
          <w:rFonts w:ascii="Arial" w:hAnsi="Arial" w:cs="Arial"/>
          <w:sz w:val="22"/>
          <w:szCs w:val="22"/>
        </w:rPr>
        <w:t xml:space="preserve"> 3</w:t>
      </w:r>
      <w:r w:rsidRPr="000E2BF8">
        <w:rPr>
          <w:rFonts w:ascii="Arial" w:hAnsi="Arial" w:cs="Arial"/>
          <w:sz w:val="22"/>
          <w:szCs w:val="22"/>
        </w:rPr>
        <w:t>/</w:t>
      </w:r>
      <w:r w:rsidR="00192A58" w:rsidRPr="000E2BF8">
        <w:rPr>
          <w:rFonts w:ascii="Arial" w:hAnsi="Arial" w:cs="Arial"/>
          <w:sz w:val="22"/>
          <w:szCs w:val="22"/>
        </w:rPr>
        <w:t>20</w:t>
      </w:r>
      <w:r w:rsidR="000E2BF8" w:rsidRPr="000E2BF8">
        <w:rPr>
          <w:rFonts w:ascii="Arial" w:hAnsi="Arial" w:cs="Arial"/>
          <w:sz w:val="22"/>
          <w:szCs w:val="22"/>
        </w:rPr>
        <w:t>21 o stanovení obecního systému odpadového hospodářství</w:t>
      </w:r>
      <w:r w:rsidRPr="000E2BF8">
        <w:rPr>
          <w:rFonts w:ascii="Arial" w:hAnsi="Arial" w:cs="Arial"/>
          <w:sz w:val="22"/>
          <w:szCs w:val="22"/>
        </w:rPr>
        <w:t xml:space="preserve">, </w:t>
      </w:r>
      <w:r w:rsidR="00192A58" w:rsidRPr="000E2BF8">
        <w:rPr>
          <w:rFonts w:ascii="Arial" w:hAnsi="Arial" w:cs="Arial"/>
          <w:sz w:val="22"/>
          <w:szCs w:val="22"/>
        </w:rPr>
        <w:t xml:space="preserve">ze dne </w:t>
      </w:r>
      <w:r w:rsidR="000E2BF8" w:rsidRPr="000E2BF8">
        <w:rPr>
          <w:rFonts w:ascii="Arial" w:hAnsi="Arial" w:cs="Arial"/>
          <w:sz w:val="22"/>
          <w:szCs w:val="22"/>
        </w:rPr>
        <w:t>20</w:t>
      </w:r>
      <w:r w:rsidR="00192A58" w:rsidRPr="000E2BF8">
        <w:rPr>
          <w:rFonts w:ascii="Arial" w:hAnsi="Arial" w:cs="Arial"/>
          <w:sz w:val="22"/>
          <w:szCs w:val="22"/>
        </w:rPr>
        <w:t>.1</w:t>
      </w:r>
      <w:r w:rsidR="000E2BF8" w:rsidRPr="000E2BF8">
        <w:rPr>
          <w:rFonts w:ascii="Arial" w:hAnsi="Arial" w:cs="Arial"/>
          <w:sz w:val="22"/>
          <w:szCs w:val="22"/>
        </w:rPr>
        <w:t>0</w:t>
      </w:r>
      <w:r w:rsidR="00192A58" w:rsidRPr="000E2BF8">
        <w:rPr>
          <w:rFonts w:ascii="Arial" w:hAnsi="Arial" w:cs="Arial"/>
          <w:sz w:val="22"/>
          <w:szCs w:val="22"/>
        </w:rPr>
        <w:t>.20</w:t>
      </w:r>
      <w:r w:rsidR="000E2BF8" w:rsidRPr="000E2BF8">
        <w:rPr>
          <w:rFonts w:ascii="Arial" w:hAnsi="Arial" w:cs="Arial"/>
          <w:sz w:val="22"/>
          <w:szCs w:val="22"/>
        </w:rPr>
        <w:t>21.</w:t>
      </w:r>
    </w:p>
    <w:p w14:paraId="1694934A" w14:textId="77777777" w:rsidR="00012F79" w:rsidRPr="00FB6AE5" w:rsidRDefault="00012F79">
      <w:pPr>
        <w:jc w:val="both"/>
        <w:rPr>
          <w:rFonts w:ascii="Arial" w:hAnsi="Arial" w:cs="Arial"/>
          <w:sz w:val="22"/>
          <w:szCs w:val="22"/>
        </w:rPr>
      </w:pPr>
    </w:p>
    <w:p w14:paraId="5CE345D0" w14:textId="4B85FBDD"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DC108B">
        <w:rPr>
          <w:rFonts w:ascii="Arial" w:hAnsi="Arial" w:cs="Arial"/>
          <w:sz w:val="22"/>
          <w:szCs w:val="22"/>
        </w:rPr>
        <w:t>počátkem patnáctého dne následujícího po dni jejího vyhlášení.</w:t>
      </w:r>
    </w:p>
    <w:p w14:paraId="15FA24CA" w14:textId="4D1ACAAE" w:rsidR="0024722A" w:rsidRDefault="0024722A" w:rsidP="0025354B">
      <w:pPr>
        <w:tabs>
          <w:tab w:val="num" w:pos="540"/>
        </w:tabs>
        <w:ind w:left="540"/>
        <w:jc w:val="both"/>
        <w:rPr>
          <w:rFonts w:ascii="Arial" w:hAnsi="Arial" w:cs="Arial"/>
          <w:sz w:val="22"/>
          <w:szCs w:val="22"/>
        </w:rPr>
      </w:pPr>
    </w:p>
    <w:p w14:paraId="17DE6648" w14:textId="77777777" w:rsidR="00192A58" w:rsidRDefault="00192A58" w:rsidP="0025354B">
      <w:pPr>
        <w:tabs>
          <w:tab w:val="num" w:pos="540"/>
        </w:tabs>
        <w:ind w:left="540"/>
        <w:jc w:val="both"/>
        <w:rPr>
          <w:rFonts w:ascii="Arial" w:hAnsi="Arial" w:cs="Arial"/>
          <w:sz w:val="22"/>
          <w:szCs w:val="22"/>
        </w:rPr>
      </w:pPr>
    </w:p>
    <w:p w14:paraId="545A9733" w14:textId="77777777" w:rsidR="009C442B" w:rsidRDefault="009C442B" w:rsidP="0025354B">
      <w:pPr>
        <w:tabs>
          <w:tab w:val="num" w:pos="540"/>
        </w:tabs>
        <w:ind w:left="540"/>
        <w:jc w:val="both"/>
        <w:rPr>
          <w:rFonts w:ascii="Arial" w:hAnsi="Arial" w:cs="Arial"/>
          <w:sz w:val="22"/>
          <w:szCs w:val="22"/>
        </w:rPr>
      </w:pPr>
    </w:p>
    <w:p w14:paraId="4266369D" w14:textId="77777777" w:rsidR="009C442B" w:rsidRDefault="009C442B" w:rsidP="0025354B">
      <w:pPr>
        <w:tabs>
          <w:tab w:val="num" w:pos="540"/>
        </w:tabs>
        <w:ind w:left="540"/>
        <w:jc w:val="both"/>
        <w:rPr>
          <w:rFonts w:ascii="Arial" w:hAnsi="Arial" w:cs="Arial"/>
          <w:sz w:val="22"/>
          <w:szCs w:val="22"/>
        </w:rPr>
      </w:pPr>
    </w:p>
    <w:p w14:paraId="3ECC742B" w14:textId="77777777" w:rsidR="009C442B" w:rsidRDefault="009C442B" w:rsidP="0025354B">
      <w:pPr>
        <w:tabs>
          <w:tab w:val="num" w:pos="540"/>
        </w:tabs>
        <w:ind w:left="540"/>
        <w:jc w:val="both"/>
        <w:rPr>
          <w:rFonts w:ascii="Arial" w:hAnsi="Arial" w:cs="Arial"/>
          <w:sz w:val="22"/>
          <w:szCs w:val="22"/>
        </w:rPr>
      </w:pPr>
    </w:p>
    <w:p w14:paraId="1BBB448A" w14:textId="77777777" w:rsidR="009C442B" w:rsidRDefault="009C442B" w:rsidP="0025354B">
      <w:pPr>
        <w:tabs>
          <w:tab w:val="num" w:pos="540"/>
        </w:tabs>
        <w:ind w:left="540"/>
        <w:jc w:val="both"/>
        <w:rPr>
          <w:rFonts w:ascii="Arial" w:hAnsi="Arial" w:cs="Arial"/>
          <w:sz w:val="22"/>
          <w:szCs w:val="22"/>
        </w:rPr>
      </w:pPr>
    </w:p>
    <w:p w14:paraId="30EEF06D" w14:textId="77777777" w:rsidR="009C442B" w:rsidRPr="00FB6AE5" w:rsidRDefault="009C442B" w:rsidP="0025354B">
      <w:pPr>
        <w:tabs>
          <w:tab w:val="num" w:pos="540"/>
        </w:tabs>
        <w:ind w:left="540"/>
        <w:jc w:val="both"/>
        <w:rPr>
          <w:rFonts w:ascii="Arial" w:hAnsi="Arial" w:cs="Arial"/>
          <w:sz w:val="22"/>
          <w:szCs w:val="22"/>
        </w:rPr>
      </w:pPr>
    </w:p>
    <w:p w14:paraId="38622643" w14:textId="537FED63"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9B14A8A" w14:textId="2B38791C" w:rsidR="0024722A" w:rsidRPr="009C442B" w:rsidRDefault="00E6598D" w:rsidP="00D736CB">
      <w:pPr>
        <w:ind w:firstLine="708"/>
        <w:rPr>
          <w:rFonts w:ascii="Arial" w:hAnsi="Arial" w:cs="Arial"/>
          <w:bCs/>
          <w:iCs/>
          <w:sz w:val="22"/>
          <w:szCs w:val="22"/>
        </w:rPr>
      </w:pPr>
      <w:r>
        <w:rPr>
          <w:rFonts w:ascii="Arial" w:hAnsi="Arial" w:cs="Arial"/>
          <w:bCs/>
          <w:iCs/>
          <w:sz w:val="22"/>
          <w:szCs w:val="22"/>
        </w:rPr>
        <w:t>Petr Kratochvíl</w:t>
      </w:r>
      <w:r w:rsidR="009C442B" w:rsidRPr="009C442B">
        <w:rPr>
          <w:rFonts w:ascii="Arial" w:hAnsi="Arial" w:cs="Arial"/>
          <w:bCs/>
          <w:iCs/>
          <w:sz w:val="22"/>
          <w:szCs w:val="22"/>
        </w:rPr>
        <w:t xml:space="preserve"> v.r.</w:t>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00192A58" w:rsidRPr="009C442B">
        <w:rPr>
          <w:rFonts w:ascii="Arial" w:hAnsi="Arial" w:cs="Arial"/>
          <w:bCs/>
          <w:iCs/>
          <w:sz w:val="22"/>
          <w:szCs w:val="22"/>
        </w:rPr>
        <w:t>Ing. Jitka Neužilová</w:t>
      </w:r>
      <w:r w:rsidR="009C442B" w:rsidRPr="009C442B">
        <w:rPr>
          <w:rFonts w:ascii="Arial" w:hAnsi="Arial" w:cs="Arial"/>
          <w:bCs/>
          <w:iCs/>
          <w:sz w:val="22"/>
          <w:szCs w:val="22"/>
        </w:rPr>
        <w:t xml:space="preserve"> v.r.</w:t>
      </w:r>
    </w:p>
    <w:p w14:paraId="518590A2" w14:textId="1697F726" w:rsidR="0024722A" w:rsidRPr="009C442B" w:rsidRDefault="009C442B" w:rsidP="00E2491F">
      <w:pPr>
        <w:ind w:left="708"/>
        <w:rPr>
          <w:rFonts w:ascii="Arial" w:hAnsi="Arial" w:cs="Arial"/>
          <w:bCs/>
          <w:iCs/>
          <w:sz w:val="22"/>
          <w:szCs w:val="22"/>
        </w:rPr>
      </w:pPr>
      <w:r w:rsidRPr="009C442B">
        <w:rPr>
          <w:rFonts w:ascii="Arial" w:hAnsi="Arial" w:cs="Arial"/>
          <w:bCs/>
          <w:iCs/>
          <w:sz w:val="22"/>
          <w:szCs w:val="22"/>
        </w:rPr>
        <w:t xml:space="preserve">  </w:t>
      </w:r>
      <w:r w:rsidR="0024722A" w:rsidRPr="009C442B">
        <w:rPr>
          <w:rFonts w:ascii="Arial" w:hAnsi="Arial" w:cs="Arial"/>
          <w:bCs/>
          <w:iCs/>
          <w:sz w:val="22"/>
          <w:szCs w:val="22"/>
        </w:rPr>
        <w:t>místostarosta</w:t>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00E2491F" w:rsidRPr="009C442B">
        <w:rPr>
          <w:rFonts w:ascii="Arial" w:hAnsi="Arial" w:cs="Arial"/>
          <w:bCs/>
          <w:iCs/>
          <w:sz w:val="22"/>
          <w:szCs w:val="22"/>
        </w:rPr>
        <w:tab/>
      </w:r>
      <w:r w:rsidRPr="009C442B">
        <w:rPr>
          <w:rFonts w:ascii="Arial" w:hAnsi="Arial" w:cs="Arial"/>
          <w:bCs/>
          <w:iCs/>
          <w:sz w:val="22"/>
          <w:szCs w:val="22"/>
        </w:rPr>
        <w:t xml:space="preserve">         </w:t>
      </w:r>
      <w:r w:rsidR="00E2491F" w:rsidRPr="009C442B">
        <w:rPr>
          <w:rFonts w:ascii="Arial" w:hAnsi="Arial" w:cs="Arial"/>
          <w:bCs/>
          <w:iCs/>
          <w:sz w:val="22"/>
          <w:szCs w:val="22"/>
        </w:rPr>
        <w:t>starost</w:t>
      </w:r>
      <w:r>
        <w:rPr>
          <w:rFonts w:ascii="Arial" w:hAnsi="Arial" w:cs="Arial"/>
          <w:bCs/>
          <w:iCs/>
          <w:sz w:val="22"/>
          <w:szCs w:val="22"/>
        </w:rPr>
        <w:t>k</w:t>
      </w:r>
      <w:r w:rsidR="00E2491F" w:rsidRPr="009C442B">
        <w:rPr>
          <w:rFonts w:ascii="Arial" w:hAnsi="Arial" w:cs="Arial"/>
          <w:bCs/>
          <w:iCs/>
          <w:sz w:val="22"/>
          <w:szCs w:val="22"/>
        </w:rPr>
        <w:t>a</w:t>
      </w:r>
    </w:p>
    <w:p w14:paraId="0C0A8466" w14:textId="77777777" w:rsidR="004D5A15" w:rsidRPr="009C442B" w:rsidRDefault="004D5A15">
      <w:pPr>
        <w:rPr>
          <w:rFonts w:ascii="Arial" w:hAnsi="Arial" w:cs="Arial"/>
          <w:iCs/>
          <w:sz w:val="22"/>
          <w:szCs w:val="22"/>
        </w:rPr>
      </w:pPr>
    </w:p>
    <w:sectPr w:rsidR="004D5A15" w:rsidRPr="009C442B"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93B46" w14:textId="77777777" w:rsidR="00924186" w:rsidRDefault="00924186">
      <w:r>
        <w:separator/>
      </w:r>
    </w:p>
  </w:endnote>
  <w:endnote w:type="continuationSeparator" w:id="0">
    <w:p w14:paraId="4CEACF2E" w14:textId="77777777" w:rsidR="00924186" w:rsidRDefault="0092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BD47"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3FD547E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91CC" w14:textId="77777777" w:rsidR="00924186" w:rsidRDefault="00924186">
      <w:r>
        <w:separator/>
      </w:r>
    </w:p>
  </w:footnote>
  <w:footnote w:type="continuationSeparator" w:id="0">
    <w:p w14:paraId="6D3BCAA3" w14:textId="77777777" w:rsidR="00924186" w:rsidRDefault="00924186">
      <w:r>
        <w:continuationSeparator/>
      </w:r>
    </w:p>
  </w:footnote>
  <w:footnote w:id="1">
    <w:p w14:paraId="31AD10D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76B9EB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1249C9"/>
    <w:multiLevelType w:val="hybridMultilevel"/>
    <w:tmpl w:val="B84A9AA8"/>
    <w:lvl w:ilvl="0" w:tplc="04050017">
      <w:start w:val="1"/>
      <w:numFmt w:val="lowerLetter"/>
      <w:lvlText w:val="%1)"/>
      <w:lvlJc w:val="left"/>
      <w:pPr>
        <w:ind w:left="1288" w:hanging="360"/>
      </w:pPr>
    </w:lvl>
    <w:lvl w:ilvl="1" w:tplc="04050019">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270107"/>
    <w:multiLevelType w:val="hybridMultilevel"/>
    <w:tmpl w:val="CA0CCF38"/>
    <w:lvl w:ilvl="0" w:tplc="96F268B4">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ABD12BB"/>
    <w:multiLevelType w:val="hybridMultilevel"/>
    <w:tmpl w:val="4BE85D28"/>
    <w:lvl w:ilvl="0" w:tplc="C3040814">
      <w:numFmt w:val="bullet"/>
      <w:lvlText w:val=""/>
      <w:lvlJc w:val="left"/>
      <w:pPr>
        <w:ind w:left="720" w:hanging="360"/>
      </w:pPr>
      <w:rPr>
        <w:rFonts w:ascii="Symbol" w:eastAsia="Times New Roman"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AFC44F1"/>
    <w:multiLevelType w:val="hybridMultilevel"/>
    <w:tmpl w:val="289659B2"/>
    <w:lvl w:ilvl="0" w:tplc="5AA850A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F3B4C1A8"/>
    <w:lvl w:ilvl="0" w:tplc="FFFFFFFF">
      <w:start w:val="1"/>
      <w:numFmt w:val="decimal"/>
      <w:lvlText w:val="%1)"/>
      <w:lvlJc w:val="left"/>
      <w:pPr>
        <w:tabs>
          <w:tab w:val="num" w:pos="360"/>
        </w:tabs>
        <w:ind w:left="360" w:hanging="360"/>
      </w:pPr>
      <w:rPr>
        <w:rFonts w:hint="default"/>
      </w:rPr>
    </w:lvl>
    <w:lvl w:ilvl="1" w:tplc="E258DE48">
      <w:start w:val="1"/>
      <w:numFmt w:val="lowerLetter"/>
      <w:lvlText w:val="%2)"/>
      <w:lvlJc w:val="left"/>
      <w:pPr>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9A52D42"/>
    <w:multiLevelType w:val="hybridMultilevel"/>
    <w:tmpl w:val="A378A804"/>
    <w:lvl w:ilvl="0" w:tplc="04050001">
      <w:start w:val="1"/>
      <w:numFmt w:val="bullet"/>
      <w:lvlText w:val=""/>
      <w:lvlJc w:val="left"/>
      <w:pPr>
        <w:ind w:left="1425" w:hanging="360"/>
      </w:pPr>
      <w:rPr>
        <w:rFonts w:ascii="Symbol" w:hAnsi="Symbol" w:hint="default"/>
      </w:rPr>
    </w:lvl>
    <w:lvl w:ilvl="1" w:tplc="04050001">
      <w:start w:val="1"/>
      <w:numFmt w:val="bullet"/>
      <w:lvlText w:val=""/>
      <w:lvlJc w:val="left"/>
      <w:pPr>
        <w:ind w:left="2145" w:hanging="360"/>
      </w:pPr>
      <w:rPr>
        <w:rFonts w:ascii="Symbol" w:hAnsi="Symbol"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74077345">
    <w:abstractNumId w:val="9"/>
  </w:num>
  <w:num w:numId="2" w16cid:durableId="1858619392">
    <w:abstractNumId w:val="35"/>
  </w:num>
  <w:num w:numId="3" w16cid:durableId="769012522">
    <w:abstractNumId w:val="5"/>
  </w:num>
  <w:num w:numId="4" w16cid:durableId="644550859">
    <w:abstractNumId w:val="26"/>
  </w:num>
  <w:num w:numId="5" w16cid:durableId="1185898774">
    <w:abstractNumId w:val="22"/>
  </w:num>
  <w:num w:numId="6" w16cid:durableId="1286083359">
    <w:abstractNumId w:val="30"/>
  </w:num>
  <w:num w:numId="7" w16cid:durableId="1263562489">
    <w:abstractNumId w:val="10"/>
  </w:num>
  <w:num w:numId="8" w16cid:durableId="259722502">
    <w:abstractNumId w:val="1"/>
  </w:num>
  <w:num w:numId="9" w16cid:durableId="943609125">
    <w:abstractNumId w:val="29"/>
  </w:num>
  <w:num w:numId="10" w16cid:durableId="1518302152">
    <w:abstractNumId w:val="24"/>
  </w:num>
  <w:num w:numId="11" w16cid:durableId="791940333">
    <w:abstractNumId w:val="23"/>
  </w:num>
  <w:num w:numId="12" w16cid:durableId="490373023">
    <w:abstractNumId w:val="12"/>
  </w:num>
  <w:num w:numId="13" w16cid:durableId="124277001">
    <w:abstractNumId w:val="27"/>
  </w:num>
  <w:num w:numId="14" w16cid:durableId="509178944">
    <w:abstractNumId w:val="34"/>
  </w:num>
  <w:num w:numId="15" w16cid:durableId="1736587667">
    <w:abstractNumId w:val="15"/>
  </w:num>
  <w:num w:numId="16" w16cid:durableId="930358142">
    <w:abstractNumId w:val="33"/>
  </w:num>
  <w:num w:numId="17" w16cid:durableId="1266427818">
    <w:abstractNumId w:val="6"/>
  </w:num>
  <w:num w:numId="18" w16cid:durableId="1382173708">
    <w:abstractNumId w:val="0"/>
  </w:num>
  <w:num w:numId="19" w16cid:durableId="250092433">
    <w:abstractNumId w:val="19"/>
  </w:num>
  <w:num w:numId="20" w16cid:durableId="92239806">
    <w:abstractNumId w:val="28"/>
  </w:num>
  <w:num w:numId="21" w16cid:durableId="1468283198">
    <w:abstractNumId w:val="20"/>
  </w:num>
  <w:num w:numId="22" w16cid:durableId="1470199539">
    <w:abstractNumId w:val="21"/>
  </w:num>
  <w:num w:numId="23" w16cid:durableId="2033990659">
    <w:abstractNumId w:val="14"/>
  </w:num>
  <w:num w:numId="24" w16cid:durableId="542326907">
    <w:abstractNumId w:val="7"/>
  </w:num>
  <w:num w:numId="25" w16cid:durableId="924874964">
    <w:abstractNumId w:val="3"/>
  </w:num>
  <w:num w:numId="26" w16cid:durableId="1205798769">
    <w:abstractNumId w:val="18"/>
  </w:num>
  <w:num w:numId="27" w16cid:durableId="1562596430">
    <w:abstractNumId w:val="4"/>
  </w:num>
  <w:num w:numId="28" w16cid:durableId="1809742768">
    <w:abstractNumId w:val="17"/>
  </w:num>
  <w:num w:numId="29" w16cid:durableId="868958434">
    <w:abstractNumId w:val="11"/>
  </w:num>
  <w:num w:numId="30" w16cid:durableId="507864555">
    <w:abstractNumId w:val="13"/>
  </w:num>
  <w:num w:numId="31" w16cid:durableId="1423454857">
    <w:abstractNumId w:val="32"/>
  </w:num>
  <w:num w:numId="32" w16cid:durableId="697631811">
    <w:abstractNumId w:val="31"/>
  </w:num>
  <w:num w:numId="33" w16cid:durableId="433674251">
    <w:abstractNumId w:val="25"/>
  </w:num>
  <w:num w:numId="34" w16cid:durableId="162202969">
    <w:abstractNumId w:val="16"/>
  </w:num>
  <w:num w:numId="35" w16cid:durableId="1835948539">
    <w:abstractNumId w:val="2"/>
  </w:num>
  <w:num w:numId="36" w16cid:durableId="110979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0BC7"/>
    <w:rsid w:val="000A3A9A"/>
    <w:rsid w:val="000B466D"/>
    <w:rsid w:val="000B560B"/>
    <w:rsid w:val="000D0024"/>
    <w:rsid w:val="000D356A"/>
    <w:rsid w:val="000D40B5"/>
    <w:rsid w:val="000E2BF8"/>
    <w:rsid w:val="000E7318"/>
    <w:rsid w:val="000E7404"/>
    <w:rsid w:val="000F4494"/>
    <w:rsid w:val="000F4568"/>
    <w:rsid w:val="000F645D"/>
    <w:rsid w:val="00103649"/>
    <w:rsid w:val="001078B1"/>
    <w:rsid w:val="00111089"/>
    <w:rsid w:val="00115451"/>
    <w:rsid w:val="00117E27"/>
    <w:rsid w:val="00122EA8"/>
    <w:rsid w:val="00123D3A"/>
    <w:rsid w:val="00133646"/>
    <w:rsid w:val="001337E8"/>
    <w:rsid w:val="00134AA3"/>
    <w:rsid w:val="001363E2"/>
    <w:rsid w:val="00143C84"/>
    <w:rsid w:val="00144D34"/>
    <w:rsid w:val="001468F1"/>
    <w:rsid w:val="001476FD"/>
    <w:rsid w:val="001510B8"/>
    <w:rsid w:val="00164D3F"/>
    <w:rsid w:val="00164E8B"/>
    <w:rsid w:val="001724A3"/>
    <w:rsid w:val="0017608F"/>
    <w:rsid w:val="00181515"/>
    <w:rsid w:val="00181C99"/>
    <w:rsid w:val="001869E0"/>
    <w:rsid w:val="00192A58"/>
    <w:rsid w:val="001A1793"/>
    <w:rsid w:val="001A5FC6"/>
    <w:rsid w:val="001B0AEB"/>
    <w:rsid w:val="001B19C6"/>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2A21"/>
    <w:rsid w:val="002A3581"/>
    <w:rsid w:val="002B7E6B"/>
    <w:rsid w:val="002C32D2"/>
    <w:rsid w:val="002C3644"/>
    <w:rsid w:val="002C442F"/>
    <w:rsid w:val="002D64B8"/>
    <w:rsid w:val="002D7DAC"/>
    <w:rsid w:val="002F6C9F"/>
    <w:rsid w:val="0031415A"/>
    <w:rsid w:val="00320CF7"/>
    <w:rsid w:val="00325F0A"/>
    <w:rsid w:val="0032634F"/>
    <w:rsid w:val="0033606D"/>
    <w:rsid w:val="0034317B"/>
    <w:rsid w:val="00343C2D"/>
    <w:rsid w:val="00344369"/>
    <w:rsid w:val="00352DD8"/>
    <w:rsid w:val="0035393F"/>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094D"/>
    <w:rsid w:val="00412606"/>
    <w:rsid w:val="00414D31"/>
    <w:rsid w:val="00421C34"/>
    <w:rsid w:val="00423176"/>
    <w:rsid w:val="00425B78"/>
    <w:rsid w:val="0042723F"/>
    <w:rsid w:val="00431942"/>
    <w:rsid w:val="00434396"/>
    <w:rsid w:val="00435697"/>
    <w:rsid w:val="00453AB3"/>
    <w:rsid w:val="004761AD"/>
    <w:rsid w:val="00476A0B"/>
    <w:rsid w:val="00476D95"/>
    <w:rsid w:val="00492D2F"/>
    <w:rsid w:val="004966EB"/>
    <w:rsid w:val="004A4289"/>
    <w:rsid w:val="004B018B"/>
    <w:rsid w:val="004B7968"/>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0C83"/>
    <w:rsid w:val="005C7494"/>
    <w:rsid w:val="005C7FAC"/>
    <w:rsid w:val="005D29B1"/>
    <w:rsid w:val="005D6CD7"/>
    <w:rsid w:val="005E114F"/>
    <w:rsid w:val="005E2539"/>
    <w:rsid w:val="005E3069"/>
    <w:rsid w:val="005F0210"/>
    <w:rsid w:val="005F1D1F"/>
    <w:rsid w:val="006025AC"/>
    <w:rsid w:val="006034AE"/>
    <w:rsid w:val="006101FB"/>
    <w:rsid w:val="00617D61"/>
    <w:rsid w:val="00617FE8"/>
    <w:rsid w:val="00620481"/>
    <w:rsid w:val="006277AF"/>
    <w:rsid w:val="006278D6"/>
    <w:rsid w:val="00632F39"/>
    <w:rsid w:val="00641107"/>
    <w:rsid w:val="0064157B"/>
    <w:rsid w:val="006511C7"/>
    <w:rsid w:val="00667683"/>
    <w:rsid w:val="00671A01"/>
    <w:rsid w:val="00675B4F"/>
    <w:rsid w:val="006814CB"/>
    <w:rsid w:val="006866EF"/>
    <w:rsid w:val="00692B36"/>
    <w:rsid w:val="00693339"/>
    <w:rsid w:val="00696155"/>
    <w:rsid w:val="006A4A56"/>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479D7"/>
    <w:rsid w:val="00765052"/>
    <w:rsid w:val="007654D3"/>
    <w:rsid w:val="00777412"/>
    <w:rsid w:val="00787EE1"/>
    <w:rsid w:val="007909DA"/>
    <w:rsid w:val="00795009"/>
    <w:rsid w:val="00797A40"/>
    <w:rsid w:val="007A3B21"/>
    <w:rsid w:val="007A514D"/>
    <w:rsid w:val="007B3059"/>
    <w:rsid w:val="007B6584"/>
    <w:rsid w:val="007C2A21"/>
    <w:rsid w:val="007C40FF"/>
    <w:rsid w:val="007C5E41"/>
    <w:rsid w:val="007C7508"/>
    <w:rsid w:val="007E1DB2"/>
    <w:rsid w:val="007E2B21"/>
    <w:rsid w:val="007E7071"/>
    <w:rsid w:val="007F1D2E"/>
    <w:rsid w:val="007F3823"/>
    <w:rsid w:val="008015C8"/>
    <w:rsid w:val="00803DB7"/>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1430"/>
    <w:rsid w:val="00856F33"/>
    <w:rsid w:val="008606DA"/>
    <w:rsid w:val="00865A5D"/>
    <w:rsid w:val="00870986"/>
    <w:rsid w:val="00872F8B"/>
    <w:rsid w:val="008A0526"/>
    <w:rsid w:val="008A20A1"/>
    <w:rsid w:val="008A2FC7"/>
    <w:rsid w:val="008A4009"/>
    <w:rsid w:val="008A418D"/>
    <w:rsid w:val="008B4493"/>
    <w:rsid w:val="008C3A2A"/>
    <w:rsid w:val="008D3350"/>
    <w:rsid w:val="008E10CD"/>
    <w:rsid w:val="008E2470"/>
    <w:rsid w:val="008E4005"/>
    <w:rsid w:val="008F1E1D"/>
    <w:rsid w:val="009007DD"/>
    <w:rsid w:val="00912D28"/>
    <w:rsid w:val="009146F3"/>
    <w:rsid w:val="00915FF6"/>
    <w:rsid w:val="00916185"/>
    <w:rsid w:val="009175D0"/>
    <w:rsid w:val="00923300"/>
    <w:rsid w:val="00924186"/>
    <w:rsid w:val="009254A5"/>
    <w:rsid w:val="009401A1"/>
    <w:rsid w:val="00940656"/>
    <w:rsid w:val="0094179C"/>
    <w:rsid w:val="009473B0"/>
    <w:rsid w:val="00951700"/>
    <w:rsid w:val="009531ED"/>
    <w:rsid w:val="0096096A"/>
    <w:rsid w:val="009722E1"/>
    <w:rsid w:val="00973C0E"/>
    <w:rsid w:val="009743BA"/>
    <w:rsid w:val="009774F4"/>
    <w:rsid w:val="009859B0"/>
    <w:rsid w:val="00995D52"/>
    <w:rsid w:val="009A0DDF"/>
    <w:rsid w:val="009A1A48"/>
    <w:rsid w:val="009A64B8"/>
    <w:rsid w:val="009B50E5"/>
    <w:rsid w:val="009B680A"/>
    <w:rsid w:val="009B77CC"/>
    <w:rsid w:val="009C442B"/>
    <w:rsid w:val="009C7464"/>
    <w:rsid w:val="009D5C19"/>
    <w:rsid w:val="009E4450"/>
    <w:rsid w:val="009E5176"/>
    <w:rsid w:val="009F5BB9"/>
    <w:rsid w:val="009F75A7"/>
    <w:rsid w:val="00A07653"/>
    <w:rsid w:val="00A11DFF"/>
    <w:rsid w:val="00A23FF9"/>
    <w:rsid w:val="00A25B5E"/>
    <w:rsid w:val="00A33FDC"/>
    <w:rsid w:val="00A342C0"/>
    <w:rsid w:val="00A47650"/>
    <w:rsid w:val="00A532C2"/>
    <w:rsid w:val="00A61EAE"/>
    <w:rsid w:val="00A625BA"/>
    <w:rsid w:val="00A62E14"/>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0212"/>
    <w:rsid w:val="00B11B51"/>
    <w:rsid w:val="00B2510A"/>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21DC"/>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6D78"/>
    <w:rsid w:val="00D27F18"/>
    <w:rsid w:val="00D32E32"/>
    <w:rsid w:val="00D4132C"/>
    <w:rsid w:val="00D44ECF"/>
    <w:rsid w:val="00D51D24"/>
    <w:rsid w:val="00D546F5"/>
    <w:rsid w:val="00D62F8B"/>
    <w:rsid w:val="00D7341B"/>
    <w:rsid w:val="00D736CB"/>
    <w:rsid w:val="00D833AA"/>
    <w:rsid w:val="00D91A41"/>
    <w:rsid w:val="00DB19B5"/>
    <w:rsid w:val="00DB2051"/>
    <w:rsid w:val="00DB6789"/>
    <w:rsid w:val="00DC108B"/>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598D"/>
    <w:rsid w:val="00E66B2E"/>
    <w:rsid w:val="00E72053"/>
    <w:rsid w:val="00E8031C"/>
    <w:rsid w:val="00E87A75"/>
    <w:rsid w:val="00E87B0B"/>
    <w:rsid w:val="00E91167"/>
    <w:rsid w:val="00E92D8B"/>
    <w:rsid w:val="00EA1B4D"/>
    <w:rsid w:val="00EB2DCF"/>
    <w:rsid w:val="00EB4815"/>
    <w:rsid w:val="00EB486C"/>
    <w:rsid w:val="00EB7D8D"/>
    <w:rsid w:val="00EC1BAC"/>
    <w:rsid w:val="00EE0C0B"/>
    <w:rsid w:val="00EF0F4E"/>
    <w:rsid w:val="00F00E31"/>
    <w:rsid w:val="00F11FC3"/>
    <w:rsid w:val="00F17575"/>
    <w:rsid w:val="00F1773A"/>
    <w:rsid w:val="00F20DEA"/>
    <w:rsid w:val="00F301DF"/>
    <w:rsid w:val="00F349F4"/>
    <w:rsid w:val="00F37B51"/>
    <w:rsid w:val="00F41AA2"/>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2CA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8148"/>
  <w15:docId w15:val="{C8A7BC18-220C-4B0F-8F8B-A6CB2E60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1010</Words>
  <Characters>5960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Jitka Neuzilova</cp:lastModifiedBy>
  <cp:revision>6</cp:revision>
  <cp:lastPrinted>2021-11-12T08:42:00Z</cp:lastPrinted>
  <dcterms:created xsi:type="dcterms:W3CDTF">2025-06-11T10:11:00Z</dcterms:created>
  <dcterms:modified xsi:type="dcterms:W3CDTF">2025-06-24T07:07:00Z</dcterms:modified>
</cp:coreProperties>
</file>