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514D22" w14:textId="77777777" w:rsidR="005B72E9" w:rsidRPr="007D56C7" w:rsidRDefault="005B72E9" w:rsidP="005B72E9">
      <w:pPr>
        <w:spacing w:line="276" w:lineRule="auto"/>
        <w:jc w:val="center"/>
        <w:rPr>
          <w:rFonts w:ascii="Arial" w:hAnsi="Arial" w:cs="Arial"/>
          <w:b/>
          <w:caps/>
          <w:spacing w:val="100"/>
        </w:rPr>
      </w:pPr>
      <w:r w:rsidRPr="007D56C7">
        <w:rPr>
          <w:rFonts w:ascii="Arial" w:hAnsi="Arial" w:cs="Arial"/>
          <w:b/>
          <w:caps/>
          <w:spacing w:val="100"/>
        </w:rPr>
        <w:t xml:space="preserve">OBEC </w:t>
      </w:r>
      <w:r>
        <w:rPr>
          <w:rFonts w:ascii="Arial" w:hAnsi="Arial" w:cs="Arial"/>
          <w:b/>
          <w:caps/>
          <w:spacing w:val="100"/>
        </w:rPr>
        <w:t>KŘIŽANOVICE</w:t>
      </w:r>
    </w:p>
    <w:p w14:paraId="4408EE6A" w14:textId="77777777" w:rsidR="005B72E9" w:rsidRDefault="005B72E9" w:rsidP="005B72E9">
      <w:pPr>
        <w:spacing w:line="276" w:lineRule="auto"/>
        <w:jc w:val="center"/>
        <w:rPr>
          <w:rFonts w:ascii="Arial" w:hAnsi="Arial" w:cs="Arial"/>
          <w:b/>
        </w:rPr>
      </w:pPr>
      <w:r w:rsidRPr="002E0EAD">
        <w:rPr>
          <w:rFonts w:ascii="Arial" w:hAnsi="Arial" w:cs="Arial"/>
          <w:b/>
        </w:rPr>
        <w:t xml:space="preserve">Zastupitelstvo obce </w:t>
      </w:r>
      <w:r>
        <w:rPr>
          <w:rFonts w:ascii="Arial" w:hAnsi="Arial" w:cs="Arial"/>
          <w:b/>
        </w:rPr>
        <w:t>Křižanovice</w:t>
      </w:r>
    </w:p>
    <w:p w14:paraId="25AF22EA" w14:textId="75CFE94A" w:rsidR="005B72E9" w:rsidRDefault="004D42E5" w:rsidP="005B72E9">
      <w:pPr>
        <w:spacing w:line="276" w:lineRule="auto"/>
        <w:jc w:val="center"/>
        <w:rPr>
          <w:rFonts w:ascii="Arial" w:hAnsi="Arial" w:cs="Arial"/>
          <w:b/>
        </w:rPr>
      </w:pPr>
      <w:r>
        <w:rPr>
          <w:noProof/>
        </w:rPr>
        <mc:AlternateContent>
          <mc:Choice Requires="wps">
            <w:drawing>
              <wp:anchor distT="4294967295" distB="4294967295" distL="114300" distR="114300" simplePos="0" relativeHeight="251657728" behindDoc="0" locked="0" layoutInCell="1" allowOverlap="1" wp14:anchorId="25A81EBB" wp14:editId="39BF2A8B">
                <wp:simplePos x="0" y="0"/>
                <wp:positionH relativeFrom="column">
                  <wp:posOffset>-5080</wp:posOffset>
                </wp:positionH>
                <wp:positionV relativeFrom="paragraph">
                  <wp:posOffset>96519</wp:posOffset>
                </wp:positionV>
                <wp:extent cx="5762625" cy="0"/>
                <wp:effectExtent l="0" t="0" r="0" b="0"/>
                <wp:wrapNone/>
                <wp:docPr id="1" name="Přímá spojnice se šipkou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DED8FA" id="_x0000_t32" coordsize="21600,21600" o:spt="32" o:oned="t" path="m,l21600,21600e" filled="f">
                <v:path arrowok="t" fillok="f" o:connecttype="none"/>
                <o:lock v:ext="edit" shapetype="t"/>
              </v:shapetype>
              <v:shape id="Přímá spojnice se šipkou 1" o:spid="_x0000_s1026" type="#_x0000_t32" style="position:absolute;margin-left:-.4pt;margin-top:7.6pt;width:453.7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"/>
            </w:pict>
          </mc:Fallback>
        </mc:AlternateContent>
      </w:r>
    </w:p>
    <w:p w14:paraId="4ADB2CA5" w14:textId="77777777" w:rsidR="005B72E9" w:rsidRDefault="005B72E9" w:rsidP="005B72E9">
      <w:pPr>
        <w:spacing w:line="276" w:lineRule="auto"/>
        <w:jc w:val="center"/>
        <w:rPr>
          <w:rFonts w:ascii="Arial" w:hAnsi="Arial" w:cs="Arial"/>
          <w:b/>
        </w:rPr>
      </w:pPr>
    </w:p>
    <w:p w14:paraId="554C9446" w14:textId="77777777" w:rsidR="005B72E9" w:rsidRPr="002E0EAD" w:rsidRDefault="005B72E9" w:rsidP="005B72E9">
      <w:pPr>
        <w:spacing w:line="276" w:lineRule="auto"/>
        <w:jc w:val="center"/>
        <w:rPr>
          <w:rFonts w:ascii="Arial" w:hAnsi="Arial" w:cs="Arial"/>
          <w:b/>
        </w:rPr>
      </w:pPr>
      <w:bookmarkStart w:id="0" w:name="_Hlk184228719"/>
      <w:r w:rsidRPr="002E0EAD">
        <w:rPr>
          <w:rFonts w:ascii="Arial" w:hAnsi="Arial" w:cs="Arial"/>
          <w:b/>
        </w:rPr>
        <w:t xml:space="preserve">Obecně závazná vyhláška obce </w:t>
      </w:r>
      <w:r>
        <w:rPr>
          <w:rFonts w:ascii="Arial" w:hAnsi="Arial" w:cs="Arial"/>
          <w:b/>
        </w:rPr>
        <w:t>Křižanovice</w:t>
      </w:r>
    </w:p>
    <w:p w14:paraId="75E13591" w14:textId="77777777" w:rsidR="0024722A" w:rsidRPr="00E72549" w:rsidRDefault="0024722A" w:rsidP="00A342C0">
      <w:pPr>
        <w:pStyle w:val="NormlnIMP"/>
        <w:spacing w:line="240" w:lineRule="auto"/>
        <w:jc w:val="center"/>
        <w:rPr>
          <w:rFonts w:ascii="Arial" w:hAnsi="Arial" w:cs="Arial"/>
          <w:b/>
          <w:color w:val="000000"/>
          <w:szCs w:val="24"/>
        </w:rPr>
      </w:pPr>
      <w:r w:rsidRPr="00E72549">
        <w:rPr>
          <w:rFonts w:ascii="Arial" w:hAnsi="Arial" w:cs="Arial"/>
          <w:b/>
          <w:color w:val="000000"/>
          <w:szCs w:val="24"/>
        </w:rPr>
        <w:t xml:space="preserve">o </w:t>
      </w:r>
      <w:r w:rsidR="00A342C0" w:rsidRPr="00E72549">
        <w:rPr>
          <w:rFonts w:ascii="Arial" w:hAnsi="Arial" w:cs="Arial"/>
          <w:b/>
          <w:color w:val="000000"/>
          <w:szCs w:val="24"/>
        </w:rPr>
        <w:t xml:space="preserve">stanovení obecního systému </w:t>
      </w:r>
      <w:r w:rsidR="00031731" w:rsidRPr="00E72549">
        <w:rPr>
          <w:rFonts w:ascii="Arial" w:hAnsi="Arial" w:cs="Arial"/>
          <w:b/>
          <w:color w:val="000000"/>
          <w:szCs w:val="24"/>
        </w:rPr>
        <w:t>odpadového hospodářství</w:t>
      </w:r>
      <w:r w:rsidRPr="00E72549">
        <w:rPr>
          <w:rFonts w:ascii="Arial" w:hAnsi="Arial" w:cs="Arial"/>
          <w:b/>
          <w:color w:val="000000"/>
          <w:szCs w:val="24"/>
        </w:rPr>
        <w:t xml:space="preserve"> </w:t>
      </w:r>
      <w:bookmarkEnd w:id="0"/>
    </w:p>
    <w:p w14:paraId="5BD0EA58" w14:textId="77777777" w:rsidR="0024722A" w:rsidRPr="00FB6AE5" w:rsidRDefault="0024722A">
      <w:pPr>
        <w:jc w:val="both"/>
        <w:rPr>
          <w:rFonts w:ascii="Arial" w:hAnsi="Arial" w:cs="Arial"/>
          <w:sz w:val="22"/>
          <w:szCs w:val="22"/>
        </w:rPr>
      </w:pPr>
    </w:p>
    <w:p w14:paraId="78BB16BF"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5B72E9">
        <w:rPr>
          <w:rFonts w:ascii="Arial" w:hAnsi="Arial" w:cs="Arial"/>
          <w:sz w:val="22"/>
          <w:szCs w:val="22"/>
        </w:rPr>
        <w:t>Křižanovic</w:t>
      </w:r>
      <w:r w:rsidR="00E72549">
        <w:rPr>
          <w:rFonts w:ascii="Arial" w:hAnsi="Arial" w:cs="Arial"/>
          <w:sz w:val="22"/>
          <w:szCs w:val="22"/>
        </w:rPr>
        <w:t>e</w:t>
      </w:r>
      <w:r w:rsidR="00E2491F">
        <w:rPr>
          <w:rFonts w:ascii="Arial" w:hAnsi="Arial" w:cs="Arial"/>
          <w:sz w:val="22"/>
          <w:szCs w:val="22"/>
        </w:rPr>
        <w:t xml:space="preserve"> se na svém zasedání dne </w:t>
      </w:r>
      <w:r w:rsidR="00512C6F">
        <w:rPr>
          <w:rFonts w:ascii="Arial" w:hAnsi="Arial" w:cs="Arial"/>
          <w:sz w:val="22"/>
          <w:szCs w:val="22"/>
        </w:rPr>
        <w:t xml:space="preserve">3. </w:t>
      </w:r>
      <w:r w:rsidR="00487DA6">
        <w:rPr>
          <w:rFonts w:ascii="Arial" w:hAnsi="Arial" w:cs="Arial"/>
          <w:sz w:val="22"/>
          <w:szCs w:val="22"/>
        </w:rPr>
        <w:t>prosince</w:t>
      </w:r>
      <w:r w:rsidR="00512C6F">
        <w:rPr>
          <w:rFonts w:ascii="Arial" w:hAnsi="Arial" w:cs="Arial"/>
          <w:sz w:val="22"/>
          <w:szCs w:val="22"/>
        </w:rPr>
        <w:t xml:space="preserve"> 202</w:t>
      </w:r>
      <w:r w:rsidR="00487DA6">
        <w:rPr>
          <w:rFonts w:ascii="Arial" w:hAnsi="Arial" w:cs="Arial"/>
          <w:sz w:val="22"/>
          <w:szCs w:val="22"/>
        </w:rPr>
        <w:t>4</w:t>
      </w:r>
      <w:r w:rsidR="00512C6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C6482FD" w14:textId="77777777" w:rsidR="0024722A" w:rsidRPr="00FB6AE5" w:rsidRDefault="0024722A">
      <w:pPr>
        <w:jc w:val="center"/>
        <w:rPr>
          <w:rFonts w:ascii="Arial" w:hAnsi="Arial" w:cs="Arial"/>
          <w:b/>
          <w:sz w:val="22"/>
          <w:szCs w:val="22"/>
        </w:rPr>
      </w:pPr>
    </w:p>
    <w:p w14:paraId="7702096F"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2430EC40"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3E40FB9" w14:textId="77777777" w:rsidR="00BA2FB8" w:rsidRDefault="00BA2FB8" w:rsidP="00540BAC">
      <w:pPr>
        <w:tabs>
          <w:tab w:val="left" w:pos="567"/>
        </w:tabs>
        <w:jc w:val="both"/>
        <w:rPr>
          <w:rFonts w:ascii="Arial" w:hAnsi="Arial" w:cs="Arial"/>
          <w:sz w:val="22"/>
          <w:szCs w:val="22"/>
        </w:rPr>
      </w:pPr>
    </w:p>
    <w:p w14:paraId="5F3BCFB9" w14:textId="77777777" w:rsidR="00031731" w:rsidRPr="00EB486C" w:rsidRDefault="0024722A" w:rsidP="005171A6">
      <w:pPr>
        <w:numPr>
          <w:ilvl w:val="0"/>
          <w:numId w:val="24"/>
        </w:numPr>
        <w:ind w:left="426"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5B72E9">
        <w:rPr>
          <w:rFonts w:ascii="Arial" w:hAnsi="Arial" w:cs="Arial"/>
          <w:sz w:val="22"/>
          <w:szCs w:val="22"/>
        </w:rPr>
        <w:t>Křižanovice</w:t>
      </w:r>
      <w:r w:rsidR="00E72549">
        <w:rPr>
          <w:rFonts w:ascii="Arial" w:hAnsi="Arial" w:cs="Arial"/>
          <w:sz w:val="22"/>
          <w:szCs w:val="22"/>
        </w:rPr>
        <w:t>.</w:t>
      </w:r>
    </w:p>
    <w:p w14:paraId="149CC9CC" w14:textId="77777777" w:rsidR="00EB486C" w:rsidRPr="00EB486C" w:rsidRDefault="00EB486C" w:rsidP="00540BAC">
      <w:pPr>
        <w:tabs>
          <w:tab w:val="left" w:pos="567"/>
        </w:tabs>
        <w:jc w:val="both"/>
        <w:rPr>
          <w:rFonts w:ascii="Arial" w:hAnsi="Arial" w:cs="Arial"/>
          <w:color w:val="FF0000"/>
          <w:sz w:val="22"/>
          <w:szCs w:val="22"/>
        </w:rPr>
      </w:pPr>
    </w:p>
    <w:p w14:paraId="5DF64590" w14:textId="77777777" w:rsidR="005171A6" w:rsidRDefault="00EB486C" w:rsidP="005171A6">
      <w:pPr>
        <w:numPr>
          <w:ilvl w:val="0"/>
          <w:numId w:val="24"/>
        </w:numPr>
        <w:tabs>
          <w:tab w:val="left" w:pos="-142"/>
          <w:tab w:val="left" w:pos="426"/>
        </w:tabs>
        <w:autoSpaceDE w:val="0"/>
        <w:autoSpaceDN w:val="0"/>
        <w:adjustRightInd w:val="0"/>
        <w:ind w:left="426" w:hanging="426"/>
        <w:jc w:val="both"/>
        <w:rPr>
          <w:rFonts w:ascii="Arial" w:hAnsi="Arial" w:cs="Arial"/>
          <w:sz w:val="22"/>
          <w:szCs w:val="22"/>
        </w:rPr>
      </w:pPr>
      <w:r w:rsidRPr="005171A6">
        <w:rPr>
          <w:rFonts w:ascii="Arial" w:hAnsi="Arial" w:cs="Arial"/>
          <w:sz w:val="22"/>
          <w:szCs w:val="22"/>
        </w:rPr>
        <w:t>Každý je povinen odpad nebo movitou věc, které předává do obecního systému,</w:t>
      </w:r>
      <w:r w:rsidR="006B58B2" w:rsidRPr="005171A6">
        <w:rPr>
          <w:rFonts w:ascii="Arial" w:hAnsi="Arial" w:cs="Arial"/>
          <w:sz w:val="22"/>
          <w:szCs w:val="22"/>
        </w:rPr>
        <w:t xml:space="preserve"> </w:t>
      </w:r>
      <w:r w:rsidRPr="005171A6">
        <w:rPr>
          <w:rFonts w:ascii="Arial" w:hAnsi="Arial" w:cs="Arial"/>
          <w:sz w:val="22"/>
          <w:szCs w:val="22"/>
        </w:rPr>
        <w:t xml:space="preserve">odkládat na místa určená obcí v souladu s povinnostmi stanovenými pro daný druh, kategorii nebo materiál odpadu nebo movitých věcí </w:t>
      </w:r>
      <w:r w:rsidR="006B58B2" w:rsidRPr="005171A6">
        <w:rPr>
          <w:rFonts w:ascii="Arial" w:hAnsi="Arial" w:cs="Arial"/>
          <w:sz w:val="22"/>
          <w:szCs w:val="22"/>
        </w:rPr>
        <w:t>zákonem o odpadech</w:t>
      </w:r>
      <w:r w:rsidRPr="005171A6">
        <w:rPr>
          <w:rFonts w:ascii="Arial" w:hAnsi="Arial" w:cs="Arial"/>
          <w:sz w:val="22"/>
          <w:szCs w:val="22"/>
        </w:rPr>
        <w:t xml:space="preserve"> a </w:t>
      </w:r>
      <w:r w:rsidR="00320CF7" w:rsidRPr="005171A6">
        <w:rPr>
          <w:rFonts w:ascii="Arial" w:hAnsi="Arial" w:cs="Arial"/>
          <w:sz w:val="22"/>
          <w:szCs w:val="22"/>
        </w:rPr>
        <w:t xml:space="preserve">touto </w:t>
      </w:r>
      <w:r w:rsidRPr="005171A6">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5171A6">
        <w:rPr>
          <w:rFonts w:ascii="Arial" w:hAnsi="Arial" w:cs="Arial"/>
          <w:sz w:val="22"/>
          <w:szCs w:val="22"/>
        </w:rPr>
        <w:t>.</w:t>
      </w:r>
    </w:p>
    <w:p w14:paraId="4BD796D4" w14:textId="77777777" w:rsidR="005171A6" w:rsidRDefault="005171A6" w:rsidP="005171A6">
      <w:pPr>
        <w:tabs>
          <w:tab w:val="left" w:pos="-142"/>
        </w:tabs>
        <w:autoSpaceDE w:val="0"/>
        <w:autoSpaceDN w:val="0"/>
        <w:adjustRightInd w:val="0"/>
        <w:jc w:val="both"/>
        <w:rPr>
          <w:rFonts w:ascii="Arial" w:hAnsi="Arial" w:cs="Arial"/>
          <w:sz w:val="22"/>
          <w:szCs w:val="22"/>
        </w:rPr>
      </w:pPr>
    </w:p>
    <w:p w14:paraId="28C223F9" w14:textId="77777777" w:rsidR="00D62F8B" w:rsidRPr="005171A6" w:rsidRDefault="006B58B2" w:rsidP="00557313">
      <w:pPr>
        <w:numPr>
          <w:ilvl w:val="0"/>
          <w:numId w:val="24"/>
        </w:numPr>
        <w:tabs>
          <w:tab w:val="left" w:pos="-142"/>
          <w:tab w:val="left" w:pos="426"/>
        </w:tabs>
        <w:autoSpaceDE w:val="0"/>
        <w:autoSpaceDN w:val="0"/>
        <w:adjustRightInd w:val="0"/>
        <w:ind w:left="426" w:hanging="426"/>
        <w:jc w:val="both"/>
        <w:rPr>
          <w:rFonts w:ascii="Arial" w:hAnsi="Arial" w:cs="Arial"/>
          <w:sz w:val="22"/>
          <w:szCs w:val="22"/>
        </w:rPr>
      </w:pPr>
      <w:r w:rsidRPr="005171A6">
        <w:rPr>
          <w:rFonts w:ascii="Arial" w:hAnsi="Arial" w:cs="Arial"/>
          <w:sz w:val="22"/>
          <w:szCs w:val="22"/>
        </w:rPr>
        <w:t>V okamžiku, kdy osoba zapojená do obecního systému odloží movitou věc nebo odpad, 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5171A6">
        <w:rPr>
          <w:rFonts w:ascii="Arial" w:hAnsi="Arial" w:cs="Arial"/>
          <w:sz w:val="22"/>
          <w:szCs w:val="22"/>
        </w:rPr>
        <w:t xml:space="preserve">. </w:t>
      </w:r>
    </w:p>
    <w:p w14:paraId="3AEAE2F2" w14:textId="77777777" w:rsidR="00D62F8B" w:rsidRDefault="00D62F8B" w:rsidP="005171A6">
      <w:pPr>
        <w:tabs>
          <w:tab w:val="left" w:pos="-142"/>
        </w:tabs>
        <w:autoSpaceDE w:val="0"/>
        <w:autoSpaceDN w:val="0"/>
        <w:adjustRightInd w:val="0"/>
        <w:jc w:val="both"/>
        <w:rPr>
          <w:rFonts w:ascii="Arial" w:hAnsi="Arial" w:cs="Arial"/>
          <w:sz w:val="22"/>
          <w:szCs w:val="22"/>
        </w:rPr>
      </w:pPr>
    </w:p>
    <w:p w14:paraId="60112F6F" w14:textId="77777777" w:rsidR="00D62F8B" w:rsidRPr="00D62F8B" w:rsidRDefault="00D62F8B" w:rsidP="00557313">
      <w:pPr>
        <w:numPr>
          <w:ilvl w:val="0"/>
          <w:numId w:val="24"/>
        </w:numPr>
        <w:tabs>
          <w:tab w:val="left" w:pos="-142"/>
        </w:tabs>
        <w:autoSpaceDE w:val="0"/>
        <w:autoSpaceDN w:val="0"/>
        <w:adjustRightInd w:val="0"/>
        <w:ind w:left="426" w:hanging="426"/>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0E55A725" w14:textId="77777777" w:rsidR="00012F79" w:rsidRDefault="00012F79">
      <w:pPr>
        <w:jc w:val="center"/>
        <w:rPr>
          <w:rFonts w:ascii="Arial" w:hAnsi="Arial" w:cs="Arial"/>
          <w:b/>
          <w:sz w:val="22"/>
          <w:szCs w:val="22"/>
        </w:rPr>
      </w:pPr>
    </w:p>
    <w:p w14:paraId="06F9E68D"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C0E53DD"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0CB4184F" w14:textId="77777777" w:rsidR="00CB5754" w:rsidRDefault="00CB5754" w:rsidP="00CB5754">
      <w:pPr>
        <w:jc w:val="center"/>
        <w:rPr>
          <w:rFonts w:ascii="Arial" w:hAnsi="Arial" w:cs="Arial"/>
          <w:sz w:val="22"/>
          <w:szCs w:val="22"/>
        </w:rPr>
      </w:pPr>
    </w:p>
    <w:p w14:paraId="74154C10"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7013F8F2" w14:textId="77777777" w:rsidR="0024722A" w:rsidRPr="00FB6AE5" w:rsidRDefault="0024722A">
      <w:pPr>
        <w:rPr>
          <w:rFonts w:ascii="Arial" w:hAnsi="Arial" w:cs="Arial"/>
          <w:i/>
          <w:iCs/>
          <w:sz w:val="22"/>
          <w:szCs w:val="22"/>
        </w:rPr>
      </w:pPr>
    </w:p>
    <w:p w14:paraId="494254EC" w14:textId="77777777" w:rsidR="009B77CC" w:rsidRPr="007D56C7"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7D56C7">
        <w:rPr>
          <w:rFonts w:ascii="Arial" w:hAnsi="Arial" w:cs="Arial"/>
          <w:bCs/>
          <w:color w:val="000000"/>
        </w:rPr>
        <w:t>Biologick</w:t>
      </w:r>
      <w:r w:rsidR="001476FD" w:rsidRPr="007D56C7">
        <w:rPr>
          <w:rFonts w:ascii="Arial" w:hAnsi="Arial" w:cs="Arial"/>
          <w:bCs/>
          <w:color w:val="000000"/>
        </w:rPr>
        <w:t>é</w:t>
      </w:r>
      <w:r w:rsidRPr="007D56C7">
        <w:rPr>
          <w:rFonts w:ascii="Arial" w:hAnsi="Arial" w:cs="Arial"/>
          <w:bCs/>
          <w:color w:val="000000"/>
        </w:rPr>
        <w:t xml:space="preserve"> odpady</w:t>
      </w:r>
      <w:r w:rsidRPr="007D56C7">
        <w:rPr>
          <w:rFonts w:ascii="Arial" w:hAnsi="Arial" w:cs="Arial"/>
          <w:bCs/>
        </w:rPr>
        <w:t>,</w:t>
      </w:r>
    </w:p>
    <w:p w14:paraId="10C0C910" w14:textId="77777777" w:rsidR="009B77CC" w:rsidRPr="007D56C7"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7D56C7">
        <w:rPr>
          <w:rFonts w:ascii="Arial" w:hAnsi="Arial" w:cs="Arial"/>
          <w:bCs/>
          <w:color w:val="000000"/>
        </w:rPr>
        <w:t>Papír,</w:t>
      </w:r>
    </w:p>
    <w:p w14:paraId="4EEE30CC" w14:textId="77777777" w:rsidR="009B77CC" w:rsidRPr="007D56C7"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7D56C7">
        <w:rPr>
          <w:rFonts w:ascii="Arial" w:hAnsi="Arial" w:cs="Arial"/>
          <w:bCs/>
          <w:color w:val="000000"/>
        </w:rPr>
        <w:t>Plasty</w:t>
      </w:r>
      <w:r w:rsidR="00745703" w:rsidRPr="007D56C7">
        <w:rPr>
          <w:rFonts w:ascii="Arial" w:hAnsi="Arial" w:cs="Arial"/>
          <w:bCs/>
          <w:color w:val="000000"/>
        </w:rPr>
        <w:t xml:space="preserve"> včetně PET lahví</w:t>
      </w:r>
      <w:r w:rsidR="0026340A" w:rsidRPr="007D56C7">
        <w:rPr>
          <w:rFonts w:ascii="Arial" w:hAnsi="Arial" w:cs="Arial"/>
          <w:bCs/>
          <w:color w:val="000000"/>
        </w:rPr>
        <w:t xml:space="preserve"> (dále také „plasty“)</w:t>
      </w:r>
      <w:r w:rsidRPr="007D56C7">
        <w:rPr>
          <w:rFonts w:ascii="Arial" w:hAnsi="Arial" w:cs="Arial"/>
          <w:bCs/>
          <w:color w:val="000000"/>
        </w:rPr>
        <w:t>,</w:t>
      </w:r>
    </w:p>
    <w:p w14:paraId="22D2CE9D" w14:textId="77777777" w:rsidR="009B77CC" w:rsidRPr="007D56C7"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7D56C7">
        <w:rPr>
          <w:rFonts w:ascii="Arial" w:hAnsi="Arial" w:cs="Arial"/>
          <w:bCs/>
          <w:color w:val="000000"/>
        </w:rPr>
        <w:t>Sklo,</w:t>
      </w:r>
    </w:p>
    <w:p w14:paraId="0C4D21F9" w14:textId="77777777" w:rsidR="009B77CC" w:rsidRPr="007D56C7"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7D56C7">
        <w:rPr>
          <w:rFonts w:ascii="Arial" w:hAnsi="Arial" w:cs="Arial"/>
          <w:bCs/>
          <w:color w:val="000000"/>
        </w:rPr>
        <w:t>Kovy,</w:t>
      </w:r>
    </w:p>
    <w:p w14:paraId="061D0522" w14:textId="77777777" w:rsidR="0024722A" w:rsidRPr="007D56C7" w:rsidRDefault="009B77CC" w:rsidP="00223F72">
      <w:pPr>
        <w:numPr>
          <w:ilvl w:val="0"/>
          <w:numId w:val="10"/>
        </w:numPr>
        <w:rPr>
          <w:rFonts w:ascii="Arial" w:hAnsi="Arial" w:cs="Arial"/>
          <w:iCs/>
          <w:sz w:val="22"/>
          <w:szCs w:val="22"/>
        </w:rPr>
      </w:pPr>
      <w:r w:rsidRPr="007D56C7">
        <w:rPr>
          <w:rFonts w:ascii="Arial" w:hAnsi="Arial" w:cs="Arial"/>
          <w:bCs/>
          <w:color w:val="000000"/>
          <w:sz w:val="22"/>
          <w:szCs w:val="22"/>
        </w:rPr>
        <w:t>Nebezpečné odpady</w:t>
      </w:r>
      <w:r w:rsidR="00795009" w:rsidRPr="007D56C7">
        <w:rPr>
          <w:rFonts w:ascii="Arial" w:hAnsi="Arial" w:cs="Arial"/>
          <w:bCs/>
          <w:color w:val="000000"/>
          <w:sz w:val="22"/>
          <w:szCs w:val="22"/>
        </w:rPr>
        <w:t>,</w:t>
      </w:r>
    </w:p>
    <w:p w14:paraId="225A9B42" w14:textId="77777777" w:rsidR="00053446" w:rsidRPr="007D56C7" w:rsidRDefault="00053446" w:rsidP="00223F72">
      <w:pPr>
        <w:numPr>
          <w:ilvl w:val="0"/>
          <w:numId w:val="10"/>
        </w:numPr>
        <w:rPr>
          <w:rFonts w:ascii="Arial" w:hAnsi="Arial" w:cs="Arial"/>
          <w:bCs/>
          <w:color w:val="000000"/>
          <w:sz w:val="22"/>
          <w:szCs w:val="22"/>
        </w:rPr>
      </w:pPr>
      <w:r w:rsidRPr="007D56C7">
        <w:rPr>
          <w:rFonts w:ascii="Arial" w:hAnsi="Arial" w:cs="Arial"/>
          <w:bCs/>
          <w:color w:val="000000"/>
          <w:sz w:val="22"/>
          <w:szCs w:val="22"/>
        </w:rPr>
        <w:t>Objemný odpad,</w:t>
      </w:r>
    </w:p>
    <w:p w14:paraId="0902E568" w14:textId="77777777" w:rsidR="00053446" w:rsidRDefault="006F432E" w:rsidP="00223F72">
      <w:pPr>
        <w:numPr>
          <w:ilvl w:val="0"/>
          <w:numId w:val="10"/>
        </w:numPr>
        <w:rPr>
          <w:rFonts w:ascii="Arial" w:hAnsi="Arial" w:cs="Arial"/>
          <w:iCs/>
          <w:sz w:val="22"/>
          <w:szCs w:val="22"/>
        </w:rPr>
      </w:pPr>
      <w:r w:rsidRPr="007D56C7">
        <w:rPr>
          <w:rFonts w:ascii="Arial" w:hAnsi="Arial" w:cs="Arial"/>
          <w:iCs/>
          <w:sz w:val="22"/>
          <w:szCs w:val="22"/>
        </w:rPr>
        <w:t>Jedlé oleje a tuky,</w:t>
      </w:r>
    </w:p>
    <w:p w14:paraId="4F27839F" w14:textId="77777777" w:rsidR="00487DA6" w:rsidRPr="007D56C7" w:rsidRDefault="00487DA6" w:rsidP="00223F72">
      <w:pPr>
        <w:numPr>
          <w:ilvl w:val="0"/>
          <w:numId w:val="10"/>
        </w:numPr>
        <w:rPr>
          <w:rFonts w:ascii="Arial" w:hAnsi="Arial" w:cs="Arial"/>
          <w:iCs/>
          <w:sz w:val="22"/>
          <w:szCs w:val="22"/>
        </w:rPr>
      </w:pPr>
      <w:r>
        <w:rPr>
          <w:rFonts w:ascii="Arial" w:hAnsi="Arial" w:cs="Arial"/>
          <w:iCs/>
          <w:sz w:val="22"/>
          <w:szCs w:val="22"/>
        </w:rPr>
        <w:t>Textil,</w:t>
      </w:r>
    </w:p>
    <w:p w14:paraId="39F1577C" w14:textId="77777777" w:rsidR="00A342C0" w:rsidRPr="007D56C7" w:rsidRDefault="006F432E" w:rsidP="00E66B2E">
      <w:pPr>
        <w:numPr>
          <w:ilvl w:val="0"/>
          <w:numId w:val="10"/>
        </w:numPr>
        <w:rPr>
          <w:rFonts w:ascii="Arial" w:hAnsi="Arial" w:cs="Arial"/>
          <w:iCs/>
          <w:sz w:val="22"/>
          <w:szCs w:val="22"/>
        </w:rPr>
      </w:pPr>
      <w:r w:rsidRPr="007D56C7">
        <w:rPr>
          <w:rFonts w:ascii="Arial" w:hAnsi="Arial" w:cs="Arial"/>
          <w:iCs/>
          <w:sz w:val="22"/>
          <w:szCs w:val="22"/>
        </w:rPr>
        <w:t>Směsný komunální odpad</w:t>
      </w:r>
      <w:r w:rsidR="0026340A" w:rsidRPr="007D56C7">
        <w:rPr>
          <w:rFonts w:ascii="Arial" w:hAnsi="Arial" w:cs="Arial"/>
          <w:iCs/>
          <w:sz w:val="22"/>
          <w:szCs w:val="22"/>
        </w:rPr>
        <w:t>.</w:t>
      </w:r>
    </w:p>
    <w:p w14:paraId="7AB5F906" w14:textId="77777777" w:rsidR="007909DA" w:rsidRPr="00431942" w:rsidRDefault="007909DA" w:rsidP="00115451">
      <w:pPr>
        <w:rPr>
          <w:rFonts w:ascii="Arial" w:hAnsi="Arial" w:cs="Arial"/>
          <w:i/>
          <w:sz w:val="22"/>
          <w:szCs w:val="22"/>
        </w:rPr>
      </w:pPr>
    </w:p>
    <w:p w14:paraId="321F583C"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w:t>
      </w:r>
      <w:r w:rsidR="00E72549">
        <w:rPr>
          <w:rFonts w:ascii="Arial" w:hAnsi="Arial" w:cs="Arial"/>
          <w:sz w:val="22"/>
          <w:szCs w:val="22"/>
        </w:rPr>
        <w:t xml:space="preserve">) </w:t>
      </w:r>
      <w:r w:rsidR="00A342C0" w:rsidRPr="00122EA8">
        <w:rPr>
          <w:rFonts w:ascii="Arial" w:hAnsi="Arial" w:cs="Arial"/>
          <w:sz w:val="22"/>
          <w:szCs w:val="22"/>
        </w:rPr>
        <w:t>a</w:t>
      </w:r>
      <w:r w:rsidR="00E72549">
        <w:rPr>
          <w:rFonts w:ascii="Arial" w:hAnsi="Arial" w:cs="Arial"/>
          <w:sz w:val="22"/>
          <w:szCs w:val="22"/>
        </w:rPr>
        <w:t>ž</w:t>
      </w:r>
      <w:r w:rsidR="00A342C0" w:rsidRPr="00122EA8">
        <w:rPr>
          <w:rFonts w:ascii="Arial" w:hAnsi="Arial" w:cs="Arial"/>
          <w:sz w:val="22"/>
          <w:szCs w:val="22"/>
        </w:rPr>
        <w:t xml:space="preserve"> </w:t>
      </w:r>
      <w:r w:rsidR="00487DA6">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7788D5C7" w14:textId="77777777" w:rsidR="00262D62" w:rsidRPr="00122EA8" w:rsidRDefault="00262D62" w:rsidP="00262D62">
      <w:pPr>
        <w:pStyle w:val="Zkladntextodsazen"/>
        <w:ind w:left="360" w:firstLine="0"/>
        <w:rPr>
          <w:rFonts w:ascii="Arial" w:hAnsi="Arial" w:cs="Arial"/>
          <w:sz w:val="22"/>
          <w:szCs w:val="22"/>
        </w:rPr>
      </w:pPr>
    </w:p>
    <w:p w14:paraId="577E2748" w14:textId="77777777" w:rsidR="00262D62" w:rsidRPr="007D56C7" w:rsidRDefault="00262D62" w:rsidP="00262D62">
      <w:pPr>
        <w:pStyle w:val="Zkladntextodsazen"/>
        <w:numPr>
          <w:ilvl w:val="0"/>
          <w:numId w:val="17"/>
        </w:numPr>
        <w:rPr>
          <w:rFonts w:ascii="Arial" w:hAnsi="Arial" w:cs="Arial"/>
          <w:sz w:val="22"/>
          <w:szCs w:val="22"/>
        </w:rPr>
      </w:pPr>
      <w:r w:rsidRPr="007D56C7">
        <w:rPr>
          <w:rFonts w:ascii="Arial" w:hAnsi="Arial" w:cs="Arial"/>
          <w:sz w:val="22"/>
          <w:szCs w:val="22"/>
        </w:rPr>
        <w:t>Objemný odpad je takový odpad, který vzhledem ke svým rozměrům nemůže být umístěn do sběrných nádob (</w:t>
      </w:r>
      <w:r w:rsidRPr="007D56C7">
        <w:rPr>
          <w:rFonts w:ascii="Arial" w:hAnsi="Arial" w:cs="Arial"/>
          <w:iCs/>
          <w:sz w:val="22"/>
          <w:szCs w:val="22"/>
        </w:rPr>
        <w:t>např. koberce, matrace, nábytek</w:t>
      </w:r>
      <w:r w:rsidRPr="007D56C7">
        <w:rPr>
          <w:rFonts w:ascii="Arial" w:hAnsi="Arial" w:cs="Arial"/>
          <w:sz w:val="22"/>
          <w:szCs w:val="22"/>
        </w:rPr>
        <w:t>).</w:t>
      </w:r>
    </w:p>
    <w:p w14:paraId="1DB5D5E4" w14:textId="77777777" w:rsidR="00553B78" w:rsidRPr="00FB6AE5" w:rsidRDefault="00553B78" w:rsidP="00553B78">
      <w:pPr>
        <w:pStyle w:val="Zkladntextodsazen"/>
        <w:ind w:left="720" w:firstLine="0"/>
        <w:jc w:val="center"/>
        <w:rPr>
          <w:rFonts w:ascii="Arial" w:hAnsi="Arial" w:cs="Arial"/>
          <w:sz w:val="22"/>
          <w:szCs w:val="22"/>
        </w:rPr>
      </w:pPr>
    </w:p>
    <w:p w14:paraId="63DB5269"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6FF56407" w14:textId="77777777" w:rsidR="00687243" w:rsidRPr="00FB6AE5" w:rsidRDefault="00687243" w:rsidP="00687243">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340B513C" w14:textId="77777777" w:rsidR="00223F72" w:rsidRDefault="00223F72" w:rsidP="00223F72">
      <w:pPr>
        <w:tabs>
          <w:tab w:val="num" w:pos="927"/>
        </w:tabs>
        <w:jc w:val="both"/>
        <w:rPr>
          <w:rFonts w:ascii="Arial" w:hAnsi="Arial" w:cs="Arial"/>
          <w:b/>
          <w:sz w:val="22"/>
          <w:szCs w:val="22"/>
          <w:u w:val="single"/>
        </w:rPr>
      </w:pPr>
    </w:p>
    <w:p w14:paraId="31384BD5" w14:textId="77777777" w:rsidR="000F6A23" w:rsidRDefault="0017608F" w:rsidP="000F6A23">
      <w:pPr>
        <w:numPr>
          <w:ilvl w:val="0"/>
          <w:numId w:val="4"/>
        </w:numPr>
        <w:tabs>
          <w:tab w:val="num" w:pos="540"/>
          <w:tab w:val="num" w:pos="927"/>
        </w:tabs>
        <w:jc w:val="both"/>
        <w:rPr>
          <w:rFonts w:ascii="Arial" w:hAnsi="Arial" w:cs="Arial"/>
          <w:sz w:val="22"/>
          <w:szCs w:val="22"/>
        </w:rPr>
      </w:pPr>
      <w:r w:rsidRPr="0026340A">
        <w:rPr>
          <w:rFonts w:ascii="Arial" w:hAnsi="Arial" w:cs="Arial"/>
          <w:sz w:val="22"/>
          <w:szCs w:val="22"/>
        </w:rPr>
        <w:t>Papír, plasty, sklo, kovy</w:t>
      </w:r>
      <w:r w:rsidR="00E5725E" w:rsidRPr="0026340A">
        <w:rPr>
          <w:rFonts w:ascii="Arial" w:hAnsi="Arial" w:cs="Arial"/>
          <w:sz w:val="22"/>
          <w:szCs w:val="22"/>
        </w:rPr>
        <w:t>, biologické odpady</w:t>
      </w:r>
      <w:r w:rsidR="00181515" w:rsidRPr="0026340A">
        <w:rPr>
          <w:rFonts w:ascii="Arial" w:hAnsi="Arial" w:cs="Arial"/>
          <w:sz w:val="22"/>
          <w:szCs w:val="22"/>
        </w:rPr>
        <w:t>, jedlé oleje a tuky</w:t>
      </w:r>
      <w:r w:rsidR="00687243">
        <w:rPr>
          <w:rFonts w:ascii="Arial" w:hAnsi="Arial" w:cs="Arial"/>
          <w:sz w:val="22"/>
          <w:szCs w:val="22"/>
        </w:rPr>
        <w:t xml:space="preserve"> a textil</w:t>
      </w:r>
      <w:r w:rsidR="00181515" w:rsidRPr="0026340A">
        <w:rPr>
          <w:rFonts w:ascii="Arial" w:hAnsi="Arial" w:cs="Arial"/>
          <w:sz w:val="22"/>
          <w:szCs w:val="22"/>
        </w:rPr>
        <w:t xml:space="preserve"> </w:t>
      </w:r>
      <w:r w:rsidRPr="0026340A">
        <w:rPr>
          <w:rFonts w:ascii="Arial" w:hAnsi="Arial" w:cs="Arial"/>
          <w:sz w:val="22"/>
          <w:szCs w:val="22"/>
        </w:rPr>
        <w:t>se soustřeďují</w:t>
      </w:r>
      <w:r w:rsidR="0024722A" w:rsidRPr="0026340A">
        <w:rPr>
          <w:rFonts w:ascii="Arial" w:hAnsi="Arial" w:cs="Arial"/>
          <w:sz w:val="22"/>
          <w:szCs w:val="22"/>
        </w:rPr>
        <w:t xml:space="preserve"> do </w:t>
      </w:r>
      <w:r w:rsidR="005F0210" w:rsidRPr="0026340A">
        <w:rPr>
          <w:rFonts w:ascii="Arial" w:hAnsi="Arial" w:cs="Arial"/>
          <w:bCs/>
          <w:sz w:val="22"/>
          <w:szCs w:val="22"/>
        </w:rPr>
        <w:t>zvláštních sběrných nádob</w:t>
      </w:r>
      <w:r w:rsidR="005F0210" w:rsidRPr="0026340A">
        <w:rPr>
          <w:rFonts w:ascii="Arial" w:hAnsi="Arial" w:cs="Arial"/>
          <w:sz w:val="22"/>
          <w:szCs w:val="22"/>
        </w:rPr>
        <w:t xml:space="preserve">, kterými jsou </w:t>
      </w:r>
      <w:r w:rsidR="0026340A" w:rsidRPr="0026340A">
        <w:rPr>
          <w:rFonts w:ascii="Arial" w:hAnsi="Arial" w:cs="Arial"/>
          <w:sz w:val="22"/>
          <w:szCs w:val="22"/>
        </w:rPr>
        <w:t>barevné</w:t>
      </w:r>
      <w:r w:rsidR="002A3581" w:rsidRPr="0026340A">
        <w:rPr>
          <w:rFonts w:ascii="Arial" w:hAnsi="Arial" w:cs="Arial"/>
          <w:sz w:val="22"/>
          <w:szCs w:val="22"/>
        </w:rPr>
        <w:t xml:space="preserve"> </w:t>
      </w:r>
      <w:r w:rsidR="00E2491F" w:rsidRPr="0026340A">
        <w:rPr>
          <w:rFonts w:ascii="Arial" w:hAnsi="Arial" w:cs="Arial"/>
          <w:sz w:val="22"/>
          <w:szCs w:val="22"/>
        </w:rPr>
        <w:t>s</w:t>
      </w:r>
      <w:r w:rsidR="005F0210" w:rsidRPr="0026340A">
        <w:rPr>
          <w:rFonts w:ascii="Arial" w:hAnsi="Arial" w:cs="Arial"/>
          <w:sz w:val="22"/>
          <w:szCs w:val="22"/>
        </w:rPr>
        <w:t>běrné</w:t>
      </w:r>
      <w:r w:rsidR="00E2491F" w:rsidRPr="0026340A">
        <w:rPr>
          <w:rFonts w:ascii="Arial" w:hAnsi="Arial" w:cs="Arial"/>
          <w:sz w:val="22"/>
          <w:szCs w:val="22"/>
        </w:rPr>
        <w:t xml:space="preserve"> nádob</w:t>
      </w:r>
      <w:r w:rsidR="0026340A" w:rsidRPr="0026340A">
        <w:rPr>
          <w:rFonts w:ascii="Arial" w:hAnsi="Arial" w:cs="Arial"/>
          <w:sz w:val="22"/>
          <w:szCs w:val="22"/>
        </w:rPr>
        <w:t>y</w:t>
      </w:r>
      <w:r w:rsidR="0059361A">
        <w:rPr>
          <w:rFonts w:ascii="Arial" w:hAnsi="Arial" w:cs="Arial"/>
          <w:sz w:val="22"/>
          <w:szCs w:val="22"/>
        </w:rPr>
        <w:t>, popelnice</w:t>
      </w:r>
      <w:r w:rsidR="0026340A" w:rsidRPr="0026340A">
        <w:rPr>
          <w:rFonts w:ascii="Arial" w:hAnsi="Arial" w:cs="Arial"/>
          <w:sz w:val="22"/>
          <w:szCs w:val="22"/>
        </w:rPr>
        <w:t xml:space="preserve"> a </w:t>
      </w:r>
      <w:r w:rsidR="005F0210" w:rsidRPr="0026340A">
        <w:rPr>
          <w:rFonts w:ascii="Arial" w:hAnsi="Arial" w:cs="Arial"/>
          <w:sz w:val="22"/>
          <w:szCs w:val="22"/>
        </w:rPr>
        <w:t>velkoobjemové kontejnery</w:t>
      </w:r>
      <w:r w:rsidR="0026340A" w:rsidRPr="0026340A">
        <w:rPr>
          <w:rFonts w:ascii="Arial" w:hAnsi="Arial" w:cs="Arial"/>
          <w:sz w:val="22"/>
          <w:szCs w:val="22"/>
        </w:rPr>
        <w:t>.</w:t>
      </w:r>
    </w:p>
    <w:p w14:paraId="57C1E678" w14:textId="77777777" w:rsidR="000F6A23" w:rsidRDefault="000F6A23" w:rsidP="000F6A23">
      <w:pPr>
        <w:tabs>
          <w:tab w:val="num" w:pos="540"/>
          <w:tab w:val="num" w:pos="927"/>
        </w:tabs>
        <w:ind w:left="360"/>
        <w:jc w:val="both"/>
        <w:rPr>
          <w:rFonts w:ascii="Arial" w:hAnsi="Arial" w:cs="Arial"/>
          <w:sz w:val="22"/>
          <w:szCs w:val="22"/>
        </w:rPr>
      </w:pPr>
    </w:p>
    <w:p w14:paraId="44B37D5C" w14:textId="77777777" w:rsidR="002A3581" w:rsidRPr="000F6A23" w:rsidRDefault="000F6A23" w:rsidP="000F6A23">
      <w:pPr>
        <w:numPr>
          <w:ilvl w:val="0"/>
          <w:numId w:val="4"/>
        </w:numPr>
        <w:tabs>
          <w:tab w:val="num" w:pos="540"/>
          <w:tab w:val="num" w:pos="927"/>
        </w:tabs>
        <w:jc w:val="both"/>
        <w:rPr>
          <w:rFonts w:ascii="Arial" w:hAnsi="Arial" w:cs="Arial"/>
          <w:sz w:val="22"/>
          <w:szCs w:val="22"/>
        </w:rPr>
      </w:pPr>
      <w:r w:rsidRPr="000F6A23">
        <w:rPr>
          <w:rFonts w:ascii="ArialMT" w:hAnsi="ArialMT" w:cs="ArialMT"/>
          <w:color w:val="000000"/>
          <w:sz w:val="22"/>
          <w:szCs w:val="22"/>
        </w:rPr>
        <w:t>Zvláštní sběrné nádoby jsou umístěny na stanovištích uvedených na webových stránkách obce.</w:t>
      </w:r>
    </w:p>
    <w:p w14:paraId="34DCFE40" w14:textId="77777777" w:rsidR="0024722A" w:rsidRPr="00FB6AE5" w:rsidRDefault="0024722A">
      <w:pPr>
        <w:jc w:val="both"/>
        <w:rPr>
          <w:rFonts w:ascii="Arial" w:hAnsi="Arial" w:cs="Arial"/>
          <w:sz w:val="22"/>
          <w:szCs w:val="22"/>
        </w:rPr>
      </w:pPr>
    </w:p>
    <w:p w14:paraId="1D12B033"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0FE4AEC" w14:textId="77777777" w:rsidR="00223F72" w:rsidRDefault="00223F72" w:rsidP="00223F72">
      <w:pPr>
        <w:jc w:val="both"/>
        <w:rPr>
          <w:rFonts w:ascii="Arial" w:hAnsi="Arial" w:cs="Arial"/>
          <w:sz w:val="22"/>
          <w:szCs w:val="22"/>
        </w:rPr>
      </w:pPr>
    </w:p>
    <w:p w14:paraId="668D3AFD" w14:textId="77777777" w:rsidR="00745703" w:rsidRPr="0059361A" w:rsidRDefault="00745703" w:rsidP="007D56C7">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59361A">
        <w:rPr>
          <w:rFonts w:ascii="Arial" w:hAnsi="Arial" w:cs="Arial"/>
          <w:bCs/>
          <w:color w:val="000000"/>
        </w:rPr>
        <w:t>Biologick</w:t>
      </w:r>
      <w:r w:rsidR="001476FD" w:rsidRPr="0059361A">
        <w:rPr>
          <w:rFonts w:ascii="Arial" w:hAnsi="Arial" w:cs="Arial"/>
          <w:bCs/>
          <w:color w:val="000000"/>
        </w:rPr>
        <w:t>é</w:t>
      </w:r>
      <w:r w:rsidR="00DB2051" w:rsidRPr="0059361A">
        <w:rPr>
          <w:rFonts w:ascii="Arial" w:hAnsi="Arial" w:cs="Arial"/>
          <w:bCs/>
          <w:color w:val="000000"/>
        </w:rPr>
        <w:t xml:space="preserve"> </w:t>
      </w:r>
      <w:r w:rsidRPr="0059361A">
        <w:rPr>
          <w:rFonts w:ascii="Arial" w:hAnsi="Arial" w:cs="Arial"/>
          <w:bCs/>
          <w:color w:val="000000"/>
        </w:rPr>
        <w:t xml:space="preserve">odpady, </w:t>
      </w:r>
      <w:r w:rsidR="000F6A23">
        <w:rPr>
          <w:rFonts w:ascii="Arial" w:hAnsi="Arial" w:cs="Arial"/>
          <w:bCs/>
          <w:color w:val="000000"/>
        </w:rPr>
        <w:t>velkoobjemový kontejner</w:t>
      </w:r>
      <w:r w:rsidR="0059361A" w:rsidRPr="0059361A">
        <w:rPr>
          <w:rFonts w:ascii="Arial" w:hAnsi="Arial" w:cs="Arial"/>
          <w:bCs/>
          <w:color w:val="000000"/>
        </w:rPr>
        <w:t>;</w:t>
      </w:r>
    </w:p>
    <w:p w14:paraId="531CF478" w14:textId="77777777" w:rsidR="0024722A" w:rsidRPr="0059361A" w:rsidRDefault="000332D7" w:rsidP="007D56C7">
      <w:pPr>
        <w:pStyle w:val="Odstavecseseznamem"/>
        <w:numPr>
          <w:ilvl w:val="0"/>
          <w:numId w:val="18"/>
        </w:numPr>
        <w:autoSpaceDE w:val="0"/>
        <w:autoSpaceDN w:val="0"/>
        <w:adjustRightInd w:val="0"/>
        <w:spacing w:after="0" w:line="240" w:lineRule="auto"/>
        <w:jc w:val="both"/>
        <w:rPr>
          <w:rFonts w:ascii="Arial" w:hAnsi="Arial" w:cs="Arial"/>
          <w:bCs/>
          <w:color w:val="000000"/>
        </w:rPr>
      </w:pPr>
      <w:r w:rsidRPr="0059361A">
        <w:rPr>
          <w:rFonts w:ascii="Arial" w:hAnsi="Arial" w:cs="Arial"/>
          <w:bCs/>
          <w:color w:val="000000"/>
        </w:rPr>
        <w:t>P</w:t>
      </w:r>
      <w:r w:rsidR="0024722A" w:rsidRPr="0059361A">
        <w:rPr>
          <w:rFonts w:ascii="Arial" w:hAnsi="Arial" w:cs="Arial"/>
          <w:bCs/>
          <w:color w:val="000000"/>
        </w:rPr>
        <w:t xml:space="preserve">apír, barva </w:t>
      </w:r>
      <w:r w:rsidR="0059361A" w:rsidRPr="0059361A">
        <w:rPr>
          <w:rFonts w:ascii="Arial" w:hAnsi="Arial" w:cs="Arial"/>
          <w:bCs/>
          <w:color w:val="000000"/>
        </w:rPr>
        <w:t>modrá;</w:t>
      </w:r>
    </w:p>
    <w:p w14:paraId="18DB8367" w14:textId="77777777" w:rsidR="00A94551" w:rsidRPr="0059361A" w:rsidRDefault="00A94551" w:rsidP="007D56C7">
      <w:pPr>
        <w:pStyle w:val="Odstavecseseznamem"/>
        <w:numPr>
          <w:ilvl w:val="0"/>
          <w:numId w:val="18"/>
        </w:numPr>
        <w:autoSpaceDE w:val="0"/>
        <w:autoSpaceDN w:val="0"/>
        <w:adjustRightInd w:val="0"/>
        <w:spacing w:after="0" w:line="240" w:lineRule="auto"/>
        <w:jc w:val="both"/>
        <w:rPr>
          <w:rFonts w:ascii="Arial" w:hAnsi="Arial" w:cs="Arial"/>
          <w:bCs/>
          <w:color w:val="FF0000"/>
        </w:rPr>
      </w:pPr>
      <w:r w:rsidRPr="0059361A">
        <w:rPr>
          <w:rFonts w:ascii="Arial" w:hAnsi="Arial" w:cs="Arial"/>
          <w:bCs/>
          <w:color w:val="000000"/>
        </w:rPr>
        <w:t xml:space="preserve">Plasty, barva </w:t>
      </w:r>
      <w:r w:rsidR="0059361A" w:rsidRPr="0059361A">
        <w:rPr>
          <w:rFonts w:ascii="Arial" w:hAnsi="Arial" w:cs="Arial"/>
          <w:bCs/>
          <w:color w:val="000000"/>
        </w:rPr>
        <w:t>žlutá;</w:t>
      </w:r>
    </w:p>
    <w:p w14:paraId="384CB7CC" w14:textId="77777777" w:rsidR="0059361A" w:rsidRPr="0059361A" w:rsidRDefault="00F05F5D" w:rsidP="007D56C7">
      <w:pPr>
        <w:pStyle w:val="Odstavecseseznamem"/>
        <w:numPr>
          <w:ilvl w:val="0"/>
          <w:numId w:val="18"/>
        </w:numPr>
        <w:autoSpaceDE w:val="0"/>
        <w:autoSpaceDN w:val="0"/>
        <w:adjustRightInd w:val="0"/>
        <w:spacing w:after="0" w:line="240" w:lineRule="auto"/>
        <w:jc w:val="both"/>
        <w:rPr>
          <w:rFonts w:ascii="Arial" w:hAnsi="Arial" w:cs="Arial"/>
          <w:bCs/>
          <w:color w:val="000000"/>
        </w:rPr>
      </w:pPr>
      <w:r>
        <w:rPr>
          <w:rFonts w:ascii="Arial" w:hAnsi="Arial" w:cs="Arial"/>
          <w:bCs/>
          <w:color w:val="000000"/>
        </w:rPr>
        <w:t>Sklo</w:t>
      </w:r>
      <w:r w:rsidR="0059361A" w:rsidRPr="0059361A">
        <w:rPr>
          <w:rFonts w:ascii="Arial" w:hAnsi="Arial" w:cs="Arial"/>
          <w:bCs/>
          <w:color w:val="000000"/>
        </w:rPr>
        <w:t>, barva zelená;</w:t>
      </w:r>
    </w:p>
    <w:p w14:paraId="7233DB7B" w14:textId="77777777" w:rsidR="00745703" w:rsidRPr="0059361A" w:rsidRDefault="000332D7" w:rsidP="007D56C7">
      <w:pPr>
        <w:pStyle w:val="Odstavecseseznamem"/>
        <w:numPr>
          <w:ilvl w:val="0"/>
          <w:numId w:val="18"/>
        </w:numPr>
        <w:autoSpaceDE w:val="0"/>
        <w:autoSpaceDN w:val="0"/>
        <w:adjustRightInd w:val="0"/>
        <w:spacing w:after="0" w:line="240" w:lineRule="auto"/>
        <w:jc w:val="both"/>
        <w:rPr>
          <w:rFonts w:ascii="Arial" w:hAnsi="Arial" w:cs="Arial"/>
          <w:bCs/>
        </w:rPr>
      </w:pPr>
      <w:r w:rsidRPr="0059361A">
        <w:rPr>
          <w:rFonts w:ascii="Arial" w:hAnsi="Arial" w:cs="Arial"/>
          <w:bCs/>
        </w:rPr>
        <w:t>K</w:t>
      </w:r>
      <w:r w:rsidR="00745703" w:rsidRPr="0059361A">
        <w:rPr>
          <w:rFonts w:ascii="Arial" w:hAnsi="Arial" w:cs="Arial"/>
          <w:bCs/>
        </w:rPr>
        <w:t xml:space="preserve">ovy, </w:t>
      </w:r>
      <w:r w:rsidR="0059361A" w:rsidRPr="0059361A">
        <w:rPr>
          <w:rFonts w:ascii="Arial" w:hAnsi="Arial" w:cs="Arial"/>
          <w:bCs/>
        </w:rPr>
        <w:t xml:space="preserve">popelnice s nápisem </w:t>
      </w:r>
      <w:r w:rsidR="007D56C7">
        <w:rPr>
          <w:rFonts w:ascii="Arial" w:hAnsi="Arial" w:cs="Arial"/>
          <w:bCs/>
        </w:rPr>
        <w:t>„</w:t>
      </w:r>
      <w:r w:rsidR="0059361A" w:rsidRPr="0059361A">
        <w:rPr>
          <w:rFonts w:ascii="Arial" w:hAnsi="Arial" w:cs="Arial"/>
          <w:bCs/>
        </w:rPr>
        <w:t>K</w:t>
      </w:r>
      <w:r w:rsidR="00FB65FF">
        <w:rPr>
          <w:rFonts w:ascii="Arial" w:hAnsi="Arial" w:cs="Arial"/>
          <w:bCs/>
        </w:rPr>
        <w:t>ovy</w:t>
      </w:r>
      <w:r w:rsidR="007D56C7">
        <w:rPr>
          <w:rFonts w:ascii="Arial" w:hAnsi="Arial" w:cs="Arial"/>
          <w:bCs/>
        </w:rPr>
        <w:t>“</w:t>
      </w:r>
      <w:r w:rsidR="0059361A" w:rsidRPr="0059361A">
        <w:rPr>
          <w:rFonts w:ascii="Arial" w:hAnsi="Arial" w:cs="Arial"/>
          <w:bCs/>
        </w:rPr>
        <w:t xml:space="preserve">, </w:t>
      </w:r>
    </w:p>
    <w:p w14:paraId="4A77FDBC" w14:textId="210ADEA3" w:rsidR="00687243" w:rsidRDefault="00547890" w:rsidP="007D56C7">
      <w:pPr>
        <w:numPr>
          <w:ilvl w:val="0"/>
          <w:numId w:val="18"/>
        </w:numPr>
        <w:jc w:val="both"/>
        <w:rPr>
          <w:rFonts w:ascii="Arial" w:hAnsi="Arial" w:cs="Arial"/>
          <w:iCs/>
          <w:sz w:val="22"/>
          <w:szCs w:val="22"/>
        </w:rPr>
      </w:pPr>
      <w:r w:rsidRPr="0059361A">
        <w:rPr>
          <w:rFonts w:ascii="Arial" w:hAnsi="Arial" w:cs="Arial"/>
          <w:iCs/>
          <w:sz w:val="22"/>
          <w:szCs w:val="22"/>
        </w:rPr>
        <w:t>Jedlé oleje a tuky</w:t>
      </w:r>
      <w:r w:rsidR="00D226C7" w:rsidRPr="0059361A">
        <w:rPr>
          <w:rFonts w:ascii="Arial" w:hAnsi="Arial" w:cs="Arial"/>
          <w:iCs/>
          <w:sz w:val="22"/>
          <w:szCs w:val="22"/>
        </w:rPr>
        <w:t xml:space="preserve">, </w:t>
      </w:r>
      <w:r w:rsidR="0059361A" w:rsidRPr="0059361A">
        <w:rPr>
          <w:rFonts w:ascii="Arial" w:hAnsi="Arial" w:cs="Arial"/>
          <w:iCs/>
          <w:sz w:val="22"/>
          <w:szCs w:val="22"/>
        </w:rPr>
        <w:t>čer</w:t>
      </w:r>
      <w:r w:rsidR="00457537">
        <w:rPr>
          <w:rFonts w:ascii="Arial" w:hAnsi="Arial" w:cs="Arial"/>
          <w:iCs/>
          <w:sz w:val="22"/>
          <w:szCs w:val="22"/>
        </w:rPr>
        <w:t>ve</w:t>
      </w:r>
      <w:r w:rsidR="0059361A" w:rsidRPr="0059361A">
        <w:rPr>
          <w:rFonts w:ascii="Arial" w:hAnsi="Arial" w:cs="Arial"/>
          <w:iCs/>
          <w:sz w:val="22"/>
          <w:szCs w:val="22"/>
        </w:rPr>
        <w:t xml:space="preserve">ná popelnice </w:t>
      </w:r>
      <w:r w:rsidR="000F6A23">
        <w:rPr>
          <w:rFonts w:ascii="Arial" w:hAnsi="Arial" w:cs="Arial"/>
          <w:iCs/>
          <w:sz w:val="22"/>
          <w:szCs w:val="22"/>
        </w:rPr>
        <w:t>s</w:t>
      </w:r>
      <w:r w:rsidR="0059361A" w:rsidRPr="0059361A">
        <w:rPr>
          <w:rFonts w:ascii="Arial" w:hAnsi="Arial" w:cs="Arial"/>
          <w:iCs/>
          <w:sz w:val="22"/>
          <w:szCs w:val="22"/>
        </w:rPr>
        <w:t xml:space="preserve"> nápisem </w:t>
      </w:r>
      <w:r w:rsidR="007D56C7">
        <w:rPr>
          <w:rFonts w:ascii="Arial" w:hAnsi="Arial" w:cs="Arial"/>
          <w:iCs/>
          <w:sz w:val="22"/>
          <w:szCs w:val="22"/>
        </w:rPr>
        <w:t>„</w:t>
      </w:r>
      <w:r w:rsidR="0059361A" w:rsidRPr="0059361A">
        <w:rPr>
          <w:rFonts w:ascii="Arial" w:hAnsi="Arial" w:cs="Arial"/>
          <w:iCs/>
          <w:sz w:val="22"/>
          <w:szCs w:val="22"/>
        </w:rPr>
        <w:t>Jedlé oleje a</w:t>
      </w:r>
      <w:r w:rsidR="007D56C7">
        <w:rPr>
          <w:rFonts w:ascii="Arial" w:hAnsi="Arial" w:cs="Arial"/>
          <w:iCs/>
          <w:sz w:val="22"/>
          <w:szCs w:val="22"/>
        </w:rPr>
        <w:t> </w:t>
      </w:r>
      <w:r w:rsidR="0059361A" w:rsidRPr="0059361A">
        <w:rPr>
          <w:rFonts w:ascii="Arial" w:hAnsi="Arial" w:cs="Arial"/>
          <w:iCs/>
          <w:sz w:val="22"/>
          <w:szCs w:val="22"/>
        </w:rPr>
        <w:t>tuky</w:t>
      </w:r>
      <w:r w:rsidR="007D56C7">
        <w:rPr>
          <w:rFonts w:ascii="Arial" w:hAnsi="Arial" w:cs="Arial"/>
          <w:iCs/>
          <w:sz w:val="22"/>
          <w:szCs w:val="22"/>
        </w:rPr>
        <w:t>“</w:t>
      </w:r>
      <w:r w:rsidR="00687243">
        <w:rPr>
          <w:rFonts w:ascii="Arial" w:hAnsi="Arial" w:cs="Arial"/>
          <w:iCs/>
          <w:sz w:val="22"/>
          <w:szCs w:val="22"/>
        </w:rPr>
        <w:t>,</w:t>
      </w:r>
    </w:p>
    <w:p w14:paraId="784DFF78" w14:textId="77777777" w:rsidR="0059361A" w:rsidRPr="0059361A" w:rsidRDefault="00687243" w:rsidP="007D56C7">
      <w:pPr>
        <w:numPr>
          <w:ilvl w:val="0"/>
          <w:numId w:val="18"/>
        </w:numPr>
        <w:jc w:val="both"/>
        <w:rPr>
          <w:rFonts w:ascii="Arial" w:hAnsi="Arial" w:cs="Arial"/>
          <w:iCs/>
          <w:sz w:val="22"/>
          <w:szCs w:val="22"/>
        </w:rPr>
      </w:pPr>
      <w:r>
        <w:rPr>
          <w:rFonts w:ascii="Arial" w:hAnsi="Arial" w:cs="Arial"/>
          <w:iCs/>
          <w:sz w:val="22"/>
          <w:szCs w:val="22"/>
        </w:rPr>
        <w:t xml:space="preserve">Textil, bílá nádoba označená </w:t>
      </w:r>
      <w:r w:rsidR="00FB65FF">
        <w:rPr>
          <w:rFonts w:ascii="Arial" w:hAnsi="Arial" w:cs="Arial"/>
          <w:iCs/>
          <w:sz w:val="22"/>
          <w:szCs w:val="22"/>
        </w:rPr>
        <w:t>nápisem „Textil“</w:t>
      </w:r>
      <w:r w:rsidR="0059361A" w:rsidRPr="0059361A">
        <w:rPr>
          <w:rFonts w:ascii="Arial" w:hAnsi="Arial" w:cs="Arial"/>
          <w:iCs/>
          <w:sz w:val="22"/>
          <w:szCs w:val="22"/>
        </w:rPr>
        <w:t>.</w:t>
      </w:r>
    </w:p>
    <w:p w14:paraId="634E8731" w14:textId="77777777" w:rsidR="0024722A" w:rsidRDefault="0024722A">
      <w:pPr>
        <w:ind w:left="360"/>
        <w:rPr>
          <w:rFonts w:ascii="Arial" w:hAnsi="Arial" w:cs="Arial"/>
          <w:i/>
          <w:iCs/>
          <w:sz w:val="22"/>
          <w:szCs w:val="22"/>
        </w:rPr>
      </w:pPr>
    </w:p>
    <w:p w14:paraId="56A55285"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1F5B8B7D" w14:textId="77777777" w:rsidR="009007DD" w:rsidRDefault="009007DD" w:rsidP="009007DD">
      <w:pPr>
        <w:jc w:val="both"/>
        <w:rPr>
          <w:rFonts w:ascii="Arial" w:hAnsi="Arial" w:cs="Arial"/>
          <w:sz w:val="22"/>
          <w:szCs w:val="22"/>
        </w:rPr>
      </w:pPr>
    </w:p>
    <w:p w14:paraId="160305B7" w14:textId="77777777" w:rsidR="00FB65FF" w:rsidRDefault="009007DD" w:rsidP="00577A97">
      <w:pPr>
        <w:numPr>
          <w:ilvl w:val="0"/>
          <w:numId w:val="4"/>
        </w:numPr>
        <w:jc w:val="both"/>
        <w:rPr>
          <w:rFonts w:ascii="Arial" w:hAnsi="Arial" w:cs="Arial"/>
          <w:sz w:val="22"/>
          <w:szCs w:val="22"/>
        </w:rPr>
      </w:pPr>
      <w:r w:rsidRPr="00FB65FF">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0CFF0604" w14:textId="77777777" w:rsidR="00FB65FF" w:rsidRDefault="00FB65FF" w:rsidP="00FB65FF">
      <w:pPr>
        <w:ind w:left="360"/>
        <w:jc w:val="both"/>
        <w:rPr>
          <w:rFonts w:ascii="Arial" w:hAnsi="Arial" w:cs="Arial"/>
          <w:sz w:val="22"/>
          <w:szCs w:val="22"/>
        </w:rPr>
      </w:pPr>
    </w:p>
    <w:p w14:paraId="2E967456" w14:textId="77777777" w:rsidR="00FB65FF" w:rsidRPr="00FB65FF" w:rsidRDefault="00FB65FF" w:rsidP="00577A97">
      <w:pPr>
        <w:numPr>
          <w:ilvl w:val="0"/>
          <w:numId w:val="4"/>
        </w:numPr>
        <w:jc w:val="both"/>
        <w:rPr>
          <w:rFonts w:ascii="Arial" w:hAnsi="Arial" w:cs="Arial"/>
          <w:sz w:val="22"/>
          <w:szCs w:val="22"/>
        </w:rPr>
      </w:pPr>
      <w:r w:rsidRPr="00FB65FF">
        <w:rPr>
          <w:rFonts w:ascii="Arial" w:hAnsi="Arial" w:cs="Arial"/>
          <w:sz w:val="22"/>
          <w:szCs w:val="22"/>
        </w:rPr>
        <w:t>Textil lze také odevzdávat ve sběrném dvoře, který je umístěn ve dvoře Technických služeb města Seč v Chrudimské ulici.</w:t>
      </w:r>
    </w:p>
    <w:p w14:paraId="5CF9D983" w14:textId="77777777" w:rsidR="005B72E9" w:rsidRDefault="005B72E9" w:rsidP="005B72E9">
      <w:pPr>
        <w:jc w:val="both"/>
        <w:rPr>
          <w:rFonts w:ascii="Arial" w:hAnsi="Arial" w:cs="Arial"/>
          <w:sz w:val="22"/>
          <w:szCs w:val="22"/>
        </w:rPr>
      </w:pPr>
    </w:p>
    <w:p w14:paraId="781A615C" w14:textId="77777777" w:rsidR="003A0DB1" w:rsidRPr="003A0DB1" w:rsidRDefault="003A0DB1" w:rsidP="003A0DB1">
      <w:pPr>
        <w:pStyle w:val="Default"/>
        <w:ind w:left="360"/>
      </w:pPr>
    </w:p>
    <w:p w14:paraId="27160068"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21A6489"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198F8B94" w14:textId="77777777" w:rsidR="0024722A" w:rsidRPr="00FB6AE5" w:rsidRDefault="0024722A">
      <w:pPr>
        <w:ind w:left="360"/>
        <w:jc w:val="center"/>
        <w:rPr>
          <w:rFonts w:ascii="Arial" w:hAnsi="Arial" w:cs="Arial"/>
          <w:b/>
          <w:sz w:val="22"/>
          <w:szCs w:val="22"/>
        </w:rPr>
      </w:pPr>
    </w:p>
    <w:p w14:paraId="32EA5BE6"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0F6A23">
        <w:rPr>
          <w:rFonts w:ascii="Arial" w:hAnsi="Arial" w:cs="Arial"/>
          <w:sz w:val="22"/>
          <w:szCs w:val="22"/>
        </w:rPr>
        <w:t>na úřední desce, výlepové ploše</w:t>
      </w:r>
      <w:r w:rsidR="00D14C3C">
        <w:rPr>
          <w:rFonts w:ascii="Arial" w:hAnsi="Arial" w:cs="Arial"/>
          <w:sz w:val="22"/>
          <w:szCs w:val="22"/>
        </w:rPr>
        <w:t xml:space="preserve"> a na webových stránkách obce.</w:t>
      </w:r>
    </w:p>
    <w:p w14:paraId="63D443B2" w14:textId="77777777" w:rsidR="0024722A" w:rsidRPr="00FB6AE5" w:rsidRDefault="0024722A" w:rsidP="00223F72">
      <w:pPr>
        <w:rPr>
          <w:rFonts w:ascii="Arial" w:hAnsi="Arial" w:cs="Arial"/>
          <w:sz w:val="22"/>
          <w:szCs w:val="22"/>
        </w:rPr>
      </w:pPr>
    </w:p>
    <w:p w14:paraId="6135E5E5" w14:textId="77777777"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6BC1610C" w14:textId="77777777" w:rsidR="00547890" w:rsidRDefault="00547890" w:rsidP="00765052">
      <w:pPr>
        <w:rPr>
          <w:rFonts w:ascii="Arial" w:hAnsi="Arial" w:cs="Arial"/>
          <w:b/>
          <w:sz w:val="22"/>
          <w:szCs w:val="22"/>
        </w:rPr>
      </w:pPr>
    </w:p>
    <w:p w14:paraId="74B507E9"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5FFD6DE7" w14:textId="77777777"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14:paraId="186E254A" w14:textId="77777777" w:rsidR="000F645D" w:rsidRPr="00641107" w:rsidRDefault="000F645D" w:rsidP="000F645D">
      <w:pPr>
        <w:ind w:left="360"/>
        <w:jc w:val="center"/>
        <w:rPr>
          <w:rFonts w:ascii="Arial" w:hAnsi="Arial" w:cs="Arial"/>
          <w:b/>
          <w:sz w:val="22"/>
          <w:szCs w:val="22"/>
          <w:u w:val="single"/>
        </w:rPr>
      </w:pPr>
    </w:p>
    <w:p w14:paraId="549950B6" w14:textId="77777777" w:rsidR="00560DED" w:rsidRPr="00FB1A14" w:rsidRDefault="006101FB" w:rsidP="0089567B">
      <w:pPr>
        <w:numPr>
          <w:ilvl w:val="0"/>
          <w:numId w:val="7"/>
        </w:numPr>
        <w:jc w:val="both"/>
        <w:rPr>
          <w:rFonts w:ascii="Arial" w:hAnsi="Arial" w:cs="Arial"/>
          <w:i/>
          <w:iCs/>
          <w:sz w:val="22"/>
          <w:szCs w:val="22"/>
        </w:rPr>
      </w:pPr>
      <w:r w:rsidRPr="00FB1A14">
        <w:rPr>
          <w:rFonts w:ascii="Arial" w:hAnsi="Arial" w:cs="Arial"/>
          <w:sz w:val="22"/>
          <w:szCs w:val="22"/>
        </w:rPr>
        <w:t>S</w:t>
      </w:r>
      <w:r w:rsidR="000F645D" w:rsidRPr="00FB1A14">
        <w:rPr>
          <w:rFonts w:ascii="Arial" w:hAnsi="Arial" w:cs="Arial"/>
          <w:sz w:val="22"/>
          <w:szCs w:val="22"/>
        </w:rPr>
        <w:t xml:space="preserve">voz objemného odpadu je zajišťován </w:t>
      </w:r>
      <w:r w:rsidR="00F05F5D">
        <w:rPr>
          <w:rFonts w:ascii="Arial" w:hAnsi="Arial" w:cs="Arial"/>
          <w:sz w:val="22"/>
          <w:szCs w:val="22"/>
        </w:rPr>
        <w:t>dvakrát</w:t>
      </w:r>
      <w:r w:rsidR="00B5079B">
        <w:rPr>
          <w:rFonts w:ascii="Arial" w:hAnsi="Arial" w:cs="Arial"/>
          <w:sz w:val="22"/>
          <w:szCs w:val="22"/>
        </w:rPr>
        <w:t xml:space="preserve"> ročně </w:t>
      </w:r>
      <w:r w:rsidR="000F645D" w:rsidRPr="00FB1A14">
        <w:rPr>
          <w:rFonts w:ascii="Arial" w:hAnsi="Arial" w:cs="Arial"/>
          <w:sz w:val="22"/>
          <w:szCs w:val="22"/>
        </w:rPr>
        <w:t xml:space="preserve">jeho odebíráním na předem vyhlášených přechodných stanovištích přímo do zvláštních sběrných nádob k tomuto účelu určených. </w:t>
      </w:r>
      <w:r w:rsidR="00FB1A14" w:rsidRPr="00FB6AE5">
        <w:rPr>
          <w:rFonts w:ascii="Arial" w:hAnsi="Arial" w:cs="Arial"/>
          <w:sz w:val="22"/>
          <w:szCs w:val="22"/>
        </w:rPr>
        <w:t>Informace o </w:t>
      </w:r>
      <w:r w:rsidR="00FB1A14">
        <w:rPr>
          <w:rFonts w:ascii="Arial" w:hAnsi="Arial" w:cs="Arial"/>
          <w:sz w:val="22"/>
          <w:szCs w:val="22"/>
        </w:rPr>
        <w:t>svozu</w:t>
      </w:r>
      <w:r w:rsidR="00FB1A14" w:rsidRPr="00FB6AE5">
        <w:rPr>
          <w:rFonts w:ascii="Arial" w:hAnsi="Arial" w:cs="Arial"/>
          <w:sz w:val="22"/>
          <w:szCs w:val="22"/>
        </w:rPr>
        <w:t xml:space="preserve"> jsou zveřejňovány </w:t>
      </w:r>
      <w:r w:rsidR="000F6A23">
        <w:rPr>
          <w:rFonts w:ascii="Arial" w:hAnsi="Arial" w:cs="Arial"/>
          <w:sz w:val="22"/>
          <w:szCs w:val="22"/>
        </w:rPr>
        <w:t>na úřední desce, výlepové ploše a </w:t>
      </w:r>
      <w:r w:rsidR="00FB1A14">
        <w:rPr>
          <w:rFonts w:ascii="Arial" w:hAnsi="Arial" w:cs="Arial"/>
          <w:sz w:val="22"/>
          <w:szCs w:val="22"/>
        </w:rPr>
        <w:t>na webových stránkách obce.</w:t>
      </w:r>
    </w:p>
    <w:p w14:paraId="18BA453D" w14:textId="77777777" w:rsidR="00FB1A14" w:rsidRPr="00FB1A14" w:rsidRDefault="00FB1A14" w:rsidP="00FB1A14">
      <w:pPr>
        <w:ind w:left="360"/>
        <w:jc w:val="both"/>
        <w:rPr>
          <w:rFonts w:ascii="Arial" w:hAnsi="Arial" w:cs="Arial"/>
          <w:i/>
          <w:iCs/>
          <w:sz w:val="22"/>
          <w:szCs w:val="22"/>
        </w:rPr>
      </w:pPr>
    </w:p>
    <w:p w14:paraId="3CFEF6F3" w14:textId="77777777" w:rsidR="000F6A23" w:rsidRDefault="00D25BA7" w:rsidP="000F6A23">
      <w:pPr>
        <w:numPr>
          <w:ilvl w:val="0"/>
          <w:numId w:val="7"/>
        </w:numPr>
        <w:tabs>
          <w:tab w:val="left" w:pos="567"/>
        </w:tabs>
        <w:ind w:left="0" w:firstLine="0"/>
        <w:jc w:val="both"/>
        <w:rPr>
          <w:rFonts w:ascii="Arial" w:hAnsi="Arial" w:cs="Arial"/>
          <w:sz w:val="22"/>
          <w:szCs w:val="22"/>
        </w:rPr>
      </w:pPr>
      <w:r>
        <w:rPr>
          <w:rFonts w:ascii="Arial" w:hAnsi="Arial" w:cs="Arial"/>
          <w:sz w:val="22"/>
          <w:szCs w:val="22"/>
        </w:rPr>
        <w:lastRenderedPageBreak/>
        <w:t>S</w:t>
      </w:r>
      <w:r w:rsidR="00912D28">
        <w:rPr>
          <w:rFonts w:ascii="Arial" w:hAnsi="Arial" w:cs="Arial"/>
          <w:sz w:val="22"/>
          <w:szCs w:val="22"/>
        </w:rPr>
        <w:t>oustřeďování</w:t>
      </w:r>
      <w:r>
        <w:rPr>
          <w:rFonts w:ascii="Arial" w:hAnsi="Arial" w:cs="Arial"/>
          <w:sz w:val="22"/>
          <w:szCs w:val="22"/>
        </w:rPr>
        <w:t xml:space="preserve"> objemného odpadu</w:t>
      </w:r>
      <w:r w:rsidRPr="00FB6AE5">
        <w:rPr>
          <w:rFonts w:ascii="Arial" w:hAnsi="Arial" w:cs="Arial"/>
          <w:sz w:val="22"/>
          <w:szCs w:val="22"/>
        </w:rPr>
        <w:t xml:space="preserve"> podléhá požadavkům stanovený</w:t>
      </w:r>
      <w:r w:rsidR="00C25DCE">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Pr>
          <w:rFonts w:ascii="Arial" w:hAnsi="Arial" w:cs="Arial"/>
          <w:sz w:val="22"/>
          <w:szCs w:val="22"/>
        </w:rPr>
        <w:t xml:space="preserve">. </w:t>
      </w:r>
    </w:p>
    <w:p w14:paraId="1C548E30" w14:textId="77777777" w:rsidR="000F6A23" w:rsidRDefault="000F6A23" w:rsidP="000F6A23">
      <w:pPr>
        <w:pStyle w:val="Odstavecseseznamem"/>
        <w:rPr>
          <w:rFonts w:ascii="Arial" w:hAnsi="Arial" w:cs="Arial"/>
        </w:rPr>
      </w:pPr>
    </w:p>
    <w:p w14:paraId="72DF8CF8" w14:textId="77777777" w:rsidR="000F6A23" w:rsidRPr="000F6A23" w:rsidRDefault="000F6A23" w:rsidP="000F6A23">
      <w:pPr>
        <w:numPr>
          <w:ilvl w:val="0"/>
          <w:numId w:val="7"/>
        </w:numPr>
        <w:tabs>
          <w:tab w:val="left" w:pos="567"/>
        </w:tabs>
        <w:ind w:left="426" w:hanging="426"/>
        <w:jc w:val="both"/>
        <w:rPr>
          <w:rFonts w:ascii="Arial" w:hAnsi="Arial" w:cs="Arial"/>
          <w:sz w:val="22"/>
          <w:szCs w:val="22"/>
        </w:rPr>
      </w:pPr>
      <w:r w:rsidRPr="000F6A23">
        <w:rPr>
          <w:rFonts w:ascii="Arial" w:hAnsi="Arial" w:cs="Arial"/>
          <w:sz w:val="22"/>
          <w:szCs w:val="22"/>
        </w:rPr>
        <w:t>Objemný odpad lze také odevzdávat ve sběrném dvoře, který je umístěn ve dvoře Technických služeb města Seč</w:t>
      </w:r>
      <w:r w:rsidR="00FB65FF">
        <w:rPr>
          <w:rFonts w:ascii="Arial" w:hAnsi="Arial" w:cs="Arial"/>
          <w:sz w:val="22"/>
          <w:szCs w:val="22"/>
        </w:rPr>
        <w:t xml:space="preserve"> v Chrudimské ulici</w:t>
      </w:r>
      <w:r w:rsidRPr="000F6A23">
        <w:rPr>
          <w:rFonts w:ascii="Arial" w:hAnsi="Arial" w:cs="Arial"/>
          <w:sz w:val="22"/>
          <w:szCs w:val="22"/>
        </w:rPr>
        <w:t xml:space="preserve">. </w:t>
      </w:r>
    </w:p>
    <w:p w14:paraId="052FF584" w14:textId="77777777" w:rsidR="00FB1A14" w:rsidRDefault="00FB1A14">
      <w:pPr>
        <w:jc w:val="center"/>
        <w:rPr>
          <w:rFonts w:ascii="Arial" w:hAnsi="Arial" w:cs="Arial"/>
          <w:b/>
          <w:sz w:val="22"/>
          <w:szCs w:val="22"/>
        </w:rPr>
      </w:pPr>
    </w:p>
    <w:p w14:paraId="1BEA8054"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0E49D2E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412CF78E" w14:textId="77777777" w:rsidR="0024722A" w:rsidRPr="00FB6AE5" w:rsidRDefault="0024722A">
      <w:pPr>
        <w:jc w:val="center"/>
        <w:rPr>
          <w:rFonts w:ascii="Arial" w:hAnsi="Arial" w:cs="Arial"/>
          <w:b/>
          <w:sz w:val="22"/>
          <w:szCs w:val="22"/>
        </w:rPr>
      </w:pPr>
    </w:p>
    <w:p w14:paraId="7521E44A" w14:textId="77777777" w:rsidR="00F05F5D" w:rsidRDefault="0025354B" w:rsidP="00FB1A14">
      <w:pPr>
        <w:widowControl w:val="0"/>
        <w:numPr>
          <w:ilvl w:val="0"/>
          <w:numId w:val="28"/>
        </w:numPr>
        <w:ind w:left="426" w:hanging="426"/>
        <w:jc w:val="both"/>
        <w:rPr>
          <w:rFonts w:ascii="Arial" w:hAnsi="Arial" w:cs="Arial"/>
          <w:sz w:val="22"/>
          <w:szCs w:val="22"/>
        </w:rPr>
      </w:pPr>
      <w:r w:rsidRPr="00FB1A14">
        <w:rPr>
          <w:rFonts w:ascii="Arial" w:hAnsi="Arial" w:cs="Arial"/>
          <w:sz w:val="22"/>
          <w:szCs w:val="22"/>
        </w:rPr>
        <w:t xml:space="preserve">Směsný komunální odpad se </w:t>
      </w:r>
      <w:r w:rsidR="00912D28" w:rsidRPr="00FB1A14">
        <w:rPr>
          <w:rFonts w:ascii="Arial" w:hAnsi="Arial" w:cs="Arial"/>
          <w:sz w:val="22"/>
          <w:szCs w:val="22"/>
        </w:rPr>
        <w:t xml:space="preserve">odkládá </w:t>
      </w:r>
      <w:r w:rsidRPr="00FB1A14">
        <w:rPr>
          <w:rFonts w:ascii="Arial" w:hAnsi="Arial" w:cs="Arial"/>
          <w:sz w:val="22"/>
          <w:szCs w:val="22"/>
        </w:rPr>
        <w:t>do sběrných nádob. Pro účely této vyhlášky se sběrnými nádobami rozumějí</w:t>
      </w:r>
    </w:p>
    <w:p w14:paraId="303FE5B1" w14:textId="77777777" w:rsidR="0025354B" w:rsidRDefault="005F0210" w:rsidP="00F05F5D">
      <w:pPr>
        <w:widowControl w:val="0"/>
        <w:numPr>
          <w:ilvl w:val="0"/>
          <w:numId w:val="33"/>
        </w:numPr>
        <w:jc w:val="both"/>
        <w:rPr>
          <w:rFonts w:ascii="Arial" w:hAnsi="Arial" w:cs="Arial"/>
          <w:bCs/>
          <w:sz w:val="22"/>
          <w:szCs w:val="22"/>
        </w:rPr>
      </w:pPr>
      <w:r w:rsidRPr="00FB1A14">
        <w:rPr>
          <w:rFonts w:ascii="Arial" w:hAnsi="Arial" w:cs="Arial"/>
          <w:bCs/>
          <w:sz w:val="22"/>
          <w:szCs w:val="22"/>
        </w:rPr>
        <w:t>popelnice</w:t>
      </w:r>
      <w:r w:rsidR="00F05F5D">
        <w:rPr>
          <w:rFonts w:ascii="Arial" w:hAnsi="Arial" w:cs="Arial"/>
          <w:bCs/>
          <w:sz w:val="22"/>
          <w:szCs w:val="22"/>
        </w:rPr>
        <w:t>,</w:t>
      </w:r>
    </w:p>
    <w:p w14:paraId="1E5B860E" w14:textId="77777777" w:rsidR="00F05F5D" w:rsidRPr="00F05F5D" w:rsidRDefault="00F05F5D" w:rsidP="00F05F5D">
      <w:pPr>
        <w:widowControl w:val="0"/>
        <w:numPr>
          <w:ilvl w:val="0"/>
          <w:numId w:val="33"/>
        </w:numPr>
        <w:jc w:val="both"/>
        <w:rPr>
          <w:rFonts w:ascii="Arial" w:hAnsi="Arial" w:cs="Arial"/>
          <w:sz w:val="22"/>
          <w:szCs w:val="22"/>
        </w:rPr>
      </w:pPr>
      <w:r>
        <w:rPr>
          <w:rFonts w:ascii="Arial" w:hAnsi="Arial" w:cs="Arial"/>
          <w:bCs/>
          <w:sz w:val="22"/>
          <w:szCs w:val="22"/>
        </w:rPr>
        <w:t>velkoobjemové kontejnery</w:t>
      </w:r>
      <w:r w:rsidR="000F6A23">
        <w:rPr>
          <w:rFonts w:ascii="Arial" w:hAnsi="Arial" w:cs="Arial"/>
          <w:bCs/>
          <w:sz w:val="22"/>
          <w:szCs w:val="22"/>
        </w:rPr>
        <w:t xml:space="preserve"> umístěné v chatové oblasti</w:t>
      </w:r>
      <w:r>
        <w:rPr>
          <w:rFonts w:ascii="Arial" w:hAnsi="Arial" w:cs="Arial"/>
          <w:bCs/>
          <w:sz w:val="22"/>
          <w:szCs w:val="22"/>
        </w:rPr>
        <w:t>,</w:t>
      </w:r>
    </w:p>
    <w:p w14:paraId="383276E4" w14:textId="77777777" w:rsidR="00F05F5D" w:rsidRPr="00F05F5D" w:rsidRDefault="00F05F5D" w:rsidP="00F05F5D">
      <w:pPr>
        <w:pStyle w:val="Odstavecseseznamem"/>
        <w:numPr>
          <w:ilvl w:val="0"/>
          <w:numId w:val="33"/>
        </w:numPr>
        <w:autoSpaceDE w:val="0"/>
        <w:autoSpaceDN w:val="0"/>
        <w:adjustRightInd w:val="0"/>
        <w:spacing w:after="0" w:line="240" w:lineRule="auto"/>
        <w:rPr>
          <w:rFonts w:ascii="Arial" w:hAnsi="Arial" w:cs="Arial"/>
          <w:iCs/>
        </w:rPr>
      </w:pPr>
      <w:r w:rsidRPr="00F05F5D">
        <w:rPr>
          <w:rFonts w:ascii="Arial" w:hAnsi="Arial" w:cs="Arial"/>
          <w:iCs/>
        </w:rPr>
        <w:t>odpadkové koše, které jsou umístěny na veřejných prostranstvích v obci, sloužící pro</w:t>
      </w:r>
    </w:p>
    <w:p w14:paraId="0307DE53" w14:textId="77777777" w:rsidR="00F05F5D" w:rsidRPr="00F05F5D" w:rsidRDefault="00F05F5D" w:rsidP="00F05F5D">
      <w:pPr>
        <w:widowControl w:val="0"/>
        <w:ind w:left="426" w:firstLine="282"/>
        <w:jc w:val="both"/>
        <w:rPr>
          <w:rFonts w:ascii="Arial" w:hAnsi="Arial" w:cs="Arial"/>
          <w:sz w:val="22"/>
          <w:szCs w:val="22"/>
        </w:rPr>
      </w:pPr>
      <w:r w:rsidRPr="00F05F5D">
        <w:rPr>
          <w:rFonts w:ascii="Arial" w:hAnsi="Arial" w:cs="Arial"/>
          <w:iCs/>
          <w:sz w:val="22"/>
          <w:szCs w:val="22"/>
        </w:rPr>
        <w:t>odkládání drobného směsného komunálního odpadu</w:t>
      </w:r>
      <w:r>
        <w:rPr>
          <w:rFonts w:ascii="Arial" w:hAnsi="Arial" w:cs="Arial"/>
          <w:iCs/>
          <w:sz w:val="22"/>
          <w:szCs w:val="22"/>
        </w:rPr>
        <w:t>.</w:t>
      </w:r>
    </w:p>
    <w:p w14:paraId="5FE8D34B" w14:textId="77777777" w:rsidR="00FB1A14" w:rsidRPr="00FB1A14" w:rsidRDefault="00FB1A14" w:rsidP="00FB1A14">
      <w:pPr>
        <w:widowControl w:val="0"/>
        <w:ind w:left="426"/>
        <w:jc w:val="both"/>
        <w:rPr>
          <w:rFonts w:ascii="Arial" w:hAnsi="Arial" w:cs="Arial"/>
          <w:i/>
          <w:color w:val="00B0F0"/>
          <w:sz w:val="22"/>
          <w:szCs w:val="22"/>
        </w:rPr>
      </w:pPr>
    </w:p>
    <w:p w14:paraId="01FEC67C"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26112C2F" w14:textId="77777777" w:rsidR="000F4568" w:rsidRDefault="000F4568" w:rsidP="00CF5BE8">
      <w:pPr>
        <w:pStyle w:val="Default"/>
        <w:ind w:left="360"/>
        <w:jc w:val="both"/>
        <w:rPr>
          <w:color w:val="00B0F0"/>
          <w:sz w:val="22"/>
          <w:szCs w:val="22"/>
        </w:rPr>
      </w:pPr>
    </w:p>
    <w:p w14:paraId="7BD8D633" w14:textId="77777777" w:rsidR="00012F79" w:rsidRDefault="00012F79" w:rsidP="00103649">
      <w:pPr>
        <w:jc w:val="center"/>
        <w:rPr>
          <w:rFonts w:ascii="Arial" w:hAnsi="Arial" w:cs="Arial"/>
          <w:b/>
          <w:sz w:val="22"/>
          <w:szCs w:val="22"/>
        </w:rPr>
      </w:pPr>
    </w:p>
    <w:p w14:paraId="489E4C2D" w14:textId="77777777" w:rsidR="009247D0" w:rsidRPr="00FB6AE5" w:rsidRDefault="009247D0" w:rsidP="009247D0">
      <w:pPr>
        <w:jc w:val="center"/>
        <w:rPr>
          <w:rFonts w:ascii="Arial" w:hAnsi="Arial" w:cs="Arial"/>
          <w:b/>
          <w:sz w:val="22"/>
          <w:szCs w:val="22"/>
        </w:rPr>
      </w:pPr>
      <w:r>
        <w:rPr>
          <w:rFonts w:ascii="Arial" w:hAnsi="Arial" w:cs="Arial"/>
          <w:b/>
          <w:sz w:val="22"/>
          <w:szCs w:val="22"/>
        </w:rPr>
        <w:t>Čl. 7</w:t>
      </w:r>
    </w:p>
    <w:p w14:paraId="7BDD38AE" w14:textId="77777777" w:rsidR="009247D0" w:rsidRDefault="009247D0" w:rsidP="009247D0">
      <w:pPr>
        <w:jc w:val="center"/>
        <w:rPr>
          <w:rFonts w:ascii="Arial" w:hAnsi="Arial" w:cs="Arial"/>
          <w:b/>
          <w:sz w:val="22"/>
          <w:szCs w:val="22"/>
        </w:rPr>
      </w:pPr>
      <w:r w:rsidRPr="00FB6AE5">
        <w:rPr>
          <w:rFonts w:ascii="Arial" w:hAnsi="Arial" w:cs="Arial"/>
          <w:b/>
          <w:sz w:val="22"/>
          <w:szCs w:val="22"/>
        </w:rPr>
        <w:t xml:space="preserve">Nakládání se stavebním </w:t>
      </w:r>
      <w:r>
        <w:rPr>
          <w:rFonts w:ascii="Arial" w:hAnsi="Arial" w:cs="Arial"/>
          <w:b/>
          <w:sz w:val="22"/>
          <w:szCs w:val="22"/>
        </w:rPr>
        <w:t>a demoličním odpadem</w:t>
      </w:r>
    </w:p>
    <w:p w14:paraId="70D45F59" w14:textId="77777777" w:rsidR="009247D0" w:rsidRDefault="009247D0" w:rsidP="009247D0">
      <w:pPr>
        <w:jc w:val="center"/>
        <w:rPr>
          <w:rFonts w:ascii="Arial" w:hAnsi="Arial" w:cs="Arial"/>
          <w:b/>
          <w:sz w:val="22"/>
          <w:szCs w:val="22"/>
        </w:rPr>
      </w:pPr>
    </w:p>
    <w:p w14:paraId="1E5AC827" w14:textId="77777777" w:rsidR="009247D0" w:rsidRDefault="009247D0" w:rsidP="009247D0">
      <w:pPr>
        <w:numPr>
          <w:ilvl w:val="0"/>
          <w:numId w:val="31"/>
        </w:numPr>
        <w:ind w:left="426" w:hanging="426"/>
        <w:jc w:val="both"/>
        <w:rPr>
          <w:rFonts w:ascii="Arial" w:hAnsi="Arial" w:cs="Arial"/>
          <w:sz w:val="22"/>
          <w:szCs w:val="22"/>
        </w:rPr>
      </w:pPr>
      <w:r w:rsidRPr="00E1666F">
        <w:rPr>
          <w:rFonts w:ascii="Arial" w:hAnsi="Arial" w:cs="Arial"/>
          <w:sz w:val="22"/>
          <w:szCs w:val="22"/>
        </w:rPr>
        <w:t xml:space="preserve">Stavebním odpadem a demoličním odpadem se rozumí odpad vznikající při stavebních </w:t>
      </w:r>
      <w:r w:rsidRPr="00E1666F">
        <w:rPr>
          <w:rFonts w:ascii="Arial" w:hAnsi="Arial" w:cs="Arial"/>
          <w:sz w:val="22"/>
          <w:szCs w:val="22"/>
        </w:rPr>
        <w:br/>
        <w:t>a demoličních činnostech nepodnikajících fyzických osob. Stavební a demoliční odpad není odpadem komunálním.</w:t>
      </w:r>
    </w:p>
    <w:p w14:paraId="1BBD4C86" w14:textId="77777777" w:rsidR="009247D0" w:rsidRDefault="009247D0" w:rsidP="009247D0">
      <w:pPr>
        <w:ind w:left="426"/>
        <w:jc w:val="both"/>
        <w:rPr>
          <w:rFonts w:ascii="Arial" w:hAnsi="Arial" w:cs="Arial"/>
          <w:sz w:val="22"/>
          <w:szCs w:val="22"/>
        </w:rPr>
      </w:pPr>
    </w:p>
    <w:p w14:paraId="482D67AD" w14:textId="77777777" w:rsidR="009247D0" w:rsidRPr="00AE2144" w:rsidRDefault="009247D0" w:rsidP="009247D0">
      <w:pPr>
        <w:numPr>
          <w:ilvl w:val="0"/>
          <w:numId w:val="31"/>
        </w:numPr>
        <w:ind w:left="426" w:hanging="426"/>
        <w:jc w:val="both"/>
        <w:rPr>
          <w:rFonts w:ascii="Arial" w:hAnsi="Arial" w:cs="Arial"/>
          <w:sz w:val="22"/>
          <w:szCs w:val="22"/>
        </w:rPr>
      </w:pPr>
      <w:r w:rsidRPr="00AE2144">
        <w:rPr>
          <w:rFonts w:ascii="Arial" w:hAnsi="Arial" w:cs="Arial"/>
          <w:sz w:val="22"/>
          <w:szCs w:val="22"/>
        </w:rPr>
        <w:t>Stavební a demoliční odpad lze použít, předat či odstranit pouze zákonem stanoveným způsobem.</w:t>
      </w:r>
    </w:p>
    <w:p w14:paraId="10EF3E21" w14:textId="77777777" w:rsidR="000F6A23" w:rsidRDefault="000F6A23" w:rsidP="00103649">
      <w:pPr>
        <w:jc w:val="center"/>
        <w:rPr>
          <w:rFonts w:ascii="Arial" w:hAnsi="Arial" w:cs="Arial"/>
          <w:b/>
          <w:sz w:val="22"/>
          <w:szCs w:val="22"/>
        </w:rPr>
      </w:pPr>
    </w:p>
    <w:p w14:paraId="452F2924" w14:textId="77777777" w:rsidR="000F6A23" w:rsidRDefault="000F6A23" w:rsidP="00103649">
      <w:pPr>
        <w:jc w:val="center"/>
        <w:rPr>
          <w:rFonts w:ascii="Arial" w:hAnsi="Arial" w:cs="Arial"/>
          <w:b/>
          <w:sz w:val="22"/>
          <w:szCs w:val="22"/>
        </w:rPr>
      </w:pPr>
    </w:p>
    <w:p w14:paraId="3D4A29E9"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5171A6">
        <w:rPr>
          <w:rFonts w:ascii="Arial" w:hAnsi="Arial" w:cs="Arial"/>
          <w:b/>
          <w:sz w:val="22"/>
          <w:szCs w:val="22"/>
        </w:rPr>
        <w:t>8</w:t>
      </w:r>
    </w:p>
    <w:p w14:paraId="6136B5B2"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AE556A4" w14:textId="77777777" w:rsidR="0024722A" w:rsidRPr="00FB6AE5" w:rsidRDefault="0024722A">
      <w:pPr>
        <w:ind w:left="360"/>
        <w:jc w:val="center"/>
        <w:rPr>
          <w:rFonts w:ascii="Arial" w:hAnsi="Arial" w:cs="Arial"/>
          <w:b/>
          <w:sz w:val="22"/>
          <w:szCs w:val="22"/>
          <w:u w:val="single"/>
        </w:rPr>
      </w:pPr>
    </w:p>
    <w:p w14:paraId="1B39976A" w14:textId="77777777" w:rsidR="00487DA6"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becně závazná vyhláška obce</w:t>
      </w:r>
      <w:r w:rsidR="005171A6">
        <w:rPr>
          <w:rFonts w:ascii="Arial" w:hAnsi="Arial" w:cs="Arial"/>
          <w:sz w:val="22"/>
          <w:szCs w:val="22"/>
        </w:rPr>
        <w:t xml:space="preserve"> </w:t>
      </w:r>
      <w:r w:rsidR="005B72E9">
        <w:rPr>
          <w:rFonts w:ascii="Arial" w:hAnsi="Arial" w:cs="Arial"/>
          <w:sz w:val="22"/>
          <w:szCs w:val="22"/>
        </w:rPr>
        <w:t>Křižanovice č. </w:t>
      </w:r>
      <w:r w:rsidR="00487DA6">
        <w:rPr>
          <w:rFonts w:ascii="Arial" w:hAnsi="Arial" w:cs="Arial"/>
          <w:sz w:val="22"/>
          <w:szCs w:val="22"/>
        </w:rPr>
        <w:t>2</w:t>
      </w:r>
      <w:r w:rsidR="005171A6" w:rsidRPr="005171A6">
        <w:rPr>
          <w:rFonts w:ascii="Arial" w:hAnsi="Arial" w:cs="Arial"/>
          <w:sz w:val="22"/>
          <w:szCs w:val="22"/>
        </w:rPr>
        <w:t>/20</w:t>
      </w:r>
      <w:r w:rsidR="00487DA6">
        <w:rPr>
          <w:rFonts w:ascii="Arial" w:hAnsi="Arial" w:cs="Arial"/>
          <w:sz w:val="22"/>
          <w:szCs w:val="22"/>
        </w:rPr>
        <w:t>21</w:t>
      </w:r>
      <w:r w:rsidR="005171A6" w:rsidRPr="005171A6">
        <w:rPr>
          <w:rFonts w:ascii="Arial" w:hAnsi="Arial" w:cs="Arial"/>
          <w:sz w:val="22"/>
          <w:szCs w:val="22"/>
        </w:rPr>
        <w:t xml:space="preserve">, </w:t>
      </w:r>
      <w:r w:rsidR="005B72E9">
        <w:rPr>
          <w:rFonts w:ascii="Arial" w:eastAsia="Calibri" w:hAnsi="Arial" w:cs="Arial"/>
          <w:iCs/>
          <w:sz w:val="22"/>
          <w:szCs w:val="22"/>
        </w:rPr>
        <w:t>o</w:t>
      </w:r>
      <w:r w:rsidR="00487DA6">
        <w:rPr>
          <w:rFonts w:ascii="Arial" w:eastAsia="Calibri" w:hAnsi="Arial" w:cs="Arial"/>
          <w:iCs/>
          <w:sz w:val="22"/>
          <w:szCs w:val="22"/>
        </w:rPr>
        <w:t xml:space="preserve"> stanovení obecního</w:t>
      </w:r>
      <w:r w:rsidR="005B72E9">
        <w:rPr>
          <w:rFonts w:ascii="Arial" w:eastAsia="Calibri" w:hAnsi="Arial" w:cs="Arial"/>
          <w:iCs/>
          <w:sz w:val="22"/>
          <w:szCs w:val="22"/>
        </w:rPr>
        <w:t> </w:t>
      </w:r>
      <w:r w:rsidR="005B72E9" w:rsidRPr="00AE2144">
        <w:rPr>
          <w:rFonts w:ascii="Arial" w:eastAsia="Calibri" w:hAnsi="Arial" w:cs="Arial"/>
          <w:iCs/>
          <w:sz w:val="22"/>
          <w:szCs w:val="22"/>
        </w:rPr>
        <w:t xml:space="preserve">systému </w:t>
      </w:r>
      <w:r w:rsidR="00487DA6">
        <w:rPr>
          <w:rFonts w:ascii="Arial" w:eastAsia="Calibri" w:hAnsi="Arial" w:cs="Arial"/>
          <w:iCs/>
          <w:sz w:val="22"/>
          <w:szCs w:val="22"/>
        </w:rPr>
        <w:t>odpadového hospodářství</w:t>
      </w:r>
      <w:r w:rsidR="005B72E9">
        <w:rPr>
          <w:rFonts w:ascii="Arial" w:hAnsi="Arial" w:cs="Arial"/>
          <w:sz w:val="22"/>
          <w:szCs w:val="22"/>
        </w:rPr>
        <w:t xml:space="preserve">, ze dne </w:t>
      </w:r>
      <w:r w:rsidR="00487DA6">
        <w:rPr>
          <w:rFonts w:ascii="Arial" w:hAnsi="Arial" w:cs="Arial"/>
          <w:sz w:val="22"/>
          <w:szCs w:val="22"/>
        </w:rPr>
        <w:t>30</w:t>
      </w:r>
      <w:r w:rsidR="005171A6" w:rsidRPr="005171A6">
        <w:rPr>
          <w:rFonts w:ascii="Arial" w:hAnsi="Arial" w:cs="Arial"/>
          <w:sz w:val="22"/>
          <w:szCs w:val="22"/>
        </w:rPr>
        <w:t xml:space="preserve">. </w:t>
      </w:r>
      <w:r w:rsidR="00487DA6">
        <w:rPr>
          <w:rFonts w:ascii="Arial" w:hAnsi="Arial" w:cs="Arial"/>
          <w:sz w:val="22"/>
          <w:szCs w:val="22"/>
        </w:rPr>
        <w:t>listopadu</w:t>
      </w:r>
      <w:r w:rsidR="005171A6" w:rsidRPr="005171A6">
        <w:rPr>
          <w:rFonts w:ascii="Arial" w:hAnsi="Arial" w:cs="Arial"/>
          <w:sz w:val="22"/>
          <w:szCs w:val="22"/>
        </w:rPr>
        <w:t xml:space="preserve"> 20</w:t>
      </w:r>
      <w:r w:rsidR="00487DA6">
        <w:rPr>
          <w:rFonts w:ascii="Arial" w:hAnsi="Arial" w:cs="Arial"/>
          <w:sz w:val="22"/>
          <w:szCs w:val="22"/>
        </w:rPr>
        <w:t>21</w:t>
      </w:r>
      <w:r w:rsidRPr="005171A6">
        <w:rPr>
          <w:rFonts w:ascii="Arial" w:hAnsi="Arial" w:cs="Arial"/>
          <w:sz w:val="22"/>
          <w:szCs w:val="22"/>
        </w:rPr>
        <w:t>.</w:t>
      </w:r>
    </w:p>
    <w:p w14:paraId="0B727C14" w14:textId="77777777" w:rsidR="0024722A" w:rsidRPr="005171A6" w:rsidRDefault="0024722A" w:rsidP="00487DA6">
      <w:pPr>
        <w:ind w:left="360"/>
        <w:jc w:val="both"/>
        <w:rPr>
          <w:rFonts w:ascii="Arial" w:hAnsi="Arial" w:cs="Arial"/>
          <w:sz w:val="22"/>
          <w:szCs w:val="22"/>
        </w:rPr>
      </w:pPr>
      <w:r w:rsidRPr="005171A6">
        <w:rPr>
          <w:rFonts w:ascii="Arial" w:hAnsi="Arial" w:cs="Arial"/>
          <w:sz w:val="22"/>
          <w:szCs w:val="22"/>
        </w:rPr>
        <w:t xml:space="preserve"> </w:t>
      </w:r>
    </w:p>
    <w:p w14:paraId="420EB214" w14:textId="77777777" w:rsidR="0025354B" w:rsidRPr="00B5079B" w:rsidRDefault="0024722A" w:rsidP="0025354B">
      <w:pPr>
        <w:numPr>
          <w:ilvl w:val="0"/>
          <w:numId w:val="8"/>
        </w:numPr>
        <w:jc w:val="both"/>
        <w:rPr>
          <w:rFonts w:ascii="Arial" w:hAnsi="Arial" w:cs="Arial"/>
          <w:sz w:val="22"/>
          <w:szCs w:val="22"/>
        </w:rPr>
      </w:pPr>
      <w:r w:rsidRPr="00B5079B">
        <w:rPr>
          <w:rFonts w:ascii="Arial" w:hAnsi="Arial" w:cs="Arial"/>
          <w:sz w:val="22"/>
          <w:szCs w:val="22"/>
        </w:rPr>
        <w:t xml:space="preserve">Tato vyhláška nabývá účinnosti </w:t>
      </w:r>
      <w:r w:rsidR="00487DA6">
        <w:rPr>
          <w:rFonts w:ascii="Arial" w:hAnsi="Arial" w:cs="Arial"/>
          <w:sz w:val="22"/>
          <w:szCs w:val="22"/>
        </w:rPr>
        <w:t>dnem 1. ledna 2025</w:t>
      </w:r>
      <w:r w:rsidR="00D736CB" w:rsidRPr="00B5079B">
        <w:rPr>
          <w:rFonts w:ascii="Arial" w:hAnsi="Arial" w:cs="Arial"/>
          <w:sz w:val="22"/>
          <w:szCs w:val="22"/>
        </w:rPr>
        <w:t>.</w:t>
      </w:r>
    </w:p>
    <w:p w14:paraId="48D2868D" w14:textId="77777777" w:rsidR="0024722A" w:rsidRPr="00FB6AE5" w:rsidRDefault="0024722A" w:rsidP="0025354B">
      <w:pPr>
        <w:tabs>
          <w:tab w:val="num" w:pos="540"/>
        </w:tabs>
        <w:ind w:left="540"/>
        <w:jc w:val="both"/>
        <w:rPr>
          <w:rFonts w:ascii="Arial" w:hAnsi="Arial" w:cs="Arial"/>
          <w:sz w:val="22"/>
          <w:szCs w:val="22"/>
        </w:rPr>
      </w:pPr>
    </w:p>
    <w:p w14:paraId="4F80AE88" w14:textId="77777777" w:rsidR="0026340A" w:rsidRDefault="0026340A" w:rsidP="00E2491F">
      <w:pPr>
        <w:ind w:firstLine="708"/>
        <w:rPr>
          <w:rFonts w:ascii="Arial" w:hAnsi="Arial" w:cs="Arial"/>
          <w:bCs/>
          <w:i/>
          <w:sz w:val="22"/>
          <w:szCs w:val="22"/>
        </w:rPr>
      </w:pPr>
    </w:p>
    <w:p w14:paraId="16B4730C" w14:textId="77777777" w:rsidR="007D56C7" w:rsidRDefault="007D56C7" w:rsidP="00E2491F">
      <w:pPr>
        <w:ind w:firstLine="708"/>
        <w:rPr>
          <w:rFonts w:ascii="Arial" w:hAnsi="Arial" w:cs="Arial"/>
          <w:bCs/>
          <w:i/>
          <w:sz w:val="22"/>
          <w:szCs w:val="22"/>
        </w:rPr>
      </w:pPr>
    </w:p>
    <w:p w14:paraId="23AE4C75" w14:textId="77777777" w:rsidR="007D56C7" w:rsidRDefault="007D56C7" w:rsidP="00E2491F">
      <w:pPr>
        <w:ind w:firstLine="708"/>
        <w:rPr>
          <w:rFonts w:ascii="Arial" w:hAnsi="Arial" w:cs="Arial"/>
          <w:bCs/>
          <w:i/>
          <w:sz w:val="22"/>
          <w:szCs w:val="22"/>
        </w:rPr>
      </w:pPr>
    </w:p>
    <w:p w14:paraId="70B7E7B6" w14:textId="77777777" w:rsidR="005B72E9" w:rsidRDefault="005B72E9" w:rsidP="005B72E9">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5A412EB2" w14:textId="77777777" w:rsidR="005B72E9" w:rsidRDefault="005B72E9" w:rsidP="00487DA6">
      <w:pPr>
        <w:pStyle w:val="Zkladntext"/>
        <w:tabs>
          <w:tab w:val="left" w:pos="709"/>
          <w:tab w:val="left" w:pos="5954"/>
          <w:tab w:val="left" w:pos="6096"/>
        </w:tabs>
        <w:spacing w:after="0" w:line="264" w:lineRule="auto"/>
        <w:rPr>
          <w:rFonts w:ascii="Arial" w:hAnsi="Arial" w:cs="Arial"/>
          <w:sz w:val="22"/>
          <w:szCs w:val="22"/>
        </w:rPr>
      </w:pPr>
      <w:r>
        <w:rPr>
          <w:rFonts w:ascii="Arial" w:hAnsi="Arial" w:cs="Arial"/>
          <w:sz w:val="22"/>
          <w:szCs w:val="22"/>
        </w:rPr>
        <w:tab/>
        <w:t xml:space="preserve">Jaroslav Janeček </w:t>
      </w:r>
      <w:r w:rsidR="00487DA6">
        <w:rPr>
          <w:rFonts w:ascii="Arial" w:hAnsi="Arial" w:cs="Arial"/>
          <w:sz w:val="22"/>
          <w:szCs w:val="22"/>
        </w:rPr>
        <w:t>v. r.</w:t>
      </w:r>
      <w:r>
        <w:rPr>
          <w:rFonts w:ascii="Arial" w:hAnsi="Arial" w:cs="Arial"/>
          <w:sz w:val="22"/>
          <w:szCs w:val="22"/>
        </w:rPr>
        <w:tab/>
        <w:t>MVDr. Michal Vodrážka</w:t>
      </w:r>
      <w:r w:rsidR="00487DA6">
        <w:rPr>
          <w:rFonts w:ascii="Arial" w:hAnsi="Arial" w:cs="Arial"/>
          <w:sz w:val="22"/>
          <w:szCs w:val="22"/>
        </w:rPr>
        <w:t xml:space="preserve"> v. r.</w:t>
      </w:r>
    </w:p>
    <w:p w14:paraId="11A94CFE" w14:textId="77777777" w:rsidR="005B72E9" w:rsidRDefault="005B72E9" w:rsidP="005B72E9">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ab/>
        <w:t>místostarosta</w:t>
      </w:r>
      <w:r>
        <w:rPr>
          <w:rFonts w:ascii="Arial" w:hAnsi="Arial" w:cs="Arial"/>
          <w:sz w:val="22"/>
          <w:szCs w:val="22"/>
        </w:rPr>
        <w:tab/>
        <w:t>starosta</w:t>
      </w:r>
    </w:p>
    <w:p w14:paraId="26FB5616" w14:textId="77777777" w:rsidR="004D5A15" w:rsidRDefault="004D5A15">
      <w:pPr>
        <w:rPr>
          <w:rFonts w:ascii="Arial" w:hAnsi="Arial" w:cs="Arial"/>
          <w:sz w:val="22"/>
          <w:szCs w:val="22"/>
        </w:rPr>
      </w:pPr>
    </w:p>
    <w:p w14:paraId="13224B1C" w14:textId="77777777" w:rsidR="005B72E9" w:rsidRDefault="005B72E9" w:rsidP="005B72E9">
      <w:pPr>
        <w:pStyle w:val="Zkladntext"/>
        <w:tabs>
          <w:tab w:val="left" w:pos="1080"/>
          <w:tab w:val="left" w:pos="7020"/>
        </w:tabs>
        <w:spacing w:before="120" w:after="0" w:line="264" w:lineRule="auto"/>
        <w:rPr>
          <w:rFonts w:ascii="Arial" w:hAnsi="Arial" w:cs="Arial"/>
          <w:sz w:val="22"/>
          <w:szCs w:val="22"/>
        </w:rPr>
      </w:pPr>
    </w:p>
    <w:sectPr w:rsidR="005B72E9" w:rsidSect="007D56C7">
      <w:footerReference w:type="default" r:id="rId8"/>
      <w:pgSz w:w="11906" w:h="16838"/>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AAEC4D" w14:textId="77777777" w:rsidR="00AD01AF" w:rsidRDefault="00AD01AF">
      <w:r>
        <w:separator/>
      </w:r>
    </w:p>
  </w:endnote>
  <w:endnote w:type="continuationSeparator" w:id="0">
    <w:p w14:paraId="74299740" w14:textId="77777777" w:rsidR="00AD01AF" w:rsidRDefault="00AD0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5B6A44" w14:textId="77777777" w:rsidR="00FB36A3" w:rsidRPr="007D56C7" w:rsidRDefault="00FB36A3" w:rsidP="007D56C7">
    <w:pPr>
      <w:pStyle w:val="Zpat"/>
      <w:jc w:val="center"/>
      <w:rPr>
        <w:rFonts w:ascii="Arial" w:hAnsi="Arial" w:cs="Arial"/>
        <w:sz w:val="20"/>
        <w:szCs w:val="20"/>
      </w:rPr>
    </w:pPr>
    <w:r w:rsidRPr="007D56C7">
      <w:rPr>
        <w:rFonts w:ascii="Arial" w:hAnsi="Arial" w:cs="Arial"/>
        <w:sz w:val="20"/>
        <w:szCs w:val="20"/>
      </w:rPr>
      <w:fldChar w:fldCharType="begin"/>
    </w:r>
    <w:r w:rsidRPr="007D56C7">
      <w:rPr>
        <w:rFonts w:ascii="Arial" w:hAnsi="Arial" w:cs="Arial"/>
        <w:sz w:val="20"/>
        <w:szCs w:val="20"/>
      </w:rPr>
      <w:instrText>PAGE   \* MERGEFORMAT</w:instrText>
    </w:r>
    <w:r w:rsidRPr="007D56C7">
      <w:rPr>
        <w:rFonts w:ascii="Arial" w:hAnsi="Arial" w:cs="Arial"/>
        <w:sz w:val="20"/>
        <w:szCs w:val="20"/>
      </w:rPr>
      <w:fldChar w:fldCharType="separate"/>
    </w:r>
    <w:r w:rsidR="00C56252">
      <w:rPr>
        <w:rFonts w:ascii="Arial" w:hAnsi="Arial" w:cs="Arial"/>
        <w:noProof/>
        <w:sz w:val="20"/>
        <w:szCs w:val="20"/>
      </w:rPr>
      <w:t>3</w:t>
    </w:r>
    <w:r w:rsidRPr="007D56C7">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778180" w14:textId="77777777" w:rsidR="00AD01AF" w:rsidRDefault="00AD01AF">
      <w:r>
        <w:separator/>
      </w:r>
    </w:p>
  </w:footnote>
  <w:footnote w:type="continuationSeparator" w:id="0">
    <w:p w14:paraId="146BE0E6" w14:textId="77777777" w:rsidR="00AD01AF" w:rsidRDefault="00AD01AF">
      <w:r>
        <w:continuationSeparator/>
      </w:r>
    </w:p>
  </w:footnote>
  <w:footnote w:id="1">
    <w:p w14:paraId="2B1742A8"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664F93A"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4114C"/>
    <w:multiLevelType w:val="hybridMultilevel"/>
    <w:tmpl w:val="CE088282"/>
    <w:lvl w:ilvl="0" w:tplc="190EA3E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2AE07DE"/>
    <w:multiLevelType w:val="hybridMultilevel"/>
    <w:tmpl w:val="04DA7CFA"/>
    <w:lvl w:ilvl="0" w:tplc="4A34FAF8">
      <w:start w:val="1"/>
      <w:numFmt w:val="lowerLetter"/>
      <w:lvlText w:val="%1)"/>
      <w:lvlJc w:val="left"/>
      <w:pPr>
        <w:ind w:left="720" w:hanging="360"/>
      </w:pPr>
      <w:rPr>
        <w:rFonts w:ascii="Arial" w:hAnsi="Arial"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D33209"/>
    <w:multiLevelType w:val="hybridMultilevel"/>
    <w:tmpl w:val="B3648848"/>
    <w:lvl w:ilvl="0" w:tplc="AF5AC196">
      <w:start w:val="1"/>
      <w:numFmt w:val="decimal"/>
      <w:lvlText w:val="(%1)"/>
      <w:lvlJc w:val="left"/>
      <w:pPr>
        <w:ind w:left="360" w:hanging="360"/>
      </w:pPr>
      <w:rPr>
        <w:rFonts w:ascii="Arial" w:hAnsi="Arial" w:hint="default"/>
        <w:b w:val="0"/>
        <w:i w:val="0"/>
        <w:sz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15174F6D"/>
    <w:multiLevelType w:val="hybridMultilevel"/>
    <w:tmpl w:val="B14E71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18385E43"/>
    <w:multiLevelType w:val="hybridMultilevel"/>
    <w:tmpl w:val="D0D0670E"/>
    <w:lvl w:ilvl="0" w:tplc="DD408AD6">
      <w:start w:val="1"/>
      <w:numFmt w:val="decimal"/>
      <w:lvlText w:val="%1)"/>
      <w:lvlJc w:val="left"/>
      <w:pPr>
        <w:ind w:left="2136" w:hanging="360"/>
      </w:pPr>
      <w:rPr>
        <w:color w:val="000000"/>
      </w:rPr>
    </w:lvl>
    <w:lvl w:ilvl="1" w:tplc="04050019">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11" w15:restartNumberingAfterBreak="0">
    <w:nsid w:val="27A47893"/>
    <w:multiLevelType w:val="hybridMultilevel"/>
    <w:tmpl w:val="8ADA334E"/>
    <w:lvl w:ilvl="0" w:tplc="8FFA10AA">
      <w:start w:val="1"/>
      <w:numFmt w:val="lowerLetter"/>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BC43BCB"/>
    <w:multiLevelType w:val="hybridMultilevel"/>
    <w:tmpl w:val="D08AB46E"/>
    <w:lvl w:ilvl="0" w:tplc="540810B4">
      <w:start w:val="1"/>
      <w:numFmt w:val="decimal"/>
      <w:lvlText w:val="%1)"/>
      <w:lvlJc w:val="left"/>
      <w:pPr>
        <w:tabs>
          <w:tab w:val="num" w:pos="360"/>
        </w:tabs>
        <w:ind w:left="360" w:hanging="360"/>
      </w:pPr>
      <w:rPr>
        <w:rFonts w:hint="default"/>
        <w:i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15:restartNumberingAfterBreak="0">
    <w:nsid w:val="3F5721E2"/>
    <w:multiLevelType w:val="hybridMultilevel"/>
    <w:tmpl w:val="1D4EA5C6"/>
    <w:lvl w:ilvl="0" w:tplc="462A4D5E">
      <w:start w:val="1"/>
      <w:numFmt w:val="decimal"/>
      <w:lvlText w:val="%1)"/>
      <w:lvlJc w:val="left"/>
      <w:pPr>
        <w:ind w:left="720" w:hanging="360"/>
      </w:pPr>
      <w:rPr>
        <w:i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530999713">
    <w:abstractNumId w:val="12"/>
  </w:num>
  <w:num w:numId="2" w16cid:durableId="2100709241">
    <w:abstractNumId w:val="35"/>
  </w:num>
  <w:num w:numId="3" w16cid:durableId="395934186">
    <w:abstractNumId w:val="7"/>
  </w:num>
  <w:num w:numId="4" w16cid:durableId="992372138">
    <w:abstractNumId w:val="27"/>
  </w:num>
  <w:num w:numId="5" w16cid:durableId="954018468">
    <w:abstractNumId w:val="24"/>
  </w:num>
  <w:num w:numId="6" w16cid:durableId="1502238940">
    <w:abstractNumId w:val="31"/>
  </w:num>
  <w:num w:numId="7" w16cid:durableId="359942824">
    <w:abstractNumId w:val="13"/>
  </w:num>
  <w:num w:numId="8" w16cid:durableId="954826535">
    <w:abstractNumId w:val="4"/>
  </w:num>
  <w:num w:numId="9" w16cid:durableId="38865854">
    <w:abstractNumId w:val="30"/>
  </w:num>
  <w:num w:numId="10" w16cid:durableId="366609783">
    <w:abstractNumId w:val="26"/>
  </w:num>
  <w:num w:numId="11" w16cid:durableId="1928928160">
    <w:abstractNumId w:val="25"/>
  </w:num>
  <w:num w:numId="12" w16cid:durableId="1767771669">
    <w:abstractNumId w:val="15"/>
  </w:num>
  <w:num w:numId="13" w16cid:durableId="175270410">
    <w:abstractNumId w:val="28"/>
  </w:num>
  <w:num w:numId="14" w16cid:durableId="1217745195">
    <w:abstractNumId w:val="34"/>
  </w:num>
  <w:num w:numId="15" w16cid:durableId="1815751093">
    <w:abstractNumId w:val="18"/>
  </w:num>
  <w:num w:numId="16" w16cid:durableId="1196850890">
    <w:abstractNumId w:val="33"/>
  </w:num>
  <w:num w:numId="17" w16cid:durableId="1201481951">
    <w:abstractNumId w:val="9"/>
  </w:num>
  <w:num w:numId="18" w16cid:durableId="805703029">
    <w:abstractNumId w:val="2"/>
  </w:num>
  <w:num w:numId="19" w16cid:durableId="1595670537">
    <w:abstractNumId w:val="21"/>
  </w:num>
  <w:num w:numId="20" w16cid:durableId="1255281327">
    <w:abstractNumId w:val="29"/>
  </w:num>
  <w:num w:numId="21" w16cid:durableId="1376351400">
    <w:abstractNumId w:val="22"/>
  </w:num>
  <w:num w:numId="22" w16cid:durableId="1212887354">
    <w:abstractNumId w:val="23"/>
  </w:num>
  <w:num w:numId="23" w16cid:durableId="1665401995">
    <w:abstractNumId w:val="17"/>
  </w:num>
  <w:num w:numId="24" w16cid:durableId="808129115">
    <w:abstractNumId w:val="10"/>
  </w:num>
  <w:num w:numId="25" w16cid:durableId="102962956">
    <w:abstractNumId w:val="5"/>
  </w:num>
  <w:num w:numId="26" w16cid:durableId="1184590480">
    <w:abstractNumId w:val="20"/>
  </w:num>
  <w:num w:numId="27" w16cid:durableId="422072435">
    <w:abstractNumId w:val="6"/>
  </w:num>
  <w:num w:numId="28" w16cid:durableId="949556529">
    <w:abstractNumId w:val="19"/>
  </w:num>
  <w:num w:numId="29" w16cid:durableId="267196726">
    <w:abstractNumId w:val="14"/>
  </w:num>
  <w:num w:numId="30" w16cid:durableId="20254597">
    <w:abstractNumId w:val="16"/>
  </w:num>
  <w:num w:numId="31" w16cid:durableId="798646243">
    <w:abstractNumId w:val="32"/>
  </w:num>
  <w:num w:numId="32" w16cid:durableId="942610791">
    <w:abstractNumId w:val="11"/>
  </w:num>
  <w:num w:numId="33" w16cid:durableId="1178278257">
    <w:abstractNumId w:val="0"/>
  </w:num>
  <w:num w:numId="34" w16cid:durableId="856425663">
    <w:abstractNumId w:val="1"/>
  </w:num>
  <w:num w:numId="35" w16cid:durableId="1142040191">
    <w:abstractNumId w:val="8"/>
  </w:num>
  <w:num w:numId="36" w16cid:durableId="20491389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6D0"/>
    <w:rsid w:val="000A3A9A"/>
    <w:rsid w:val="000B560B"/>
    <w:rsid w:val="000D0024"/>
    <w:rsid w:val="000D356A"/>
    <w:rsid w:val="000D40B5"/>
    <w:rsid w:val="000E7318"/>
    <w:rsid w:val="000E7404"/>
    <w:rsid w:val="000F4494"/>
    <w:rsid w:val="000F4568"/>
    <w:rsid w:val="000F645D"/>
    <w:rsid w:val="000F6A23"/>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340A"/>
    <w:rsid w:val="0026520E"/>
    <w:rsid w:val="00265EF4"/>
    <w:rsid w:val="00267188"/>
    <w:rsid w:val="0028349B"/>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934B6"/>
    <w:rsid w:val="003A0DB1"/>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43602"/>
    <w:rsid w:val="00453AB3"/>
    <w:rsid w:val="00457537"/>
    <w:rsid w:val="004761AD"/>
    <w:rsid w:val="00476A0B"/>
    <w:rsid w:val="00487DA6"/>
    <w:rsid w:val="00492D2F"/>
    <w:rsid w:val="004966EB"/>
    <w:rsid w:val="004B018B"/>
    <w:rsid w:val="004C5CD8"/>
    <w:rsid w:val="004D0009"/>
    <w:rsid w:val="004D30A2"/>
    <w:rsid w:val="004D3973"/>
    <w:rsid w:val="004D42E5"/>
    <w:rsid w:val="004D5A15"/>
    <w:rsid w:val="004E4FE0"/>
    <w:rsid w:val="00502A5D"/>
    <w:rsid w:val="00503F10"/>
    <w:rsid w:val="00505735"/>
    <w:rsid w:val="0051226B"/>
    <w:rsid w:val="00512C6F"/>
    <w:rsid w:val="005171A6"/>
    <w:rsid w:val="0052041F"/>
    <w:rsid w:val="00524864"/>
    <w:rsid w:val="00525ABF"/>
    <w:rsid w:val="00540721"/>
    <w:rsid w:val="00540BAC"/>
    <w:rsid w:val="00543342"/>
    <w:rsid w:val="00543380"/>
    <w:rsid w:val="0054776B"/>
    <w:rsid w:val="00547890"/>
    <w:rsid w:val="00550D41"/>
    <w:rsid w:val="00552FFF"/>
    <w:rsid w:val="00553B78"/>
    <w:rsid w:val="00555FEB"/>
    <w:rsid w:val="00557313"/>
    <w:rsid w:val="00560DED"/>
    <w:rsid w:val="0056694A"/>
    <w:rsid w:val="00576E29"/>
    <w:rsid w:val="00577A97"/>
    <w:rsid w:val="0059361A"/>
    <w:rsid w:val="0059780C"/>
    <w:rsid w:val="005A3FFD"/>
    <w:rsid w:val="005B5B39"/>
    <w:rsid w:val="005B72E9"/>
    <w:rsid w:val="005C0885"/>
    <w:rsid w:val="005C6B97"/>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87243"/>
    <w:rsid w:val="00692B36"/>
    <w:rsid w:val="00693339"/>
    <w:rsid w:val="00696155"/>
    <w:rsid w:val="006B58B2"/>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D059E"/>
    <w:rsid w:val="007D56C7"/>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92CFA"/>
    <w:rsid w:val="0089567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247D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057F"/>
    <w:rsid w:val="009E4450"/>
    <w:rsid w:val="009E5176"/>
    <w:rsid w:val="009F5BB9"/>
    <w:rsid w:val="00A07653"/>
    <w:rsid w:val="00A11DFF"/>
    <w:rsid w:val="00A23402"/>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1AF"/>
    <w:rsid w:val="00AD035D"/>
    <w:rsid w:val="00AD0D21"/>
    <w:rsid w:val="00AE2DEE"/>
    <w:rsid w:val="00AE43E5"/>
    <w:rsid w:val="00AE5EEF"/>
    <w:rsid w:val="00AF49AB"/>
    <w:rsid w:val="00AF72CD"/>
    <w:rsid w:val="00B11B51"/>
    <w:rsid w:val="00B3209E"/>
    <w:rsid w:val="00B321B9"/>
    <w:rsid w:val="00B3452E"/>
    <w:rsid w:val="00B42462"/>
    <w:rsid w:val="00B5079B"/>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6252"/>
    <w:rsid w:val="00C67796"/>
    <w:rsid w:val="00C742D1"/>
    <w:rsid w:val="00C819B3"/>
    <w:rsid w:val="00C8342C"/>
    <w:rsid w:val="00C9368B"/>
    <w:rsid w:val="00C94283"/>
    <w:rsid w:val="00CA5511"/>
    <w:rsid w:val="00CB176B"/>
    <w:rsid w:val="00CB5394"/>
    <w:rsid w:val="00CB5754"/>
    <w:rsid w:val="00CB5E14"/>
    <w:rsid w:val="00CC4B32"/>
    <w:rsid w:val="00CD02E8"/>
    <w:rsid w:val="00CD259B"/>
    <w:rsid w:val="00CE1581"/>
    <w:rsid w:val="00CF0B79"/>
    <w:rsid w:val="00CF5BE8"/>
    <w:rsid w:val="00CF6192"/>
    <w:rsid w:val="00D04C14"/>
    <w:rsid w:val="00D13CEE"/>
    <w:rsid w:val="00D14C3C"/>
    <w:rsid w:val="00D226C7"/>
    <w:rsid w:val="00D2467D"/>
    <w:rsid w:val="00D25BA7"/>
    <w:rsid w:val="00D27F18"/>
    <w:rsid w:val="00D4132C"/>
    <w:rsid w:val="00D44ECF"/>
    <w:rsid w:val="00D51D24"/>
    <w:rsid w:val="00D546F5"/>
    <w:rsid w:val="00D62F8B"/>
    <w:rsid w:val="00D7341B"/>
    <w:rsid w:val="00D736CB"/>
    <w:rsid w:val="00D91A41"/>
    <w:rsid w:val="00DB2051"/>
    <w:rsid w:val="00DC3C0A"/>
    <w:rsid w:val="00DE0A5F"/>
    <w:rsid w:val="00DE54A3"/>
    <w:rsid w:val="00DF28D8"/>
    <w:rsid w:val="00E04C79"/>
    <w:rsid w:val="00E11050"/>
    <w:rsid w:val="00E117FD"/>
    <w:rsid w:val="00E2491F"/>
    <w:rsid w:val="00E318DB"/>
    <w:rsid w:val="00E42543"/>
    <w:rsid w:val="00E428C5"/>
    <w:rsid w:val="00E555A1"/>
    <w:rsid w:val="00E5685C"/>
    <w:rsid w:val="00E5725E"/>
    <w:rsid w:val="00E63494"/>
    <w:rsid w:val="00E66B2E"/>
    <w:rsid w:val="00E702FA"/>
    <w:rsid w:val="00E72053"/>
    <w:rsid w:val="00E72549"/>
    <w:rsid w:val="00E8031C"/>
    <w:rsid w:val="00E86F4F"/>
    <w:rsid w:val="00E87A75"/>
    <w:rsid w:val="00E87B0B"/>
    <w:rsid w:val="00E92D8B"/>
    <w:rsid w:val="00EA1B4D"/>
    <w:rsid w:val="00EB2DCF"/>
    <w:rsid w:val="00EB385D"/>
    <w:rsid w:val="00EB4815"/>
    <w:rsid w:val="00EB486C"/>
    <w:rsid w:val="00EB7D8D"/>
    <w:rsid w:val="00EF0F4E"/>
    <w:rsid w:val="00F00E31"/>
    <w:rsid w:val="00F05F5D"/>
    <w:rsid w:val="00F11FC3"/>
    <w:rsid w:val="00F17575"/>
    <w:rsid w:val="00F1773A"/>
    <w:rsid w:val="00F20DEA"/>
    <w:rsid w:val="00F26A6B"/>
    <w:rsid w:val="00F301DF"/>
    <w:rsid w:val="00F349F4"/>
    <w:rsid w:val="00F37B51"/>
    <w:rsid w:val="00F4200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1A14"/>
    <w:rsid w:val="00FB298C"/>
    <w:rsid w:val="00FB317C"/>
    <w:rsid w:val="00FB36A3"/>
    <w:rsid w:val="00FB4709"/>
    <w:rsid w:val="00FB65FF"/>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398346"/>
  <w15:chartTrackingRefBased/>
  <w15:docId w15:val="{60C026A9-D2AF-4260-A6C4-03A32A91F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0777497">
      <w:bodyDiv w:val="1"/>
      <w:marLeft w:val="0"/>
      <w:marRight w:val="0"/>
      <w:marTop w:val="0"/>
      <w:marBottom w:val="0"/>
      <w:divBdr>
        <w:top w:val="none" w:sz="0" w:space="0" w:color="auto"/>
        <w:left w:val="none" w:sz="0" w:space="0" w:color="auto"/>
        <w:bottom w:val="none" w:sz="0" w:space="0" w:color="auto"/>
        <w:right w:val="none" w:sz="0" w:space="0" w:color="auto"/>
      </w:divBdr>
    </w:div>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82277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B3D16-9AC3-4132-BFA2-2D8A73F27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786</Words>
  <Characters>4468</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Michal Vodrážka</cp:lastModifiedBy>
  <cp:revision>2</cp:revision>
  <cp:lastPrinted>2021-09-23T05:39:00Z</cp:lastPrinted>
  <dcterms:created xsi:type="dcterms:W3CDTF">2024-12-04T17:19:00Z</dcterms:created>
  <dcterms:modified xsi:type="dcterms:W3CDTF">2024-12-04T17:19:00Z</dcterms:modified>
</cp:coreProperties>
</file>