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329E" w14:textId="77777777" w:rsidR="003E754B" w:rsidRDefault="00000000">
      <w:pPr>
        <w:pStyle w:val="Nzev"/>
      </w:pPr>
      <w:r>
        <w:t>Obec Otročiněves</w:t>
      </w:r>
      <w:r>
        <w:br/>
        <w:t>Zastupitelstvo obce Otročiněves</w:t>
      </w:r>
    </w:p>
    <w:p w14:paraId="0A67CA31" w14:textId="77777777" w:rsidR="003E754B" w:rsidRDefault="00000000">
      <w:pPr>
        <w:pStyle w:val="Nadpis1"/>
      </w:pPr>
      <w:r>
        <w:t>Obecně závazná vyhláška obce Otročiněves</w:t>
      </w:r>
      <w:r>
        <w:br/>
        <w:t>o místním poplatku za užívání veřejného prostranství</w:t>
      </w:r>
    </w:p>
    <w:p w14:paraId="4AC477C4" w14:textId="77777777" w:rsidR="003E754B" w:rsidRDefault="00000000">
      <w:pPr>
        <w:pStyle w:val="UvodniVeta"/>
      </w:pPr>
      <w:r>
        <w:t>Zastupitelstvo obce Otročiněves se na svém zasedání dne 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E337C5B" w14:textId="77777777" w:rsidR="003E754B" w:rsidRDefault="00000000">
      <w:pPr>
        <w:pStyle w:val="Nadpis2"/>
      </w:pPr>
      <w:r>
        <w:t>Čl. 1</w:t>
      </w:r>
      <w:r>
        <w:br/>
        <w:t>Úvodní ustanovení</w:t>
      </w:r>
    </w:p>
    <w:p w14:paraId="4836AD50" w14:textId="77777777" w:rsidR="003E754B" w:rsidRDefault="00000000">
      <w:pPr>
        <w:pStyle w:val="Odstavec"/>
        <w:numPr>
          <w:ilvl w:val="0"/>
          <w:numId w:val="2"/>
        </w:numPr>
      </w:pPr>
      <w:r>
        <w:t>Obec Otročiněves touto vyhláškou zavádí místní poplatek za užívání veřejného prostranství (dále jen „poplatek“).</w:t>
      </w:r>
    </w:p>
    <w:p w14:paraId="74A3B272" w14:textId="77777777" w:rsidR="003E754B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701BE31" w14:textId="77777777" w:rsidR="003E754B" w:rsidRDefault="00000000">
      <w:pPr>
        <w:pStyle w:val="Nadpis2"/>
      </w:pPr>
      <w:r>
        <w:t>Čl. 2</w:t>
      </w:r>
      <w:r>
        <w:br/>
        <w:t>Předmět poplatku a poplatník</w:t>
      </w:r>
    </w:p>
    <w:p w14:paraId="28EA4487" w14:textId="77777777" w:rsidR="003E754B" w:rsidRDefault="00000000">
      <w:pPr>
        <w:pStyle w:val="Odstavec"/>
        <w:numPr>
          <w:ilvl w:val="0"/>
          <w:numId w:val="4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E53CA02" w14:textId="77777777" w:rsidR="003E754B" w:rsidRDefault="00000000">
      <w:pPr>
        <w:pStyle w:val="Odstavec"/>
        <w:numPr>
          <w:ilvl w:val="1"/>
          <w:numId w:val="4"/>
        </w:numPr>
      </w:pPr>
      <w:r>
        <w:t>umístění dočasných staveb sloužících pro poskytování služeb,</w:t>
      </w:r>
    </w:p>
    <w:p w14:paraId="2F7975D6" w14:textId="77777777" w:rsidR="003E754B" w:rsidRDefault="00000000">
      <w:pPr>
        <w:pStyle w:val="Odstavec"/>
        <w:numPr>
          <w:ilvl w:val="1"/>
          <w:numId w:val="4"/>
        </w:numPr>
      </w:pPr>
      <w:r>
        <w:t>umístění zařízení sloužících pro poskytování služeb,</w:t>
      </w:r>
    </w:p>
    <w:p w14:paraId="61AA54AD" w14:textId="77777777" w:rsidR="003E754B" w:rsidRDefault="00000000">
      <w:pPr>
        <w:pStyle w:val="Odstavec"/>
        <w:numPr>
          <w:ilvl w:val="1"/>
          <w:numId w:val="4"/>
        </w:numPr>
      </w:pPr>
      <w:r>
        <w:t>umístění dočasných staveb sloužících pro poskytování prodeje,</w:t>
      </w:r>
    </w:p>
    <w:p w14:paraId="5E7F6B0E" w14:textId="77777777" w:rsidR="003E754B" w:rsidRDefault="00000000">
      <w:pPr>
        <w:pStyle w:val="Odstavec"/>
        <w:numPr>
          <w:ilvl w:val="1"/>
          <w:numId w:val="4"/>
        </w:numPr>
      </w:pPr>
      <w:r>
        <w:t>umístění zařízení sloužících pro poskytování prodeje,</w:t>
      </w:r>
    </w:p>
    <w:p w14:paraId="593ADBBD" w14:textId="77777777" w:rsidR="003E754B" w:rsidRDefault="00000000">
      <w:pPr>
        <w:pStyle w:val="Odstavec"/>
        <w:numPr>
          <w:ilvl w:val="1"/>
          <w:numId w:val="4"/>
        </w:numPr>
      </w:pPr>
      <w:r>
        <w:t>umístění reklamních zařízení,</w:t>
      </w:r>
    </w:p>
    <w:p w14:paraId="420CD1D4" w14:textId="77777777" w:rsidR="003E754B" w:rsidRDefault="00000000">
      <w:pPr>
        <w:pStyle w:val="Odstavec"/>
        <w:numPr>
          <w:ilvl w:val="1"/>
          <w:numId w:val="4"/>
        </w:numPr>
      </w:pPr>
      <w:r>
        <w:t>provádění výkopových prací,</w:t>
      </w:r>
    </w:p>
    <w:p w14:paraId="00DA88A3" w14:textId="77777777" w:rsidR="003E754B" w:rsidRDefault="00000000">
      <w:pPr>
        <w:pStyle w:val="Odstavec"/>
        <w:numPr>
          <w:ilvl w:val="1"/>
          <w:numId w:val="4"/>
        </w:numPr>
      </w:pPr>
      <w:r>
        <w:t>umístění stavebních zařízení,</w:t>
      </w:r>
    </w:p>
    <w:p w14:paraId="5AB887CA" w14:textId="77777777" w:rsidR="003E754B" w:rsidRDefault="00000000">
      <w:pPr>
        <w:pStyle w:val="Odstavec"/>
        <w:numPr>
          <w:ilvl w:val="1"/>
          <w:numId w:val="4"/>
        </w:numPr>
      </w:pPr>
      <w:r>
        <w:t>umístění skládek,</w:t>
      </w:r>
    </w:p>
    <w:p w14:paraId="743E4186" w14:textId="77777777" w:rsidR="003E754B" w:rsidRDefault="00000000">
      <w:pPr>
        <w:pStyle w:val="Odstavec"/>
        <w:numPr>
          <w:ilvl w:val="1"/>
          <w:numId w:val="4"/>
        </w:numPr>
      </w:pPr>
      <w:r>
        <w:t>umístění zařízení cirkusů,</w:t>
      </w:r>
    </w:p>
    <w:p w14:paraId="1364A1A0" w14:textId="77777777" w:rsidR="003E754B" w:rsidRDefault="00000000">
      <w:pPr>
        <w:pStyle w:val="Odstavec"/>
        <w:numPr>
          <w:ilvl w:val="1"/>
          <w:numId w:val="4"/>
        </w:numPr>
      </w:pPr>
      <w:r>
        <w:t>umístění zařízení lunaparků a jiných obdobných atrakcí,</w:t>
      </w:r>
    </w:p>
    <w:p w14:paraId="169938FD" w14:textId="77777777" w:rsidR="003E754B" w:rsidRDefault="00000000">
      <w:pPr>
        <w:pStyle w:val="Odstavec"/>
        <w:numPr>
          <w:ilvl w:val="1"/>
          <w:numId w:val="4"/>
        </w:numPr>
      </w:pPr>
      <w:r>
        <w:t>vyhrazení trvalého parkovacího místa,</w:t>
      </w:r>
    </w:p>
    <w:p w14:paraId="0F2C0ECA" w14:textId="77777777" w:rsidR="003E754B" w:rsidRDefault="00000000">
      <w:pPr>
        <w:pStyle w:val="Odstavec"/>
        <w:numPr>
          <w:ilvl w:val="1"/>
          <w:numId w:val="4"/>
        </w:numPr>
      </w:pPr>
      <w:r>
        <w:t>užívání veřejného prostranství pro kulturní akce,</w:t>
      </w:r>
    </w:p>
    <w:p w14:paraId="28401CCC" w14:textId="77777777" w:rsidR="003E754B" w:rsidRDefault="00000000">
      <w:pPr>
        <w:pStyle w:val="Odstavec"/>
        <w:numPr>
          <w:ilvl w:val="1"/>
          <w:numId w:val="4"/>
        </w:numPr>
      </w:pPr>
      <w:r>
        <w:t>užívání veřejného prostranství pro sportovní akce,</w:t>
      </w:r>
    </w:p>
    <w:p w14:paraId="3E9D878A" w14:textId="77777777" w:rsidR="003E754B" w:rsidRDefault="00000000">
      <w:pPr>
        <w:pStyle w:val="Odstavec"/>
        <w:numPr>
          <w:ilvl w:val="1"/>
          <w:numId w:val="4"/>
        </w:numPr>
      </w:pPr>
      <w:r>
        <w:t>užívání veřejného prostranství pro reklamní akce,</w:t>
      </w:r>
    </w:p>
    <w:p w14:paraId="3C659346" w14:textId="77777777" w:rsidR="003E754B" w:rsidRDefault="00000000">
      <w:pPr>
        <w:pStyle w:val="Odstavec"/>
        <w:numPr>
          <w:ilvl w:val="1"/>
          <w:numId w:val="4"/>
        </w:numPr>
      </w:pPr>
      <w:r>
        <w:t>užívání veřejného prostranství pro potřeby tvorby filmových a televizních děl.</w:t>
      </w:r>
    </w:p>
    <w:p w14:paraId="1FCFAB9D" w14:textId="77777777" w:rsidR="003E754B" w:rsidRDefault="00000000">
      <w:pPr>
        <w:pStyle w:val="Odstavec"/>
        <w:numPr>
          <w:ilvl w:val="0"/>
          <w:numId w:val="4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CF76EF0" w14:textId="77777777" w:rsidR="003E754B" w:rsidRDefault="00000000">
      <w:pPr>
        <w:pStyle w:val="Nadpis2"/>
      </w:pPr>
      <w:r>
        <w:t>Čl. 3</w:t>
      </w:r>
      <w:r>
        <w:br/>
        <w:t>Veřejná prostranství</w:t>
      </w:r>
    </w:p>
    <w:p w14:paraId="3B67E346" w14:textId="77777777" w:rsidR="003E754B" w:rsidRDefault="0000000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1B86D876" w14:textId="77777777" w:rsidR="003E754B" w:rsidRDefault="00000000">
      <w:pPr>
        <w:pStyle w:val="Nadpis2"/>
      </w:pPr>
      <w:r>
        <w:t>Čl. 4</w:t>
      </w:r>
      <w:r>
        <w:br/>
        <w:t>Ohlašovací povinnost</w:t>
      </w:r>
    </w:p>
    <w:p w14:paraId="1F2AED27" w14:textId="77777777" w:rsidR="003E754B" w:rsidRDefault="00000000">
      <w:pPr>
        <w:pStyle w:val="Odstavec"/>
        <w:numPr>
          <w:ilvl w:val="0"/>
          <w:numId w:val="5"/>
        </w:numPr>
      </w:pPr>
      <w:r>
        <w:t>Poplatník je povinen podat správci poplatku ohlášení nejpozději 3 dny před zahájením užívání veřejného prostranství; není-li to možné, je povinen podat ohlášení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4CD8B32E" w14:textId="77777777" w:rsidR="003E754B" w:rsidRDefault="00000000">
      <w:pPr>
        <w:pStyle w:val="Odstavec"/>
        <w:numPr>
          <w:ilvl w:val="0"/>
          <w:numId w:val="5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05EC686" w14:textId="77777777" w:rsidR="003E754B" w:rsidRDefault="00000000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EF2E237" w14:textId="77777777" w:rsidR="003E754B" w:rsidRDefault="00000000">
      <w:pPr>
        <w:pStyle w:val="Nadpis2"/>
      </w:pPr>
      <w:r>
        <w:t>Čl. 5</w:t>
      </w:r>
      <w:r>
        <w:br/>
        <w:t>Sazba poplatku</w:t>
      </w:r>
    </w:p>
    <w:p w14:paraId="06DD222A" w14:textId="77777777" w:rsidR="003E754B" w:rsidRDefault="00000000">
      <w:pPr>
        <w:pStyle w:val="Odstavec"/>
        <w:numPr>
          <w:ilvl w:val="0"/>
          <w:numId w:val="6"/>
        </w:numPr>
      </w:pPr>
      <w:r>
        <w:t>Sazba poplatku činí za každý i započatý m² a každý i započatý den:</w:t>
      </w:r>
    </w:p>
    <w:p w14:paraId="6C7451FD" w14:textId="6EF20EAB" w:rsidR="003E754B" w:rsidRDefault="00000000">
      <w:pPr>
        <w:pStyle w:val="Odstavec"/>
        <w:numPr>
          <w:ilvl w:val="1"/>
          <w:numId w:val="6"/>
        </w:numPr>
      </w:pPr>
      <w:r>
        <w:t>za umístění dočasných staveb sloužících pro poskytování služeb 10</w:t>
      </w:r>
      <w:r w:rsidR="00CF0F68">
        <w:t>,-</w:t>
      </w:r>
      <w:r>
        <w:t> Kč,</w:t>
      </w:r>
    </w:p>
    <w:p w14:paraId="457A419C" w14:textId="74CEB0B5" w:rsidR="003E754B" w:rsidRDefault="00000000">
      <w:pPr>
        <w:pStyle w:val="Odstavec"/>
        <w:numPr>
          <w:ilvl w:val="1"/>
          <w:numId w:val="6"/>
        </w:numPr>
      </w:pPr>
      <w:r>
        <w:t>za umístění zařízení sloužících pro poskytování služeb 10</w:t>
      </w:r>
      <w:r w:rsidR="00CF0F68">
        <w:t>,-</w:t>
      </w:r>
      <w:r>
        <w:t> Kč,</w:t>
      </w:r>
    </w:p>
    <w:p w14:paraId="7E33CA52" w14:textId="0C5D52C1" w:rsidR="003E754B" w:rsidRDefault="00000000">
      <w:pPr>
        <w:pStyle w:val="Odstavec"/>
        <w:numPr>
          <w:ilvl w:val="1"/>
          <w:numId w:val="6"/>
        </w:numPr>
      </w:pPr>
      <w:r>
        <w:t>za umístění dočasných staveb sloužících pro poskytování prodeje 10</w:t>
      </w:r>
      <w:r w:rsidR="00CF0F68">
        <w:t>,-</w:t>
      </w:r>
      <w:r>
        <w:t> Kč,</w:t>
      </w:r>
    </w:p>
    <w:p w14:paraId="23E5A506" w14:textId="72FB9160" w:rsidR="003E754B" w:rsidRDefault="00000000">
      <w:pPr>
        <w:pStyle w:val="Odstavec"/>
        <w:numPr>
          <w:ilvl w:val="1"/>
          <w:numId w:val="6"/>
        </w:numPr>
      </w:pPr>
      <w:r>
        <w:t>za umístění zařízení sloužících pro poskytování prodeje 10</w:t>
      </w:r>
      <w:r w:rsidR="00CF0F68">
        <w:t>,-</w:t>
      </w:r>
      <w:r>
        <w:t> Kč,</w:t>
      </w:r>
    </w:p>
    <w:p w14:paraId="3BF8AD1F" w14:textId="31418F50" w:rsidR="003E754B" w:rsidRDefault="00000000">
      <w:pPr>
        <w:pStyle w:val="Odstavec"/>
        <w:numPr>
          <w:ilvl w:val="1"/>
          <w:numId w:val="6"/>
        </w:numPr>
      </w:pPr>
      <w:r>
        <w:t>za umístění reklamních zařízení 10</w:t>
      </w:r>
      <w:r w:rsidR="00CF0F68">
        <w:t>,-</w:t>
      </w:r>
      <w:r>
        <w:t> Kč,</w:t>
      </w:r>
    </w:p>
    <w:p w14:paraId="4E166536" w14:textId="64E06D4A" w:rsidR="003E754B" w:rsidRDefault="00000000">
      <w:pPr>
        <w:pStyle w:val="Odstavec"/>
        <w:numPr>
          <w:ilvl w:val="1"/>
          <w:numId w:val="6"/>
        </w:numPr>
      </w:pPr>
      <w:r>
        <w:t xml:space="preserve">za provádění výkopových prací </w:t>
      </w:r>
      <w:r w:rsidR="00CF0F68">
        <w:t>12,-</w:t>
      </w:r>
      <w:r>
        <w:t> Kč,</w:t>
      </w:r>
    </w:p>
    <w:p w14:paraId="4C35B87C" w14:textId="3B11CE62" w:rsidR="003E754B" w:rsidRDefault="00000000">
      <w:pPr>
        <w:pStyle w:val="Odstavec"/>
        <w:numPr>
          <w:ilvl w:val="1"/>
          <w:numId w:val="6"/>
        </w:numPr>
      </w:pPr>
      <w:r>
        <w:t>za umístění stavebních zařízení 1</w:t>
      </w:r>
      <w:r w:rsidR="00CF0F68">
        <w:t>2,-</w:t>
      </w:r>
      <w:r>
        <w:t> Kč,</w:t>
      </w:r>
    </w:p>
    <w:p w14:paraId="43F34E27" w14:textId="437998BB" w:rsidR="003E754B" w:rsidRDefault="00000000">
      <w:pPr>
        <w:pStyle w:val="Odstavec"/>
        <w:numPr>
          <w:ilvl w:val="1"/>
          <w:numId w:val="6"/>
        </w:numPr>
      </w:pPr>
      <w:r>
        <w:t xml:space="preserve">za umístění skládek </w:t>
      </w:r>
      <w:r w:rsidR="00CF0F68">
        <w:t>12,-</w:t>
      </w:r>
      <w:r>
        <w:t> Kč,</w:t>
      </w:r>
    </w:p>
    <w:p w14:paraId="680A1797" w14:textId="30FC020B" w:rsidR="003E754B" w:rsidRDefault="00000000">
      <w:pPr>
        <w:pStyle w:val="Odstavec"/>
        <w:numPr>
          <w:ilvl w:val="1"/>
          <w:numId w:val="6"/>
        </w:numPr>
      </w:pPr>
      <w:r>
        <w:t>za umístění zařízení cirkusů 3</w:t>
      </w:r>
      <w:r w:rsidR="00CF0F68">
        <w:t>,-</w:t>
      </w:r>
      <w:r>
        <w:t> Kč,</w:t>
      </w:r>
    </w:p>
    <w:p w14:paraId="6637EB7F" w14:textId="16A883AB" w:rsidR="003E754B" w:rsidRDefault="00000000">
      <w:pPr>
        <w:pStyle w:val="Odstavec"/>
        <w:numPr>
          <w:ilvl w:val="1"/>
          <w:numId w:val="6"/>
        </w:numPr>
      </w:pPr>
      <w:r>
        <w:t>za umístění zařízení lunaparků a jiných obdobných atrakcí 3</w:t>
      </w:r>
      <w:r w:rsidR="00CF0F68">
        <w:t>,-</w:t>
      </w:r>
      <w:r>
        <w:t> Kč,</w:t>
      </w:r>
    </w:p>
    <w:p w14:paraId="0A5259B5" w14:textId="1A534B24" w:rsidR="003E754B" w:rsidRDefault="00000000">
      <w:pPr>
        <w:pStyle w:val="Odstavec"/>
        <w:numPr>
          <w:ilvl w:val="1"/>
          <w:numId w:val="6"/>
        </w:numPr>
      </w:pPr>
      <w:r>
        <w:t>za užívání veřejného prostranství pro kulturní akce 5</w:t>
      </w:r>
      <w:r w:rsidR="00CF0F68">
        <w:t>,-</w:t>
      </w:r>
      <w:r>
        <w:t> Kč,</w:t>
      </w:r>
    </w:p>
    <w:p w14:paraId="14481DD1" w14:textId="4298EB43" w:rsidR="003E754B" w:rsidRDefault="00000000">
      <w:pPr>
        <w:pStyle w:val="Odstavec"/>
        <w:numPr>
          <w:ilvl w:val="1"/>
          <w:numId w:val="6"/>
        </w:numPr>
      </w:pPr>
      <w:r>
        <w:t>za užívání veřejného prostranství pro sportovní akce 5</w:t>
      </w:r>
      <w:r w:rsidR="00CF0F68">
        <w:t>,-</w:t>
      </w:r>
      <w:r>
        <w:t> Kč,</w:t>
      </w:r>
    </w:p>
    <w:p w14:paraId="2DACA315" w14:textId="5C6D31A6" w:rsidR="003E754B" w:rsidRDefault="00000000">
      <w:pPr>
        <w:pStyle w:val="Odstavec"/>
        <w:numPr>
          <w:ilvl w:val="1"/>
          <w:numId w:val="6"/>
        </w:numPr>
      </w:pPr>
      <w:r>
        <w:t>za užívání veřejného prostranství pro reklamní akce 10</w:t>
      </w:r>
      <w:r w:rsidR="00CF0F68">
        <w:t>,-</w:t>
      </w:r>
      <w:r>
        <w:t> Kč,</w:t>
      </w:r>
    </w:p>
    <w:p w14:paraId="52F93365" w14:textId="525F04AD" w:rsidR="003E754B" w:rsidRDefault="00000000">
      <w:pPr>
        <w:pStyle w:val="Odstavec"/>
        <w:numPr>
          <w:ilvl w:val="1"/>
          <w:numId w:val="6"/>
        </w:numPr>
      </w:pPr>
      <w:r>
        <w:t>za užívání veřejného prostranství pro potřeby tvorby filmových a televizních děl 10</w:t>
      </w:r>
      <w:r w:rsidR="00CF0F68">
        <w:t>,-</w:t>
      </w:r>
      <w:r>
        <w:t> Kč.</w:t>
      </w:r>
    </w:p>
    <w:p w14:paraId="3D359092" w14:textId="59C4C35F" w:rsidR="003E754B" w:rsidRDefault="00000000">
      <w:pPr>
        <w:pStyle w:val="Odstavec"/>
        <w:numPr>
          <w:ilvl w:val="0"/>
          <w:numId w:val="6"/>
        </w:numPr>
      </w:pPr>
      <w:r>
        <w:lastRenderedPageBreak/>
        <w:t>Obec stanovuje poplatek paušální částkou za vyhrazení trvalého parkovacího místa pro osobní automobil 1</w:t>
      </w:r>
      <w:r w:rsidR="00CF0F68">
        <w:t>.</w:t>
      </w:r>
      <w:r>
        <w:t>000</w:t>
      </w:r>
      <w:r w:rsidR="00CF0F68">
        <w:t>,-</w:t>
      </w:r>
      <w:r>
        <w:t> Kč za rok, pro nákladní automobil 12</w:t>
      </w:r>
      <w:r w:rsidR="00CF0F68">
        <w:t>.</w:t>
      </w:r>
      <w:r>
        <w:t>000</w:t>
      </w:r>
      <w:r w:rsidR="00CF0F68">
        <w:t>,-</w:t>
      </w:r>
      <w:r>
        <w:t xml:space="preserve"> Kč za rok.</w:t>
      </w:r>
    </w:p>
    <w:p w14:paraId="4AF7F393" w14:textId="77777777" w:rsidR="003E754B" w:rsidRDefault="00000000">
      <w:pPr>
        <w:pStyle w:val="Odstavec"/>
        <w:numPr>
          <w:ilvl w:val="0"/>
          <w:numId w:val="6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254833A2" w14:textId="77777777" w:rsidR="003E754B" w:rsidRDefault="00000000">
      <w:pPr>
        <w:pStyle w:val="Nadpis2"/>
      </w:pPr>
      <w:r>
        <w:t>Čl. 6</w:t>
      </w:r>
      <w:r>
        <w:br/>
        <w:t>Splatnost poplatku</w:t>
      </w:r>
    </w:p>
    <w:p w14:paraId="5DF19089" w14:textId="77777777" w:rsidR="003E754B" w:rsidRDefault="00000000">
      <w:pPr>
        <w:pStyle w:val="Odstavec"/>
        <w:numPr>
          <w:ilvl w:val="0"/>
          <w:numId w:val="7"/>
        </w:numPr>
      </w:pPr>
      <w:r>
        <w:t>Poplatek je splatný v den ukončení užívání veřejného prostranství.</w:t>
      </w:r>
    </w:p>
    <w:p w14:paraId="1742CAF0" w14:textId="77777777" w:rsidR="003E754B" w:rsidRDefault="00000000">
      <w:pPr>
        <w:pStyle w:val="Odstavec"/>
        <w:numPr>
          <w:ilvl w:val="0"/>
          <w:numId w:val="7"/>
        </w:numPr>
      </w:pPr>
      <w:r>
        <w:t>Poplatek stanovený paušální částkou je splatný do 30 dnů od počátku každého poplatkového období.</w:t>
      </w:r>
    </w:p>
    <w:p w14:paraId="787013A1" w14:textId="77777777" w:rsidR="003E754B" w:rsidRDefault="00000000">
      <w:pPr>
        <w:pStyle w:val="Nadpis2"/>
      </w:pPr>
      <w:r>
        <w:t>Čl. 7</w:t>
      </w:r>
      <w:r>
        <w:br/>
        <w:t xml:space="preserve"> Osvobození </w:t>
      </w:r>
    </w:p>
    <w:p w14:paraId="7EADFB66" w14:textId="77777777" w:rsidR="003E754B" w:rsidRDefault="00000000">
      <w:pPr>
        <w:pStyle w:val="Odstavec"/>
        <w:numPr>
          <w:ilvl w:val="0"/>
          <w:numId w:val="8"/>
        </w:numPr>
      </w:pPr>
      <w:r>
        <w:t>Poplatek se neplatí:</w:t>
      </w:r>
    </w:p>
    <w:p w14:paraId="73927841" w14:textId="77777777" w:rsidR="003E754B" w:rsidRDefault="00000000">
      <w:pPr>
        <w:pStyle w:val="Odstavec"/>
        <w:numPr>
          <w:ilvl w:val="1"/>
          <w:numId w:val="8"/>
        </w:numPr>
      </w:pPr>
      <w:r>
        <w:t>za vyhrazení trvalého parkovacího místa pro osobu, která je držitelem průkazu ZTP nebo ZTP/P,</w:t>
      </w:r>
    </w:p>
    <w:p w14:paraId="551C4DB9" w14:textId="77777777" w:rsidR="003E754B" w:rsidRDefault="00000000">
      <w:pPr>
        <w:pStyle w:val="Odstavec"/>
        <w:numPr>
          <w:ilvl w:val="1"/>
          <w:numId w:val="8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39DE92A4" w14:textId="77777777" w:rsidR="003E754B" w:rsidRDefault="00000000">
      <w:pPr>
        <w:pStyle w:val="Odstavec"/>
        <w:numPr>
          <w:ilvl w:val="0"/>
          <w:numId w:val="8"/>
        </w:numPr>
      </w:pPr>
      <w:r>
        <w:t>Od poplatku se dále osvobozují dočasné skládky trvající nejvýše 3 dny.</w:t>
      </w:r>
    </w:p>
    <w:p w14:paraId="2AAC6EA7" w14:textId="77777777" w:rsidR="003E754B" w:rsidRDefault="00000000">
      <w:pPr>
        <w:pStyle w:val="Odstavec"/>
        <w:numPr>
          <w:ilvl w:val="0"/>
          <w:numId w:val="8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341DC4AD" w14:textId="77777777" w:rsidR="003E754B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750EE9AD" w14:textId="77777777" w:rsidR="003E754B" w:rsidRDefault="00000000">
      <w:pPr>
        <w:pStyle w:val="Odstavec"/>
        <w:numPr>
          <w:ilvl w:val="0"/>
          <w:numId w:val="9"/>
        </w:numPr>
      </w:pPr>
      <w:r>
        <w:t>Poplatkové povinnosti vzniklé před nabytím účinnosti této vyhlášky se posuzují podle dosavadních právních předpisů.</w:t>
      </w:r>
    </w:p>
    <w:p w14:paraId="582780F7" w14:textId="79F24142" w:rsidR="003E754B" w:rsidRDefault="00000000">
      <w:pPr>
        <w:pStyle w:val="Odstavec"/>
        <w:numPr>
          <w:ilvl w:val="0"/>
          <w:numId w:val="9"/>
        </w:numPr>
      </w:pPr>
      <w:r>
        <w:t>Zrušuje se Obecně závazná vyhláška obce č 6/2019 o místním poplatku za užívání veřejného prostranství, ze dne 10. prosince 2019.</w:t>
      </w:r>
    </w:p>
    <w:p w14:paraId="7E8B6BF4" w14:textId="77777777" w:rsidR="003E754B" w:rsidRDefault="00000000">
      <w:pPr>
        <w:pStyle w:val="Nadpis2"/>
      </w:pPr>
      <w:r>
        <w:t>Čl. 9</w:t>
      </w:r>
      <w:r>
        <w:br/>
        <w:t>Účinnost</w:t>
      </w:r>
    </w:p>
    <w:p w14:paraId="45B962E1" w14:textId="77777777" w:rsidR="003E754B" w:rsidRDefault="00000000">
      <w:pPr>
        <w:pStyle w:val="Odstavec"/>
      </w:pPr>
      <w:r>
        <w:t>Tato vyhláška nabývá účinnosti dnem 1. ledna 2024.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E754B" w14:paraId="032FCBAD" w14:textId="77777777">
        <w:trPr>
          <w:trHeight w:hRule="exact" w:val="1134"/>
        </w:trPr>
        <w:tc>
          <w:tcPr>
            <w:tcW w:w="4820" w:type="dxa"/>
            <w:vAlign w:val="bottom"/>
          </w:tcPr>
          <w:p w14:paraId="741339A9" w14:textId="77777777" w:rsidR="003E754B" w:rsidRDefault="00000000">
            <w:pPr>
              <w:pStyle w:val="PodpisovePole"/>
              <w:keepNext/>
            </w:pPr>
            <w:r>
              <w:t>Josef Šinkner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20980620" w14:textId="77777777" w:rsidR="003E754B" w:rsidRDefault="00000000">
            <w:pPr>
              <w:pStyle w:val="PodpisovePole"/>
            </w:pPr>
            <w:r>
              <w:t>Marek Suchý v. r.</w:t>
            </w:r>
            <w:r>
              <w:br/>
              <w:t xml:space="preserve"> místostarosta </w:t>
            </w:r>
          </w:p>
        </w:tc>
      </w:tr>
      <w:tr w:rsidR="003E754B" w14:paraId="4B65D6D7" w14:textId="77777777">
        <w:trPr>
          <w:trHeight w:hRule="exact" w:val="1134"/>
        </w:trPr>
        <w:tc>
          <w:tcPr>
            <w:tcW w:w="4820" w:type="dxa"/>
            <w:vAlign w:val="bottom"/>
          </w:tcPr>
          <w:p w14:paraId="5BA55B5A" w14:textId="77777777" w:rsidR="003E754B" w:rsidRDefault="003E754B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1AE6BAE" w14:textId="77777777" w:rsidR="003E754B" w:rsidRDefault="003E754B">
            <w:pPr>
              <w:pStyle w:val="PodpisovePole"/>
            </w:pPr>
          </w:p>
        </w:tc>
      </w:tr>
    </w:tbl>
    <w:p w14:paraId="1CEFCDD9" w14:textId="77777777" w:rsidR="003E754B" w:rsidRDefault="003E754B"/>
    <w:p w14:paraId="09748EED" w14:textId="7D574FEC" w:rsidR="003E754B" w:rsidRDefault="00000000">
      <w:pPr>
        <w:pStyle w:val="Normlnweb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Příloha 1  </w:t>
      </w:r>
    </w:p>
    <w:p w14:paraId="579BD271" w14:textId="77777777" w:rsidR="003E754B" w:rsidRDefault="00000000">
      <w:pPr>
        <w:pStyle w:val="Normlnweb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OBEC OTROČINĚVES</w:t>
      </w:r>
    </w:p>
    <w:p w14:paraId="0FE529AC" w14:textId="77777777" w:rsidR="003E754B" w:rsidRDefault="00000000">
      <w:pPr>
        <w:pStyle w:val="Normlnweb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Veřejná prostranství:</w:t>
      </w:r>
    </w:p>
    <w:p w14:paraId="657C5F2F" w14:textId="7B61EE06" w:rsidR="003E754B" w:rsidRDefault="00000000">
      <w:pPr>
        <w:pStyle w:val="Normlnweb"/>
        <w:numPr>
          <w:ilvl w:val="0"/>
          <w:numId w:val="3"/>
        </w:numPr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Veřejná prostranství (veřejně přístupný prostor) v zastavěné části </w:t>
      </w:r>
      <w:r w:rsidR="001526DC">
        <w:rPr>
          <w:rFonts w:ascii="Times New Roman" w:hAnsi="Times New Roman"/>
          <w:color w:val="000000"/>
          <w:sz w:val="27"/>
          <w:szCs w:val="27"/>
        </w:rPr>
        <w:t>obce – obecní</w:t>
      </w:r>
      <w:r>
        <w:rPr>
          <w:rFonts w:ascii="Times New Roman" w:hAnsi="Times New Roman"/>
          <w:color w:val="000000"/>
          <w:sz w:val="27"/>
          <w:szCs w:val="27"/>
        </w:rPr>
        <w:t xml:space="preserve"> cesty a místní komunikace, náves, veřejná zeleň, parky a další prostory sloužící obecnému užívání, a to bez ohledu na vlastnictví k tomuto prostoru.</w:t>
      </w:r>
    </w:p>
    <w:p w14:paraId="6F5C74A6" w14:textId="77777777" w:rsidR="003E754B" w:rsidRDefault="00000000">
      <w:pPr>
        <w:pStyle w:val="Normlnweb"/>
        <w:numPr>
          <w:ilvl w:val="0"/>
          <w:numId w:val="3"/>
        </w:numPr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Všechny uvedené parcely jsou v katastrálním území Otročiněves. </w:t>
      </w:r>
    </w:p>
    <w:p w14:paraId="48F3F7B2" w14:textId="77777777" w:rsidR="003E754B" w:rsidRDefault="00000000">
      <w:pPr>
        <w:pStyle w:val="Normlnweb"/>
        <w:rPr>
          <w:rFonts w:ascii="Times New Roman" w:hAnsi="Times New Roman"/>
          <w:color w:val="000000"/>
          <w:sz w:val="27"/>
          <w:szCs w:val="27"/>
          <w:u w:val="single"/>
        </w:rPr>
      </w:pPr>
      <w:r>
        <w:rPr>
          <w:rFonts w:ascii="Times New Roman" w:hAnsi="Times New Roman"/>
          <w:color w:val="000000"/>
          <w:sz w:val="27"/>
          <w:szCs w:val="27"/>
          <w:u w:val="single"/>
        </w:rPr>
        <w:t xml:space="preserve">Část obce – Oudol </w:t>
      </w:r>
    </w:p>
    <w:p w14:paraId="52723703" w14:textId="77777777" w:rsidR="003E754B" w:rsidRDefault="00000000">
      <w:pPr>
        <w:pStyle w:val="Normlnweb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Parcely č.: 742, 817, 2, 82, 164, 6/3, 6/2, 6/1, 6/7, 872/3, 7/4, 7/6, 739/5 </w:t>
      </w:r>
    </w:p>
    <w:p w14:paraId="02B555A5" w14:textId="77777777" w:rsidR="003E754B" w:rsidRDefault="00000000">
      <w:pPr>
        <w:pStyle w:val="Normlnweb"/>
        <w:rPr>
          <w:rFonts w:ascii="Times New Roman" w:hAnsi="Times New Roman"/>
          <w:color w:val="000000"/>
          <w:sz w:val="27"/>
          <w:szCs w:val="27"/>
          <w:u w:val="single"/>
        </w:rPr>
      </w:pPr>
      <w:r>
        <w:rPr>
          <w:rFonts w:ascii="Times New Roman" w:hAnsi="Times New Roman"/>
          <w:color w:val="000000"/>
          <w:sz w:val="27"/>
          <w:szCs w:val="27"/>
          <w:u w:val="single"/>
        </w:rPr>
        <w:t>Část obce – Ploty</w:t>
      </w:r>
    </w:p>
    <w:p w14:paraId="01A34F78" w14:textId="77777777" w:rsidR="003E754B" w:rsidRDefault="00000000">
      <w:pPr>
        <w:pStyle w:val="Normlnweb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Parcely č.: 777, 755</w:t>
      </w:r>
    </w:p>
    <w:p w14:paraId="712C6EBB" w14:textId="77777777" w:rsidR="003E754B" w:rsidRDefault="00000000">
      <w:pPr>
        <w:pStyle w:val="Normlnweb"/>
        <w:rPr>
          <w:rFonts w:ascii="Times New Roman" w:hAnsi="Times New Roman"/>
          <w:color w:val="000000"/>
          <w:sz w:val="27"/>
          <w:szCs w:val="27"/>
          <w:u w:val="single"/>
        </w:rPr>
      </w:pPr>
      <w:r>
        <w:rPr>
          <w:rFonts w:ascii="Times New Roman" w:hAnsi="Times New Roman"/>
          <w:color w:val="000000"/>
          <w:sz w:val="27"/>
          <w:szCs w:val="27"/>
          <w:u w:val="single"/>
        </w:rPr>
        <w:t>Část obce – Náves</w:t>
      </w:r>
    </w:p>
    <w:p w14:paraId="50A0FF5A" w14:textId="77777777" w:rsidR="003E754B" w:rsidRDefault="00000000">
      <w:pPr>
        <w:pStyle w:val="Normlnweb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Parcely č.: 755, 738/1, 738/3</w:t>
      </w:r>
    </w:p>
    <w:p w14:paraId="4B70FD6E" w14:textId="77777777" w:rsidR="003E754B" w:rsidRDefault="00000000">
      <w:pPr>
        <w:pStyle w:val="Normlnweb"/>
        <w:rPr>
          <w:rFonts w:ascii="Times New Roman" w:hAnsi="Times New Roman"/>
          <w:color w:val="000000"/>
          <w:sz w:val="27"/>
          <w:szCs w:val="27"/>
          <w:u w:val="single"/>
        </w:rPr>
      </w:pPr>
      <w:r>
        <w:rPr>
          <w:rFonts w:ascii="Times New Roman" w:hAnsi="Times New Roman"/>
          <w:color w:val="000000"/>
          <w:sz w:val="27"/>
          <w:szCs w:val="27"/>
          <w:u w:val="single"/>
        </w:rPr>
        <w:t>Část obce – Růžová ulice</w:t>
      </w:r>
    </w:p>
    <w:p w14:paraId="48B747B7" w14:textId="77777777" w:rsidR="003E754B" w:rsidRDefault="00000000">
      <w:pPr>
        <w:pStyle w:val="Normlnweb"/>
        <w:rPr>
          <w:rFonts w:ascii="Times New Roman" w:hAnsi="Times New Roman"/>
          <w:color w:val="000000"/>
          <w:sz w:val="27"/>
          <w:szCs w:val="27"/>
          <w:u w:val="single"/>
        </w:rPr>
      </w:pPr>
      <w:r>
        <w:rPr>
          <w:rFonts w:ascii="Times New Roman" w:hAnsi="Times New Roman"/>
          <w:color w:val="000000"/>
          <w:sz w:val="27"/>
          <w:szCs w:val="27"/>
        </w:rPr>
        <w:t>Parcely č.: 738/1, 640/1, 769, 634, 517/14, 415/4</w:t>
      </w:r>
    </w:p>
    <w:p w14:paraId="3A4720C1" w14:textId="77777777" w:rsidR="003E754B" w:rsidRDefault="00000000">
      <w:pPr>
        <w:pStyle w:val="Normlnweb"/>
        <w:rPr>
          <w:rFonts w:ascii="Times New Roman" w:hAnsi="Times New Roman"/>
          <w:color w:val="000000"/>
          <w:sz w:val="27"/>
          <w:szCs w:val="27"/>
          <w:u w:val="single"/>
        </w:rPr>
      </w:pPr>
      <w:r>
        <w:rPr>
          <w:rFonts w:ascii="Times New Roman" w:hAnsi="Times New Roman"/>
          <w:color w:val="000000"/>
          <w:sz w:val="27"/>
          <w:szCs w:val="27"/>
          <w:u w:val="single"/>
        </w:rPr>
        <w:t>Část obce – Vršek</w:t>
      </w:r>
    </w:p>
    <w:p w14:paraId="55C06DD2" w14:textId="77777777" w:rsidR="003E754B" w:rsidRDefault="00000000">
      <w:pPr>
        <w:pStyle w:val="Normlnweb"/>
        <w:rPr>
          <w:rFonts w:ascii="Times New Roman" w:hAnsi="Times New Roman"/>
          <w:color w:val="000000"/>
          <w:sz w:val="27"/>
          <w:szCs w:val="27"/>
          <w:u w:val="single"/>
        </w:rPr>
      </w:pPr>
      <w:r>
        <w:rPr>
          <w:rFonts w:ascii="Times New Roman" w:hAnsi="Times New Roman"/>
          <w:color w:val="000000"/>
          <w:sz w:val="27"/>
          <w:szCs w:val="27"/>
        </w:rPr>
        <w:t>Parcely č.: 755, 738/3, 738/8</w:t>
      </w:r>
    </w:p>
    <w:p w14:paraId="5241E5BC" w14:textId="77777777" w:rsidR="003E754B" w:rsidRDefault="00000000">
      <w:pPr>
        <w:pStyle w:val="Normlnweb"/>
        <w:rPr>
          <w:rFonts w:ascii="Times New Roman" w:hAnsi="Times New Roman"/>
          <w:color w:val="000000"/>
          <w:sz w:val="27"/>
          <w:szCs w:val="27"/>
          <w:u w:val="single"/>
        </w:rPr>
      </w:pPr>
      <w:r>
        <w:rPr>
          <w:rFonts w:ascii="Times New Roman" w:hAnsi="Times New Roman"/>
          <w:color w:val="000000"/>
          <w:sz w:val="27"/>
          <w:szCs w:val="27"/>
          <w:u w:val="single"/>
        </w:rPr>
        <w:t>Část obce – Hůrka</w:t>
      </w:r>
    </w:p>
    <w:p w14:paraId="45172BF9" w14:textId="77777777" w:rsidR="003E754B" w:rsidRDefault="00000000">
      <w:pPr>
        <w:pStyle w:val="Normlnweb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Parcely č.: 738/8, 755, 956</w:t>
      </w:r>
    </w:p>
    <w:p w14:paraId="24FEBEA9" w14:textId="77777777" w:rsidR="003E754B" w:rsidRDefault="00000000">
      <w:pPr>
        <w:pStyle w:val="Normlnweb"/>
        <w:rPr>
          <w:rFonts w:ascii="Times New Roman" w:hAnsi="Times New Roman"/>
          <w:color w:val="000000"/>
          <w:sz w:val="27"/>
          <w:szCs w:val="27"/>
          <w:u w:val="single"/>
        </w:rPr>
      </w:pPr>
      <w:r>
        <w:rPr>
          <w:rFonts w:ascii="Times New Roman" w:hAnsi="Times New Roman"/>
          <w:color w:val="000000"/>
          <w:sz w:val="27"/>
          <w:szCs w:val="27"/>
          <w:u w:val="single"/>
        </w:rPr>
        <w:t>Část obce – Draha</w:t>
      </w:r>
    </w:p>
    <w:p w14:paraId="5BE50CA5" w14:textId="77777777" w:rsidR="003E754B" w:rsidRDefault="00000000">
      <w:pPr>
        <w:pStyle w:val="Normlnweb"/>
        <w:rPr>
          <w:rFonts w:ascii="Times New Roman" w:hAnsi="Times New Roman"/>
          <w:color w:val="000000"/>
          <w:sz w:val="27"/>
          <w:szCs w:val="27"/>
          <w:u w:val="single"/>
        </w:rPr>
      </w:pPr>
      <w:r>
        <w:rPr>
          <w:rFonts w:ascii="Times New Roman" w:hAnsi="Times New Roman"/>
          <w:color w:val="000000"/>
          <w:sz w:val="27"/>
          <w:szCs w:val="27"/>
        </w:rPr>
        <w:t>Parcely č.: 756/33, 756/5, 400/8, 400/15, 488/1, 757/4, 950/8, 505/24, 505/21, 505/22, 486/35, 482/1</w:t>
      </w:r>
    </w:p>
    <w:p w14:paraId="7D22F911" w14:textId="77777777" w:rsidR="003E754B" w:rsidRDefault="00000000">
      <w:pPr>
        <w:pStyle w:val="Normlnweb"/>
        <w:rPr>
          <w:rFonts w:ascii="Times New Roman" w:hAnsi="Times New Roman"/>
          <w:color w:val="000000"/>
          <w:sz w:val="27"/>
          <w:szCs w:val="27"/>
          <w:u w:val="single"/>
        </w:rPr>
      </w:pPr>
      <w:r>
        <w:rPr>
          <w:rFonts w:ascii="Times New Roman" w:hAnsi="Times New Roman"/>
          <w:color w:val="000000"/>
          <w:sz w:val="27"/>
          <w:szCs w:val="27"/>
          <w:u w:val="single"/>
        </w:rPr>
        <w:t>Část obce – Krušná Hora</w:t>
      </w:r>
    </w:p>
    <w:p w14:paraId="41BA0D4B" w14:textId="77777777" w:rsidR="003E754B" w:rsidRDefault="00000000">
      <w:pPr>
        <w:pStyle w:val="Normlnweb"/>
        <w:rPr>
          <w:rFonts w:ascii="Times New Roman" w:hAnsi="Times New Roman"/>
          <w:color w:val="000000"/>
          <w:sz w:val="27"/>
          <w:szCs w:val="27"/>
          <w:u w:val="single"/>
        </w:rPr>
      </w:pPr>
      <w:r>
        <w:rPr>
          <w:rFonts w:ascii="Times New Roman" w:hAnsi="Times New Roman"/>
          <w:color w:val="000000"/>
          <w:sz w:val="27"/>
          <w:szCs w:val="27"/>
        </w:rPr>
        <w:t>Parcely č.: 756/33, 466/4, 466/5, 466/1, 554/12, 554/9, 554/11, 166, 554/3, 458/1, 458/44</w:t>
      </w:r>
    </w:p>
    <w:p w14:paraId="199CC380" w14:textId="77777777" w:rsidR="003E754B" w:rsidRDefault="003E7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cs="Arial"/>
          <w:sz w:val="22"/>
          <w:szCs w:val="22"/>
        </w:rPr>
      </w:pPr>
    </w:p>
    <w:p w14:paraId="2E04C364" w14:textId="77777777" w:rsidR="003E754B" w:rsidRDefault="003E7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cs="Arial"/>
          <w:sz w:val="22"/>
          <w:szCs w:val="22"/>
        </w:rPr>
      </w:pPr>
    </w:p>
    <w:p w14:paraId="07C8AE85" w14:textId="77777777" w:rsidR="003E754B" w:rsidRDefault="003E7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cs="Arial"/>
          <w:sz w:val="22"/>
          <w:szCs w:val="22"/>
        </w:rPr>
      </w:pPr>
    </w:p>
    <w:p w14:paraId="5DEB6439" w14:textId="77777777" w:rsidR="003E754B" w:rsidRDefault="00000000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Příloha č. 2  </w:t>
      </w:r>
    </w:p>
    <w:p w14:paraId="2A70CF8D" w14:textId="77777777" w:rsidR="003E754B" w:rsidRDefault="003E7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cs="Arial"/>
          <w:sz w:val="22"/>
          <w:szCs w:val="22"/>
        </w:rPr>
      </w:pPr>
    </w:p>
    <w:p w14:paraId="44D71CD4" w14:textId="77777777" w:rsidR="003E754B" w:rsidRDefault="003E754B"/>
    <w:p w14:paraId="0B79CB3C" w14:textId="77777777" w:rsidR="003E754B" w:rsidRDefault="00000000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D07DAE4" wp14:editId="71653D55">
            <wp:extent cx="6617335" cy="3107055"/>
            <wp:effectExtent l="0" t="0" r="0" b="0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335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66495" w14:textId="77777777" w:rsidR="003E754B" w:rsidRDefault="003E754B">
      <w:pPr>
        <w:rPr>
          <w:rFonts w:ascii="Times New Roman" w:hAnsi="Times New Roman"/>
        </w:rPr>
      </w:pPr>
    </w:p>
    <w:p w14:paraId="0AFD9348" w14:textId="77777777" w:rsidR="003E754B" w:rsidRDefault="003E754B"/>
    <w:sectPr w:rsidR="003E754B">
      <w:pgSz w:w="11909" w:h="16834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38E5" w14:textId="77777777" w:rsidR="00AE4D73" w:rsidRDefault="00AE4D73">
      <w:r>
        <w:separator/>
      </w:r>
    </w:p>
  </w:endnote>
  <w:endnote w:type="continuationSeparator" w:id="0">
    <w:p w14:paraId="1E24202E" w14:textId="77777777" w:rsidR="00AE4D73" w:rsidRDefault="00AE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2129" w14:textId="77777777" w:rsidR="00AE4D73" w:rsidRDefault="00AE4D73">
      <w:pPr>
        <w:rPr>
          <w:sz w:val="12"/>
        </w:rPr>
      </w:pPr>
      <w:r>
        <w:separator/>
      </w:r>
    </w:p>
  </w:footnote>
  <w:footnote w:type="continuationSeparator" w:id="0">
    <w:p w14:paraId="053F2F40" w14:textId="77777777" w:rsidR="00AE4D73" w:rsidRDefault="00AE4D73">
      <w:pPr>
        <w:rPr>
          <w:sz w:val="12"/>
        </w:rPr>
      </w:pPr>
      <w:r>
        <w:continuationSeparator/>
      </w:r>
    </w:p>
  </w:footnote>
  <w:footnote w:id="1">
    <w:p w14:paraId="4F5F7948" w14:textId="77777777" w:rsidR="003E754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1CBC9E3E" w14:textId="77777777" w:rsidR="003E754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0B0F7742" w14:textId="77777777" w:rsidR="003E754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6B5EE46F" w14:textId="77777777" w:rsidR="003E754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26E5EC7" w14:textId="77777777" w:rsidR="003E754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6">
    <w:p w14:paraId="4F36B3DC" w14:textId="77777777" w:rsidR="003E754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7">
    <w:p w14:paraId="009EE846" w14:textId="77777777" w:rsidR="003E754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F2A3B"/>
    <w:multiLevelType w:val="multilevel"/>
    <w:tmpl w:val="9DC4E63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E169A3"/>
    <w:multiLevelType w:val="multilevel"/>
    <w:tmpl w:val="A25AD8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16B0F80"/>
    <w:multiLevelType w:val="multilevel"/>
    <w:tmpl w:val="B930F8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7F40F0E"/>
    <w:multiLevelType w:val="multilevel"/>
    <w:tmpl w:val="931ADB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3C561A1"/>
    <w:multiLevelType w:val="multilevel"/>
    <w:tmpl w:val="780E54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44401E0"/>
    <w:multiLevelType w:val="multilevel"/>
    <w:tmpl w:val="14AEB97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F906B1B"/>
    <w:multiLevelType w:val="multilevel"/>
    <w:tmpl w:val="6A3CF3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11B12C0"/>
    <w:multiLevelType w:val="multilevel"/>
    <w:tmpl w:val="EB54B3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2671BAF"/>
    <w:multiLevelType w:val="multilevel"/>
    <w:tmpl w:val="71AEB1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887912720">
    <w:abstractNumId w:val="5"/>
  </w:num>
  <w:num w:numId="2" w16cid:durableId="2125076981">
    <w:abstractNumId w:val="3"/>
  </w:num>
  <w:num w:numId="3" w16cid:durableId="1669937064">
    <w:abstractNumId w:val="4"/>
  </w:num>
  <w:num w:numId="4" w16cid:durableId="1536111673">
    <w:abstractNumId w:val="7"/>
  </w:num>
  <w:num w:numId="5" w16cid:durableId="986472237">
    <w:abstractNumId w:val="6"/>
  </w:num>
  <w:num w:numId="6" w16cid:durableId="1707481642">
    <w:abstractNumId w:val="0"/>
  </w:num>
  <w:num w:numId="7" w16cid:durableId="1528256863">
    <w:abstractNumId w:val="1"/>
  </w:num>
  <w:num w:numId="8" w16cid:durableId="499393329">
    <w:abstractNumId w:val="8"/>
  </w:num>
  <w:num w:numId="9" w16cid:durableId="1282957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4B"/>
    <w:rsid w:val="001526DC"/>
    <w:rsid w:val="003E754B"/>
    <w:rsid w:val="00602868"/>
    <w:rsid w:val="006263AA"/>
    <w:rsid w:val="00AE4D73"/>
    <w:rsid w:val="00CF0F68"/>
    <w:rsid w:val="00D37939"/>
    <w:rsid w:val="00F6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B4EB"/>
  <w15:docId w15:val="{29B7B92E-300C-4DD3-A6AB-ED61898B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customStyle="1" w:styleId="ZkladntextChar">
    <w:name w:val="Základní text Char"/>
    <w:basedOn w:val="Standardnpsmoodstavce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Normlntabulka1">
    <w:name w:val="Normální tabulka1"/>
    <w:qFormat/>
    <w:rPr>
      <w:rFonts w:ascii="Times New Roman" w:eastAsia="Courier New" w:hAnsi="Times New Roman" w:cs="Times New Roman"/>
      <w:sz w:val="20"/>
      <w:szCs w:val="20"/>
      <w:lang w:eastAsia="cs-CZ" w:bidi="ar-SA"/>
    </w:rPr>
  </w:style>
  <w:style w:type="paragraph" w:styleId="Normlnweb">
    <w:name w:val="Normal (Web)"/>
    <w:basedOn w:val="Normln"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833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2023-11-27T08:07:00Z</dcterms:created>
  <dcterms:modified xsi:type="dcterms:W3CDTF">2023-12-13T09:15:00Z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2023-11-25T18:05:16Z</dcterms:modified>
  <cp:revision>1</cp:revision>
  <dc:subject/>
  <dc:title/>
</cp:coreProperties>
</file>