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4469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6CAA35C0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58DCFD23" w14:textId="77777777" w:rsidR="005F25B3" w:rsidRDefault="00DF17CC" w:rsidP="00DF17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Bušín</w:t>
      </w:r>
    </w:p>
    <w:p w14:paraId="30E80141" w14:textId="77777777" w:rsidR="005F25B3" w:rsidRDefault="00EE1532" w:rsidP="00DF17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257496">
        <w:rPr>
          <w:rFonts w:ascii="Arial" w:hAnsi="Arial" w:cs="Arial"/>
          <w:b/>
          <w:bCs/>
        </w:rPr>
        <w:t>Bušín</w:t>
      </w:r>
    </w:p>
    <w:p w14:paraId="4F84F6C6" w14:textId="77777777" w:rsidR="005F25B3" w:rsidRDefault="005F25B3" w:rsidP="00DF17CC">
      <w:pPr>
        <w:jc w:val="center"/>
        <w:rPr>
          <w:rFonts w:ascii="Arial" w:hAnsi="Arial" w:cs="Arial"/>
          <w:b/>
          <w:bCs/>
        </w:rPr>
      </w:pPr>
    </w:p>
    <w:p w14:paraId="3AFBF3CE" w14:textId="77777777" w:rsidR="00AA023C" w:rsidRPr="00C64987" w:rsidRDefault="00FD072A" w:rsidP="00DF17CC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5F25B3">
        <w:rPr>
          <w:rFonts w:ascii="Arial" w:hAnsi="Arial" w:cs="Arial"/>
          <w:b/>
          <w:bCs/>
        </w:rPr>
        <w:t xml:space="preserve"> obce Bušín,</w:t>
      </w:r>
    </w:p>
    <w:p w14:paraId="6EC4F28F" w14:textId="2AB15781" w:rsidR="00FD072A" w:rsidRPr="00F129D0" w:rsidRDefault="00F129D0" w:rsidP="00DF17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</w:t>
      </w:r>
      <w:r w:rsidR="005F25B3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obecně závazn</w:t>
      </w:r>
      <w:r w:rsidR="005F25B3">
        <w:rPr>
          <w:rFonts w:ascii="Arial" w:hAnsi="Arial" w:cs="Arial"/>
          <w:b/>
          <w:bCs/>
        </w:rPr>
        <w:t>á vyhláška č. 2/2018, kterou se vyd</w:t>
      </w:r>
      <w:r w:rsidR="00B5377F">
        <w:rPr>
          <w:rFonts w:ascii="Arial" w:hAnsi="Arial" w:cs="Arial"/>
          <w:b/>
          <w:bCs/>
        </w:rPr>
        <w:t>ává</w:t>
      </w:r>
      <w:r w:rsidR="005F25B3">
        <w:rPr>
          <w:rFonts w:ascii="Arial" w:hAnsi="Arial" w:cs="Arial"/>
          <w:b/>
          <w:bCs/>
        </w:rPr>
        <w:t xml:space="preserve"> požární řád obce, ze dne </w:t>
      </w:r>
      <w:r w:rsidR="005572AE">
        <w:rPr>
          <w:rFonts w:ascii="Arial" w:hAnsi="Arial" w:cs="Arial"/>
          <w:b/>
          <w:bCs/>
        </w:rPr>
        <w:t>11. 7. 2018</w:t>
      </w:r>
    </w:p>
    <w:p w14:paraId="149A5828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034A1EB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7E346E5D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3C7AD641" w14:textId="2059923B" w:rsidR="00FD072A" w:rsidRPr="00C64987" w:rsidRDefault="00FD072A" w:rsidP="005572AE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257496">
        <w:rPr>
          <w:rFonts w:ascii="Arial" w:hAnsi="Arial" w:cs="Arial"/>
        </w:rPr>
        <w:t xml:space="preserve">Bušín </w:t>
      </w:r>
      <w:r w:rsidRPr="00C64987">
        <w:rPr>
          <w:rFonts w:ascii="Arial" w:hAnsi="Arial" w:cs="Arial"/>
        </w:rPr>
        <w:t>se na svém zasedání dne</w:t>
      </w:r>
      <w:r w:rsidR="006672CE">
        <w:rPr>
          <w:rFonts w:ascii="Arial" w:hAnsi="Arial" w:cs="Arial"/>
        </w:rPr>
        <w:t xml:space="preserve"> 22. 4.  2025</w:t>
      </w:r>
      <w:r w:rsidRPr="00C64987">
        <w:rPr>
          <w:rFonts w:ascii="Arial" w:hAnsi="Arial" w:cs="Arial"/>
        </w:rPr>
        <w:t>, usnesením č.</w:t>
      </w:r>
      <w:r w:rsidR="006672CE">
        <w:rPr>
          <w:rFonts w:ascii="Arial" w:hAnsi="Arial" w:cs="Arial"/>
        </w:rPr>
        <w:t xml:space="preserve"> 189</w:t>
      </w:r>
      <w:r w:rsidR="005F25B3">
        <w:rPr>
          <w:rFonts w:ascii="Arial" w:hAnsi="Arial" w:cs="Arial"/>
          <w:color w:val="FF0000"/>
        </w:rPr>
        <w:t xml:space="preserve">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5572AE">
        <w:rPr>
          <w:rFonts w:ascii="Arial" w:hAnsi="Arial" w:cs="Arial"/>
        </w:rPr>
        <w:t>tuto obecně závaznou vyhlášku (dále jen „vyhláška“):</w:t>
      </w:r>
      <w:r w:rsidRPr="00C64987">
        <w:rPr>
          <w:rFonts w:ascii="Arial" w:hAnsi="Arial" w:cs="Arial"/>
        </w:rPr>
        <w:t xml:space="preserve"> </w:t>
      </w:r>
    </w:p>
    <w:p w14:paraId="4F7A5633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2349D385" w14:textId="77777777" w:rsidR="00FD072A" w:rsidRPr="00C64987" w:rsidRDefault="00FD072A" w:rsidP="00FD072A">
      <w:pPr>
        <w:rPr>
          <w:rFonts w:ascii="Arial" w:hAnsi="Arial" w:cs="Arial"/>
        </w:rPr>
      </w:pPr>
    </w:p>
    <w:p w14:paraId="62446BDB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75EAA8E4" w14:textId="77777777" w:rsidR="00FD072A" w:rsidRPr="00C64987" w:rsidRDefault="00FD072A" w:rsidP="00113427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465E2817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534DE89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784A01FC" w14:textId="6261AB30" w:rsidR="00DE04A1" w:rsidRPr="00B5377F" w:rsidRDefault="005572AE" w:rsidP="005572AE">
      <w:pPr>
        <w:jc w:val="both"/>
        <w:rPr>
          <w:rFonts w:ascii="Arial" w:hAnsi="Arial" w:cs="Arial"/>
        </w:rPr>
      </w:pPr>
      <w:r w:rsidRPr="00B5377F">
        <w:rPr>
          <w:rFonts w:ascii="Arial" w:hAnsi="Arial" w:cs="Arial"/>
        </w:rPr>
        <w:t xml:space="preserve">Zrušuje se </w:t>
      </w:r>
      <w:r w:rsidR="00DE04A1" w:rsidRPr="00B5377F">
        <w:rPr>
          <w:rFonts w:ascii="Arial" w:hAnsi="Arial" w:cs="Arial"/>
        </w:rPr>
        <w:t xml:space="preserve">Obecně závazná vyhláška obce Bušín č. </w:t>
      </w:r>
      <w:r w:rsidRPr="00B5377F">
        <w:rPr>
          <w:rFonts w:ascii="Arial" w:hAnsi="Arial" w:cs="Arial"/>
        </w:rPr>
        <w:t>2</w:t>
      </w:r>
      <w:r w:rsidR="00DE04A1" w:rsidRPr="00B5377F">
        <w:rPr>
          <w:rFonts w:ascii="Arial" w:hAnsi="Arial" w:cs="Arial"/>
        </w:rPr>
        <w:t>/20</w:t>
      </w:r>
      <w:r w:rsidRPr="00B5377F">
        <w:rPr>
          <w:rFonts w:ascii="Arial" w:hAnsi="Arial" w:cs="Arial"/>
        </w:rPr>
        <w:t>18, kterou se vyd</w:t>
      </w:r>
      <w:r w:rsidR="00B5377F" w:rsidRPr="00B5377F">
        <w:rPr>
          <w:rFonts w:ascii="Arial" w:hAnsi="Arial" w:cs="Arial"/>
        </w:rPr>
        <w:t>ává</w:t>
      </w:r>
      <w:r w:rsidRPr="00B5377F">
        <w:rPr>
          <w:rFonts w:ascii="Arial" w:hAnsi="Arial" w:cs="Arial"/>
        </w:rPr>
        <w:t xml:space="preserve"> požární řád obce, ze dne 11. 7. 2018.</w:t>
      </w:r>
    </w:p>
    <w:p w14:paraId="4A3B270B" w14:textId="77777777" w:rsidR="00583679" w:rsidRDefault="00583679" w:rsidP="00E14E6A">
      <w:pPr>
        <w:ind w:left="720"/>
        <w:jc w:val="both"/>
        <w:rPr>
          <w:rFonts w:ascii="Arial" w:hAnsi="Arial" w:cs="Arial"/>
        </w:rPr>
      </w:pPr>
    </w:p>
    <w:p w14:paraId="5A55ACA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23CCA250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7C7B9A45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2CDA46A6" w14:textId="77777777" w:rsidR="005572AE" w:rsidRPr="00C64987" w:rsidRDefault="005572A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CD51244" w14:textId="77777777" w:rsidR="005572AE" w:rsidRDefault="005572AE" w:rsidP="005572AE">
      <w:pPr>
        <w:spacing w:before="120" w:line="288" w:lineRule="auto"/>
        <w:jc w:val="both"/>
        <w:rPr>
          <w:rFonts w:ascii="Arial" w:hAnsi="Arial" w:cs="Arial"/>
        </w:rPr>
      </w:pPr>
      <w:r w:rsidRPr="005572AE">
        <w:rPr>
          <w:rFonts w:ascii="Arial" w:hAnsi="Arial" w:cs="Arial"/>
        </w:rPr>
        <w:t>Tato vyhláška nabývá účinnosti počátkem patnáctého dne následujícího po dni jejího vyhlášení.</w:t>
      </w:r>
    </w:p>
    <w:p w14:paraId="252A8AE1" w14:textId="77777777" w:rsidR="005572AE" w:rsidRDefault="005572AE" w:rsidP="005572AE">
      <w:pPr>
        <w:spacing w:before="120" w:line="288" w:lineRule="auto"/>
        <w:jc w:val="both"/>
        <w:rPr>
          <w:rFonts w:ascii="Arial" w:hAnsi="Arial" w:cs="Arial"/>
        </w:rPr>
      </w:pPr>
    </w:p>
    <w:p w14:paraId="6C1E9AD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D27711D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D2B5029" w14:textId="77777777" w:rsidR="00DE04A1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 </w:t>
      </w:r>
    </w:p>
    <w:p w14:paraId="21AEFAA8" w14:textId="77777777" w:rsidR="00DE04A1" w:rsidRPr="00C64987" w:rsidRDefault="00DE04A1" w:rsidP="00FD072A">
      <w:pPr>
        <w:rPr>
          <w:rFonts w:ascii="Arial" w:hAnsi="Arial" w:cs="Arial"/>
          <w:i/>
          <w:iCs/>
        </w:rPr>
      </w:pPr>
    </w:p>
    <w:p w14:paraId="50D2B6A1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</w:t>
      </w:r>
      <w:r w:rsidR="005572AE">
        <w:rPr>
          <w:rFonts w:ascii="Arial" w:hAnsi="Arial" w:cs="Arial"/>
        </w:rPr>
        <w:t>…….</w:t>
      </w:r>
      <w:r w:rsidRPr="00C64987">
        <w:rPr>
          <w:rFonts w:ascii="Arial" w:hAnsi="Arial" w:cs="Arial"/>
        </w:rPr>
        <w:t>……</w:t>
      </w:r>
      <w:r w:rsidR="006C621F">
        <w:rPr>
          <w:rFonts w:ascii="Arial" w:hAnsi="Arial" w:cs="Arial"/>
        </w:rPr>
        <w:t>…...</w:t>
      </w:r>
      <w:r w:rsidRPr="00C64987">
        <w:rPr>
          <w:rFonts w:ascii="Arial" w:hAnsi="Arial" w:cs="Arial"/>
        </w:rPr>
        <w:t xml:space="preserve">                                                   </w:t>
      </w:r>
      <w:r w:rsidR="00906648">
        <w:rPr>
          <w:rFonts w:ascii="Arial" w:hAnsi="Arial" w:cs="Arial"/>
        </w:rPr>
        <w:t xml:space="preserve">       ..………………</w:t>
      </w:r>
      <w:r w:rsidR="006C621F">
        <w:rPr>
          <w:rFonts w:ascii="Arial" w:hAnsi="Arial" w:cs="Arial"/>
        </w:rPr>
        <w:t>…….</w:t>
      </w:r>
    </w:p>
    <w:p w14:paraId="3EB50FC9" w14:textId="2D29936B" w:rsidR="00FD072A" w:rsidRPr="00C64987" w:rsidRDefault="006C621F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57496">
        <w:rPr>
          <w:rFonts w:ascii="Arial" w:hAnsi="Arial" w:cs="Arial"/>
        </w:rPr>
        <w:t>Jarmila Hloušková</w:t>
      </w:r>
      <w:r w:rsidR="00F37830">
        <w:rPr>
          <w:rFonts w:ascii="Arial" w:hAnsi="Arial" w:cs="Arial"/>
        </w:rPr>
        <w:t>, v. r.</w:t>
      </w:r>
      <w:r w:rsidR="00F37830">
        <w:rPr>
          <w:rFonts w:ascii="Arial" w:hAnsi="Arial" w:cs="Arial"/>
        </w:rPr>
        <w:tab/>
      </w:r>
      <w:r w:rsidR="00F37830">
        <w:rPr>
          <w:rFonts w:ascii="Arial" w:hAnsi="Arial" w:cs="Arial"/>
        </w:rPr>
        <w:tab/>
      </w:r>
      <w:r w:rsidR="00F37830">
        <w:rPr>
          <w:rFonts w:ascii="Arial" w:hAnsi="Arial" w:cs="Arial"/>
        </w:rPr>
        <w:tab/>
      </w:r>
      <w:r w:rsidR="00F37830">
        <w:rPr>
          <w:rFonts w:ascii="Arial" w:hAnsi="Arial" w:cs="Arial"/>
        </w:rPr>
        <w:tab/>
      </w:r>
      <w:r w:rsidR="00F37830">
        <w:rPr>
          <w:rFonts w:ascii="Arial" w:hAnsi="Arial" w:cs="Arial"/>
        </w:rPr>
        <w:tab/>
      </w:r>
      <w:r w:rsidR="00F37830">
        <w:rPr>
          <w:rFonts w:ascii="Arial" w:hAnsi="Arial" w:cs="Arial"/>
        </w:rPr>
        <w:tab/>
        <w:t xml:space="preserve">   Miroslav Janků, v. r.</w:t>
      </w:r>
    </w:p>
    <w:p w14:paraId="432B6EEE" w14:textId="2F0934E2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6C621F">
        <w:rPr>
          <w:rFonts w:ascii="Arial" w:hAnsi="Arial" w:cs="Arial"/>
        </w:rPr>
        <w:t>s</w:t>
      </w:r>
      <w:r w:rsidR="00257496">
        <w:rPr>
          <w:rFonts w:ascii="Arial" w:hAnsi="Arial" w:cs="Arial"/>
        </w:rPr>
        <w:t>tarostka</w:t>
      </w:r>
      <w:r w:rsidR="006C621F">
        <w:rPr>
          <w:rFonts w:ascii="Arial" w:hAnsi="Arial" w:cs="Arial"/>
        </w:rPr>
        <w:tab/>
      </w:r>
      <w:r w:rsidR="006C621F">
        <w:rPr>
          <w:rFonts w:ascii="Arial" w:hAnsi="Arial" w:cs="Arial"/>
        </w:rPr>
        <w:tab/>
      </w:r>
      <w:r w:rsidR="006C621F">
        <w:rPr>
          <w:rFonts w:ascii="Arial" w:hAnsi="Arial" w:cs="Arial"/>
        </w:rPr>
        <w:tab/>
      </w:r>
      <w:r w:rsidR="006C621F">
        <w:rPr>
          <w:rFonts w:ascii="Arial" w:hAnsi="Arial" w:cs="Arial"/>
        </w:rPr>
        <w:tab/>
      </w:r>
      <w:r w:rsidR="006C621F">
        <w:rPr>
          <w:rFonts w:ascii="Arial" w:hAnsi="Arial" w:cs="Arial"/>
        </w:rPr>
        <w:tab/>
      </w:r>
      <w:r w:rsidR="006C621F">
        <w:rPr>
          <w:rFonts w:ascii="Arial" w:hAnsi="Arial" w:cs="Arial"/>
        </w:rPr>
        <w:tab/>
      </w:r>
      <w:r w:rsidR="006C621F">
        <w:rPr>
          <w:rFonts w:ascii="Arial" w:hAnsi="Arial" w:cs="Arial"/>
        </w:rPr>
        <w:tab/>
        <w:t xml:space="preserve">     </w:t>
      </w:r>
      <w:r w:rsidR="00F37830">
        <w:rPr>
          <w:rFonts w:ascii="Arial" w:hAnsi="Arial" w:cs="Arial"/>
        </w:rPr>
        <w:t xml:space="preserve"> </w:t>
      </w:r>
      <w:bookmarkStart w:id="0" w:name="_GoBack"/>
      <w:bookmarkEnd w:id="0"/>
      <w:r w:rsidR="006C621F">
        <w:rPr>
          <w:rFonts w:ascii="Arial" w:hAnsi="Arial" w:cs="Arial"/>
        </w:rPr>
        <w:t>místostarosta</w:t>
      </w:r>
    </w:p>
    <w:p w14:paraId="744B834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FF89E21" w14:textId="77777777" w:rsidR="00FD072A" w:rsidRDefault="00FD072A" w:rsidP="00FD072A">
      <w:pPr>
        <w:rPr>
          <w:rFonts w:ascii="Arial" w:hAnsi="Arial" w:cs="Arial"/>
        </w:rPr>
      </w:pPr>
    </w:p>
    <w:p w14:paraId="4FD70F5C" w14:textId="77777777" w:rsidR="005572AE" w:rsidRDefault="005572AE" w:rsidP="00FD072A">
      <w:pPr>
        <w:rPr>
          <w:rFonts w:ascii="Arial" w:hAnsi="Arial" w:cs="Arial"/>
        </w:rPr>
      </w:pPr>
    </w:p>
    <w:sectPr w:rsidR="0055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7F86C" w14:textId="77777777" w:rsidR="00A23B8F" w:rsidRDefault="00A23B8F">
      <w:r>
        <w:separator/>
      </w:r>
    </w:p>
  </w:endnote>
  <w:endnote w:type="continuationSeparator" w:id="0">
    <w:p w14:paraId="791F8C80" w14:textId="77777777" w:rsidR="00A23B8F" w:rsidRDefault="00A2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C43A" w14:textId="77777777" w:rsidR="00A23B8F" w:rsidRDefault="00A23B8F">
      <w:r>
        <w:separator/>
      </w:r>
    </w:p>
  </w:footnote>
  <w:footnote w:type="continuationSeparator" w:id="0">
    <w:p w14:paraId="387C0497" w14:textId="77777777" w:rsidR="00A23B8F" w:rsidRDefault="00A2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74839"/>
    <w:rsid w:val="0009290E"/>
    <w:rsid w:val="000B758B"/>
    <w:rsid w:val="000E1991"/>
    <w:rsid w:val="00113427"/>
    <w:rsid w:val="00171880"/>
    <w:rsid w:val="001B70F3"/>
    <w:rsid w:val="00257496"/>
    <w:rsid w:val="00275E7E"/>
    <w:rsid w:val="002942ED"/>
    <w:rsid w:val="002D5511"/>
    <w:rsid w:val="003B076E"/>
    <w:rsid w:val="003B3F60"/>
    <w:rsid w:val="004952E2"/>
    <w:rsid w:val="005572AE"/>
    <w:rsid w:val="00560B04"/>
    <w:rsid w:val="00583679"/>
    <w:rsid w:val="005D4CEE"/>
    <w:rsid w:val="005F25B3"/>
    <w:rsid w:val="006672CE"/>
    <w:rsid w:val="006C621F"/>
    <w:rsid w:val="00786F68"/>
    <w:rsid w:val="008A4DE4"/>
    <w:rsid w:val="008B09A3"/>
    <w:rsid w:val="008E4287"/>
    <w:rsid w:val="00906648"/>
    <w:rsid w:val="00931FD6"/>
    <w:rsid w:val="009577A6"/>
    <w:rsid w:val="00A23B8F"/>
    <w:rsid w:val="00A41BBC"/>
    <w:rsid w:val="00AA023C"/>
    <w:rsid w:val="00B24EF1"/>
    <w:rsid w:val="00B5377F"/>
    <w:rsid w:val="00C64987"/>
    <w:rsid w:val="00C72E26"/>
    <w:rsid w:val="00C92548"/>
    <w:rsid w:val="00CC384B"/>
    <w:rsid w:val="00CF75E8"/>
    <w:rsid w:val="00D01DC6"/>
    <w:rsid w:val="00D26BF8"/>
    <w:rsid w:val="00D615F9"/>
    <w:rsid w:val="00D62D85"/>
    <w:rsid w:val="00DE04A1"/>
    <w:rsid w:val="00DF17CC"/>
    <w:rsid w:val="00E14E6A"/>
    <w:rsid w:val="00E20A4F"/>
    <w:rsid w:val="00E829CB"/>
    <w:rsid w:val="00E83062"/>
    <w:rsid w:val="00EE1532"/>
    <w:rsid w:val="00EF7C7D"/>
    <w:rsid w:val="00F129D0"/>
    <w:rsid w:val="00F37830"/>
    <w:rsid w:val="00F97534"/>
    <w:rsid w:val="00FB6F87"/>
    <w:rsid w:val="00FC12B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98FD5"/>
  <w15:chartTrackingRefBased/>
  <w15:docId w15:val="{DECF640F-7757-43DC-9695-C2D13782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Spravce</cp:lastModifiedBy>
  <cp:revision>5</cp:revision>
  <cp:lastPrinted>2017-04-24T11:28:00Z</cp:lastPrinted>
  <dcterms:created xsi:type="dcterms:W3CDTF">2025-03-20T09:47:00Z</dcterms:created>
  <dcterms:modified xsi:type="dcterms:W3CDTF">2025-04-15T13:13:00Z</dcterms:modified>
</cp:coreProperties>
</file>