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FF6F" w14:textId="6464E318" w:rsidR="00D61441" w:rsidRPr="001F20B6" w:rsidRDefault="00D61441" w:rsidP="00D61441">
      <w:pPr>
        <w:jc w:val="center"/>
        <w:rPr>
          <w:b/>
          <w:sz w:val="32"/>
          <w:szCs w:val="32"/>
        </w:rPr>
      </w:pPr>
      <w:r w:rsidRPr="001F20B6">
        <w:rPr>
          <w:b/>
          <w:sz w:val="32"/>
          <w:szCs w:val="32"/>
        </w:rPr>
        <w:t>Nařízení obce Pavlice,</w:t>
      </w:r>
    </w:p>
    <w:p w14:paraId="4AE5236F" w14:textId="77777777" w:rsidR="00D61441" w:rsidRPr="001F20B6" w:rsidRDefault="00D61441" w:rsidP="001F20B6">
      <w:pPr>
        <w:spacing w:before="240"/>
        <w:jc w:val="center"/>
        <w:rPr>
          <w:sz w:val="28"/>
          <w:szCs w:val="28"/>
        </w:rPr>
      </w:pPr>
      <w:r w:rsidRPr="001F20B6">
        <w:rPr>
          <w:sz w:val="28"/>
          <w:szCs w:val="28"/>
        </w:rPr>
        <w:t>kterým se vydává</w:t>
      </w:r>
    </w:p>
    <w:p w14:paraId="538D388F" w14:textId="77777777" w:rsidR="00D61441" w:rsidRPr="000E504C" w:rsidRDefault="00D61441" w:rsidP="001F20B6">
      <w:pPr>
        <w:spacing w:before="240"/>
        <w:jc w:val="center"/>
        <w:rPr>
          <w:b/>
          <w:sz w:val="36"/>
          <w:szCs w:val="36"/>
          <w:u w:val="single"/>
        </w:rPr>
      </w:pPr>
      <w:r w:rsidRPr="000E504C">
        <w:rPr>
          <w:b/>
          <w:sz w:val="36"/>
          <w:szCs w:val="36"/>
          <w:u w:val="single"/>
        </w:rPr>
        <w:t>TRŽNÍ ŘÁD</w:t>
      </w:r>
    </w:p>
    <w:p w14:paraId="6BBF9A9E" w14:textId="77777777" w:rsidR="001F20B6" w:rsidRDefault="001F20B6" w:rsidP="00D61441">
      <w:pPr>
        <w:jc w:val="center"/>
      </w:pPr>
    </w:p>
    <w:p w14:paraId="309B82FB" w14:textId="2DFE8C0E" w:rsidR="00D61441" w:rsidRDefault="00D61441" w:rsidP="00D61441">
      <w:pPr>
        <w:jc w:val="both"/>
      </w:pPr>
      <w:r w:rsidRPr="001F20B6">
        <w:rPr>
          <w:b/>
        </w:rPr>
        <w:t>Zastupitelstvo obce Pavlice</w:t>
      </w:r>
      <w:r>
        <w:t xml:space="preserve"> se na svém zasedání </w:t>
      </w:r>
      <w:r w:rsidR="005D7E64">
        <w:t xml:space="preserve">dne </w:t>
      </w:r>
      <w:r w:rsidR="00CF6F12">
        <w:t>29</w:t>
      </w:r>
      <w:r w:rsidR="00046D40">
        <w:t>.</w:t>
      </w:r>
      <w:r w:rsidR="00CF6F12">
        <w:t>11</w:t>
      </w:r>
      <w:r w:rsidR="008B17EF">
        <w:t>.20</w:t>
      </w:r>
      <w:r w:rsidR="00046D40">
        <w:t>23</w:t>
      </w:r>
      <w:r w:rsidR="005D7E64">
        <w:t xml:space="preserve"> </w:t>
      </w:r>
      <w:r w:rsidR="006340BE">
        <w:t>u</w:t>
      </w:r>
      <w:r w:rsidR="004B0635">
        <w:t>s</w:t>
      </w:r>
      <w:r w:rsidR="00046D40">
        <w:t xml:space="preserve">nesením č. </w:t>
      </w:r>
      <w:r w:rsidR="00CF6F12">
        <w:t>5/23</w:t>
      </w:r>
      <w:r w:rsidR="00B0114E">
        <w:t>/</w:t>
      </w:r>
      <w:r w:rsidR="00CF6F12">
        <w:t>4</w:t>
      </w:r>
      <w:r w:rsidR="00046D40">
        <w:t xml:space="preserve"> </w:t>
      </w:r>
      <w:r>
        <w:t>usneslo vydat na základě §18</w:t>
      </w:r>
      <w:r w:rsidR="00046D40">
        <w:t xml:space="preserve"> </w:t>
      </w:r>
      <w:r>
        <w:t>zákona č. 455/1991 Sb., o živnostenském pod</w:t>
      </w:r>
      <w:r w:rsidR="008B17EF">
        <w:t>nikání (živnostenský zákon), ve </w:t>
      </w:r>
      <w:r>
        <w:t>znění pozdějších předpisů, a v souladu s §11 odst. 1</w:t>
      </w:r>
      <w:r w:rsidR="00F7373F">
        <w:t>, § 84 odst. 3</w:t>
      </w:r>
      <w:r>
        <w:t xml:space="preserve"> a</w:t>
      </w:r>
      <w:r w:rsidR="00F7373F">
        <w:t xml:space="preserve"> §</w:t>
      </w:r>
      <w:r w:rsidR="008B17EF">
        <w:t xml:space="preserve"> 102 odst. 4 zákona č. </w:t>
      </w:r>
      <w:r>
        <w:t>128/2000 Sb., o</w:t>
      </w:r>
      <w:r w:rsidR="00166FD1">
        <w:t> </w:t>
      </w:r>
      <w:r>
        <w:t>obcích (obecní zřízení), ve znění pozdějších předpisů, toto nařízení:</w:t>
      </w:r>
    </w:p>
    <w:p w14:paraId="58FC9A18" w14:textId="77777777" w:rsidR="00D61441" w:rsidRPr="001F20B6" w:rsidRDefault="00D61441" w:rsidP="000214FE">
      <w:pPr>
        <w:spacing w:before="360"/>
        <w:jc w:val="center"/>
        <w:rPr>
          <w:b/>
        </w:rPr>
      </w:pPr>
      <w:r w:rsidRPr="001F20B6">
        <w:rPr>
          <w:b/>
        </w:rPr>
        <w:t>Článek 1</w:t>
      </w:r>
    </w:p>
    <w:p w14:paraId="6DB06C6C" w14:textId="77777777" w:rsidR="00D61441" w:rsidRPr="001F20B6" w:rsidRDefault="00D61441" w:rsidP="001F20B6">
      <w:pPr>
        <w:spacing w:after="240"/>
        <w:jc w:val="center"/>
        <w:rPr>
          <w:b/>
        </w:rPr>
      </w:pPr>
      <w:r w:rsidRPr="001F20B6">
        <w:rPr>
          <w:b/>
        </w:rPr>
        <w:t>Základní ustanovení</w:t>
      </w:r>
    </w:p>
    <w:p w14:paraId="243C660B" w14:textId="77777777" w:rsidR="00D61441" w:rsidRDefault="00D61441" w:rsidP="00D61441">
      <w:pPr>
        <w:jc w:val="both"/>
      </w:pPr>
      <w:r>
        <w:t xml:space="preserve">[1] Účelem tohoto nařízení obce je </w:t>
      </w:r>
      <w:r w:rsidR="0080382B">
        <w:t>stanovit</w:t>
      </w:r>
      <w:r>
        <w:t xml:space="preserve"> podmínk</w:t>
      </w:r>
      <w:r w:rsidR="0080382B">
        <w:t>y, za kterých lze uskutečňovat nabídku,</w:t>
      </w:r>
      <w:r>
        <w:t xml:space="preserve"> prodej zboží a poskytování služeb mimo provozovnu určenou k tomuto účelu rozhodnutím</w:t>
      </w:r>
      <w:r w:rsidR="009B6B1D">
        <w:t>, opatřením nebo jiným úkonem vyžadovaným stavebním zákonem</w:t>
      </w:r>
      <w:r>
        <w:t xml:space="preserve"> na území obce </w:t>
      </w:r>
      <w:r w:rsidR="001F20B6">
        <w:t>Pavlice</w:t>
      </w:r>
      <w:r>
        <w:t>.</w:t>
      </w:r>
    </w:p>
    <w:p w14:paraId="3C2382BF" w14:textId="77777777" w:rsidR="00D61441" w:rsidRPr="001F20B6" w:rsidRDefault="0080382B" w:rsidP="0080382B">
      <w:pPr>
        <w:spacing w:before="240"/>
        <w:jc w:val="both"/>
        <w:rPr>
          <w:b/>
        </w:rPr>
      </w:pPr>
      <w:r>
        <w:rPr>
          <w:b/>
        </w:rPr>
        <w:t>[2</w:t>
      </w:r>
      <w:r w:rsidR="00D61441" w:rsidRPr="001F20B6">
        <w:rPr>
          <w:b/>
        </w:rPr>
        <w:t xml:space="preserve">] Na území obce </w:t>
      </w:r>
      <w:r w:rsidR="001F20B6">
        <w:rPr>
          <w:b/>
        </w:rPr>
        <w:t>Pavlice</w:t>
      </w:r>
      <w:r w:rsidR="00D61441" w:rsidRPr="001F20B6">
        <w:rPr>
          <w:b/>
        </w:rPr>
        <w:t xml:space="preserve"> se zakazuje:</w:t>
      </w:r>
    </w:p>
    <w:p w14:paraId="395BAF8E" w14:textId="77777777" w:rsidR="00D61441" w:rsidRPr="001F20B6" w:rsidRDefault="00D61441" w:rsidP="0080382B">
      <w:pPr>
        <w:spacing w:before="240"/>
        <w:jc w:val="both"/>
        <w:rPr>
          <w:b/>
        </w:rPr>
      </w:pPr>
      <w:r w:rsidRPr="001F20B6">
        <w:rPr>
          <w:b/>
        </w:rPr>
        <w:t>a) podomní prodej,</w:t>
      </w:r>
    </w:p>
    <w:p w14:paraId="0D6AB015" w14:textId="77777777" w:rsidR="00D61441" w:rsidRPr="001F20B6" w:rsidRDefault="00D61441" w:rsidP="0080382B">
      <w:pPr>
        <w:spacing w:before="240"/>
        <w:jc w:val="both"/>
        <w:rPr>
          <w:b/>
        </w:rPr>
      </w:pPr>
      <w:r w:rsidRPr="001F20B6">
        <w:rPr>
          <w:b/>
        </w:rPr>
        <w:t>b) pochůzkový prodej.</w:t>
      </w:r>
    </w:p>
    <w:p w14:paraId="50F1D2C5" w14:textId="77777777" w:rsidR="00D61441" w:rsidRDefault="00D61441" w:rsidP="0080382B">
      <w:pPr>
        <w:spacing w:before="240"/>
        <w:jc w:val="both"/>
      </w:pPr>
      <w:r w:rsidRPr="001F20B6">
        <w:rPr>
          <w:b/>
        </w:rPr>
        <w:t>Podomním prodejem</w:t>
      </w:r>
      <w:r>
        <w:t xml:space="preserve"> se pro účely tohoto nařízení rozumí takový prodej a nabídka služeb, kdy je bez předchozí objednávky dům od domu nabízeno a prodáv</w:t>
      </w:r>
      <w:r w:rsidR="0080382B">
        <w:t>áno zboží a poskytování služeb.</w:t>
      </w:r>
    </w:p>
    <w:p w14:paraId="682FB1CC" w14:textId="77777777" w:rsidR="00D61441" w:rsidRDefault="00D61441" w:rsidP="0080382B">
      <w:pPr>
        <w:spacing w:before="240"/>
        <w:jc w:val="both"/>
      </w:pPr>
      <w:r w:rsidRPr="001F20B6">
        <w:rPr>
          <w:b/>
        </w:rPr>
        <w:t>Pochůzkovým prodejem</w:t>
      </w:r>
      <w:r>
        <w:t xml:space="preserve"> a nabídkou služeb se pro účely </w:t>
      </w:r>
      <w:r w:rsidR="00952C91">
        <w:t>tohoto nařízení rozumí prodej a </w:t>
      </w:r>
      <w:r>
        <w:t>nabídka služeb s použitím přenosného nebo neseného zařízení (konstrukce, závěsného pultu, ze zavazadel, tašek apod.) nebo přímo z ruky, bez ohledu na to, zda se prodejce pohybuje, nebo se zdržuje na</w:t>
      </w:r>
      <w:r w:rsidR="00443949">
        <w:t> </w:t>
      </w:r>
      <w:r>
        <w:t>místě.</w:t>
      </w:r>
    </w:p>
    <w:p w14:paraId="08C4BDF9" w14:textId="77777777" w:rsidR="00D61441" w:rsidRDefault="00D61441" w:rsidP="003B0DC3">
      <w:pPr>
        <w:spacing w:before="240"/>
        <w:jc w:val="both"/>
      </w:pPr>
      <w:r>
        <w:t>[3] Tržní řád je závazný pro celé území obce</w:t>
      </w:r>
      <w:r w:rsidR="003B0DC3">
        <w:t xml:space="preserve"> Pavlice</w:t>
      </w:r>
      <w:r>
        <w:t xml:space="preserve"> bez ohl</w:t>
      </w:r>
      <w:r w:rsidR="003B0DC3">
        <w:t>edu na charakter prostranství a </w:t>
      </w:r>
      <w:r>
        <w:t>vlastnictví k němu.</w:t>
      </w:r>
    </w:p>
    <w:p w14:paraId="7EB8AB48" w14:textId="77777777" w:rsidR="00D61441" w:rsidRPr="001F20B6" w:rsidRDefault="00D61441" w:rsidP="000214FE">
      <w:pPr>
        <w:spacing w:before="360"/>
        <w:jc w:val="center"/>
        <w:rPr>
          <w:b/>
        </w:rPr>
      </w:pPr>
      <w:r w:rsidRPr="001F20B6">
        <w:rPr>
          <w:b/>
        </w:rPr>
        <w:t>Článek 2</w:t>
      </w:r>
    </w:p>
    <w:p w14:paraId="0D8FE158" w14:textId="77777777" w:rsidR="00D61441" w:rsidRPr="001F20B6" w:rsidRDefault="00D61441" w:rsidP="001F20B6">
      <w:pPr>
        <w:spacing w:after="240"/>
        <w:jc w:val="center"/>
        <w:rPr>
          <w:b/>
        </w:rPr>
      </w:pPr>
      <w:r w:rsidRPr="001F20B6">
        <w:rPr>
          <w:b/>
        </w:rPr>
        <w:t>Místa pro nabídku, prodej zboží a poskytování služeb</w:t>
      </w:r>
      <w:r w:rsidR="003B0DC3">
        <w:rPr>
          <w:b/>
        </w:rPr>
        <w:t xml:space="preserve"> a jejich rozdělení</w:t>
      </w:r>
    </w:p>
    <w:p w14:paraId="63C4ADEE" w14:textId="77777777" w:rsidR="00D61441" w:rsidRDefault="00D61441" w:rsidP="00D61441">
      <w:pPr>
        <w:jc w:val="both"/>
      </w:pPr>
      <w:r>
        <w:t xml:space="preserve">Na území obce </w:t>
      </w:r>
      <w:r w:rsidR="009F374F" w:rsidRPr="00561BA3">
        <w:t>Pavlice</w:t>
      </w:r>
      <w:r w:rsidR="009F374F">
        <w:t xml:space="preserve"> </w:t>
      </w:r>
      <w:r>
        <w:t xml:space="preserve">je možno mimo provozovnu k tomuto účelu určenou </w:t>
      </w:r>
      <w:r w:rsidR="00A83294">
        <w:t>rozhodnutím, opatřením nebo jiným úkonem vyžadovaným stavebním zákonem</w:t>
      </w:r>
      <w:r>
        <w:t xml:space="preserve"> nabízet a prodávat zboží a</w:t>
      </w:r>
      <w:r w:rsidR="00A83294">
        <w:t> </w:t>
      </w:r>
      <w:r>
        <w:t xml:space="preserve">poskytovat služby na těchto </w:t>
      </w:r>
      <w:r w:rsidR="005A781B">
        <w:t>tržních místech rozdělených dle kapacity míst</w:t>
      </w:r>
      <w:r w:rsidR="009F374F">
        <w:t xml:space="preserve"> </w:t>
      </w:r>
      <w:r w:rsidR="009F374F" w:rsidRPr="00561BA3">
        <w:t>– viz čl. 3 odst. 1 tohoto nařízení</w:t>
      </w:r>
      <w:r>
        <w:t>:</w:t>
      </w:r>
    </w:p>
    <w:p w14:paraId="0B516FD0" w14:textId="77777777" w:rsidR="00D61441" w:rsidRDefault="00D61441" w:rsidP="0080382B">
      <w:pPr>
        <w:spacing w:before="240"/>
        <w:jc w:val="both"/>
      </w:pPr>
      <w:r w:rsidRPr="001F20B6">
        <w:rPr>
          <w:b/>
        </w:rPr>
        <w:t xml:space="preserve">a) </w:t>
      </w:r>
      <w:r w:rsidR="00B271BD">
        <w:rPr>
          <w:b/>
        </w:rPr>
        <w:t>Tržní místo</w:t>
      </w:r>
      <w:r w:rsidR="005D4F30">
        <w:rPr>
          <w:b/>
        </w:rPr>
        <w:t xml:space="preserve"> č. 1 –</w:t>
      </w:r>
      <w:r w:rsidRPr="001F20B6">
        <w:rPr>
          <w:b/>
        </w:rPr>
        <w:t xml:space="preserve"> </w:t>
      </w:r>
      <w:r w:rsidR="005D4F30" w:rsidRPr="001F20B6">
        <w:rPr>
          <w:b/>
        </w:rPr>
        <w:t>na místní komunikaci</w:t>
      </w:r>
      <w:r w:rsidR="005D4F30">
        <w:t xml:space="preserve"> </w:t>
      </w:r>
      <w:r w:rsidR="005D4F30">
        <w:rPr>
          <w:b/>
        </w:rPr>
        <w:t>naproti</w:t>
      </w:r>
      <w:r w:rsidRPr="001F20B6">
        <w:rPr>
          <w:b/>
        </w:rPr>
        <w:t xml:space="preserve"> </w:t>
      </w:r>
      <w:r w:rsidR="00B271BD">
        <w:rPr>
          <w:b/>
        </w:rPr>
        <w:t>O</w:t>
      </w:r>
      <w:r w:rsidRPr="001F20B6">
        <w:rPr>
          <w:b/>
        </w:rPr>
        <w:t>becním</w:t>
      </w:r>
      <w:r w:rsidR="005D4F30">
        <w:rPr>
          <w:b/>
        </w:rPr>
        <w:t>u</w:t>
      </w:r>
      <w:r w:rsidRPr="001F20B6">
        <w:rPr>
          <w:b/>
        </w:rPr>
        <w:t xml:space="preserve"> úřad</w:t>
      </w:r>
      <w:r w:rsidR="005D4F30">
        <w:rPr>
          <w:b/>
        </w:rPr>
        <w:t>u</w:t>
      </w:r>
      <w:r w:rsidR="00B271BD">
        <w:rPr>
          <w:b/>
        </w:rPr>
        <w:t xml:space="preserve"> Pavlice</w:t>
      </w:r>
      <w:r w:rsidR="005D4F30">
        <w:rPr>
          <w:b/>
        </w:rPr>
        <w:t xml:space="preserve"> před domem </w:t>
      </w:r>
      <w:r w:rsidRPr="001F20B6">
        <w:rPr>
          <w:b/>
        </w:rPr>
        <w:t>č.p.</w:t>
      </w:r>
      <w:r w:rsidR="005D4F30">
        <w:rPr>
          <w:b/>
        </w:rPr>
        <w:t xml:space="preserve"> </w:t>
      </w:r>
      <w:r w:rsidR="00AB3568">
        <w:rPr>
          <w:b/>
        </w:rPr>
        <w:t>8</w:t>
      </w:r>
      <w:r w:rsidR="005D4F30">
        <w:rPr>
          <w:b/>
        </w:rPr>
        <w:t xml:space="preserve"> </w:t>
      </w:r>
      <w:r>
        <w:t>(tj.</w:t>
      </w:r>
      <w:r w:rsidR="005D4F30">
        <w:t> </w:t>
      </w:r>
      <w:r>
        <w:t xml:space="preserve">část pozemku p.č. </w:t>
      </w:r>
      <w:r w:rsidR="005D4F30">
        <w:t>2202/4</w:t>
      </w:r>
      <w:r>
        <w:t xml:space="preserve"> </w:t>
      </w:r>
      <w:r w:rsidR="005D4F30" w:rsidRPr="005D4F30">
        <w:t>–</w:t>
      </w:r>
      <w:r w:rsidR="005D4F30">
        <w:t xml:space="preserve"> ostatní plocha, </w:t>
      </w:r>
      <w:r>
        <w:t xml:space="preserve">ostatní komunikace, k.ú. </w:t>
      </w:r>
      <w:r w:rsidR="005D4F30">
        <w:t>Pavlice</w:t>
      </w:r>
      <w:r>
        <w:t xml:space="preserve">) </w:t>
      </w:r>
      <w:r w:rsidR="005D4F30" w:rsidRPr="005D4F30">
        <w:t>–</w:t>
      </w:r>
      <w:r>
        <w:t xml:space="preserve"> viz Příloha </w:t>
      </w:r>
      <w:r w:rsidR="005D4F30">
        <w:t>č. 1 k </w:t>
      </w:r>
      <w:r>
        <w:t>tomuto nařízení.</w:t>
      </w:r>
    </w:p>
    <w:p w14:paraId="4E3B24B3" w14:textId="77777777" w:rsidR="005D4F30" w:rsidRDefault="005D4F30" w:rsidP="0080382B">
      <w:pPr>
        <w:spacing w:before="240"/>
        <w:jc w:val="both"/>
      </w:pPr>
      <w:r>
        <w:rPr>
          <w:b/>
        </w:rPr>
        <w:t>b</w:t>
      </w:r>
      <w:r w:rsidRPr="001F20B6">
        <w:rPr>
          <w:b/>
        </w:rPr>
        <w:t xml:space="preserve">) </w:t>
      </w:r>
      <w:r w:rsidR="00B271BD">
        <w:rPr>
          <w:b/>
        </w:rPr>
        <w:t xml:space="preserve">Tržní místo </w:t>
      </w:r>
      <w:r>
        <w:rPr>
          <w:b/>
        </w:rPr>
        <w:t>č. 2 – před vchodem do sokolovny</w:t>
      </w:r>
      <w:r>
        <w:t xml:space="preserve"> (tj. část pozemku p.č. 2202/3 </w:t>
      </w:r>
      <w:r w:rsidRPr="005D4F30">
        <w:t>–</w:t>
      </w:r>
      <w:r>
        <w:t xml:space="preserve"> ostatní plocha, </w:t>
      </w:r>
      <w:r w:rsidR="00D038A3">
        <w:t>jiná plocha,</w:t>
      </w:r>
      <w:r>
        <w:t xml:space="preserve"> k.ú. Pavlice) </w:t>
      </w:r>
      <w:r w:rsidRPr="005D4F30">
        <w:t>–</w:t>
      </w:r>
      <w:r>
        <w:t xml:space="preserve"> viz Příloha č. 2 k tomuto nařízení.</w:t>
      </w:r>
    </w:p>
    <w:p w14:paraId="4DFBD253" w14:textId="77777777" w:rsidR="005D4F30" w:rsidRPr="005D4F30" w:rsidRDefault="005D4F30" w:rsidP="005D4F30">
      <w:pPr>
        <w:spacing w:before="240"/>
        <w:jc w:val="both"/>
        <w:rPr>
          <w:b/>
        </w:rPr>
      </w:pPr>
      <w:r>
        <w:rPr>
          <w:b/>
        </w:rPr>
        <w:t>c</w:t>
      </w:r>
      <w:r w:rsidRPr="001F20B6">
        <w:rPr>
          <w:b/>
        </w:rPr>
        <w:t xml:space="preserve">) </w:t>
      </w:r>
      <w:r w:rsidR="00B271BD">
        <w:rPr>
          <w:b/>
        </w:rPr>
        <w:t>Tržní místo</w:t>
      </w:r>
      <w:r w:rsidRPr="001F20B6">
        <w:rPr>
          <w:b/>
        </w:rPr>
        <w:t xml:space="preserve"> </w:t>
      </w:r>
      <w:r>
        <w:rPr>
          <w:b/>
        </w:rPr>
        <w:t xml:space="preserve">č. 3 – </w:t>
      </w:r>
      <w:r w:rsidR="00D038A3">
        <w:rPr>
          <w:b/>
        </w:rPr>
        <w:t>okolo hasičské zbrojnice</w:t>
      </w:r>
      <w:r>
        <w:t xml:space="preserve"> (tj. </w:t>
      </w:r>
      <w:r w:rsidR="00127DE1">
        <w:t xml:space="preserve">část </w:t>
      </w:r>
      <w:r>
        <w:t>pozemk</w:t>
      </w:r>
      <w:r w:rsidR="00127DE1">
        <w:t>u</w:t>
      </w:r>
      <w:r>
        <w:t xml:space="preserve"> p.č. 2202/</w:t>
      </w:r>
      <w:r w:rsidR="00D038A3">
        <w:t>2</w:t>
      </w:r>
      <w:r>
        <w:t xml:space="preserve">3 </w:t>
      </w:r>
      <w:r w:rsidRPr="005D4F30">
        <w:t>–</w:t>
      </w:r>
      <w:r>
        <w:t xml:space="preserve"> ostatní plocha, </w:t>
      </w:r>
      <w:r w:rsidR="00D038A3">
        <w:t xml:space="preserve">ostatní komunikace, </w:t>
      </w:r>
      <w:r>
        <w:t xml:space="preserve">k.ú. Pavlice) </w:t>
      </w:r>
      <w:r w:rsidRPr="005D4F30">
        <w:t>–</w:t>
      </w:r>
      <w:r>
        <w:t xml:space="preserve"> viz Příloha č. </w:t>
      </w:r>
      <w:r w:rsidR="00D038A3">
        <w:t>3</w:t>
      </w:r>
      <w:r>
        <w:t xml:space="preserve"> k tomuto nařízení.</w:t>
      </w:r>
    </w:p>
    <w:p w14:paraId="50C09830" w14:textId="77777777" w:rsidR="00D038A3" w:rsidRPr="005D4F30" w:rsidRDefault="009F374F" w:rsidP="00D038A3">
      <w:pPr>
        <w:spacing w:before="240"/>
        <w:jc w:val="both"/>
        <w:rPr>
          <w:b/>
        </w:rPr>
      </w:pPr>
      <w:r w:rsidRPr="00561BA3">
        <w:rPr>
          <w:b/>
        </w:rPr>
        <w:t>d)</w:t>
      </w:r>
      <w:r>
        <w:rPr>
          <w:b/>
        </w:rPr>
        <w:t xml:space="preserve"> </w:t>
      </w:r>
      <w:r w:rsidR="00B271BD">
        <w:rPr>
          <w:b/>
        </w:rPr>
        <w:t>Tržní místo</w:t>
      </w:r>
      <w:r w:rsidR="00D038A3" w:rsidRPr="001F20B6">
        <w:rPr>
          <w:b/>
        </w:rPr>
        <w:t xml:space="preserve"> </w:t>
      </w:r>
      <w:r w:rsidR="00D038A3">
        <w:rPr>
          <w:b/>
        </w:rPr>
        <w:t>č. 4 – býval</w:t>
      </w:r>
      <w:r w:rsidR="00F01CA6">
        <w:rPr>
          <w:b/>
        </w:rPr>
        <w:t>é</w:t>
      </w:r>
      <w:r w:rsidR="00D038A3">
        <w:rPr>
          <w:b/>
        </w:rPr>
        <w:t xml:space="preserve"> hokejové hřiště vedle hřiště fotbalového</w:t>
      </w:r>
      <w:r w:rsidR="00D038A3">
        <w:t xml:space="preserve"> (tj. pozemek p.č. 133/3 </w:t>
      </w:r>
      <w:r w:rsidR="00D038A3" w:rsidRPr="005D4F30">
        <w:t>–</w:t>
      </w:r>
      <w:r w:rsidR="00D038A3">
        <w:t xml:space="preserve"> ostatní plocha, sportoviště a rekreační plocha, k.ú. Pavlice) </w:t>
      </w:r>
      <w:r w:rsidR="00D038A3" w:rsidRPr="005D4F30">
        <w:t>–</w:t>
      </w:r>
      <w:r w:rsidR="00D038A3">
        <w:t xml:space="preserve"> viz Příloha č. 4 k tomuto nařízení.</w:t>
      </w:r>
    </w:p>
    <w:p w14:paraId="079B41B5" w14:textId="77777777" w:rsidR="00D61441" w:rsidRPr="001F20B6" w:rsidRDefault="00D61441" w:rsidP="0080382B">
      <w:pPr>
        <w:keepNext/>
        <w:spacing w:before="360"/>
        <w:jc w:val="center"/>
        <w:rPr>
          <w:b/>
        </w:rPr>
      </w:pPr>
      <w:r w:rsidRPr="001F20B6">
        <w:rPr>
          <w:b/>
        </w:rPr>
        <w:lastRenderedPageBreak/>
        <w:t>Článek 3</w:t>
      </w:r>
    </w:p>
    <w:p w14:paraId="6A346F2E" w14:textId="77777777" w:rsidR="00D61441" w:rsidRPr="001F20B6" w:rsidRDefault="00D61441" w:rsidP="0080382B">
      <w:pPr>
        <w:keepNext/>
        <w:spacing w:after="240"/>
        <w:jc w:val="center"/>
        <w:rPr>
          <w:b/>
        </w:rPr>
      </w:pPr>
      <w:r w:rsidRPr="001F20B6">
        <w:rPr>
          <w:b/>
        </w:rPr>
        <w:t>Stanovení kapacity a přiměřené vybavenosti m</w:t>
      </w:r>
      <w:r w:rsidR="006246BD">
        <w:rPr>
          <w:b/>
        </w:rPr>
        <w:t>íst pro nabídku, prodej zboží a </w:t>
      </w:r>
      <w:r w:rsidRPr="001F20B6">
        <w:rPr>
          <w:b/>
        </w:rPr>
        <w:t>poskytování služeb</w:t>
      </w:r>
    </w:p>
    <w:p w14:paraId="789A1AEA" w14:textId="77777777" w:rsidR="00D61441" w:rsidRDefault="00D61441" w:rsidP="001F20B6">
      <w:pPr>
        <w:jc w:val="both"/>
      </w:pPr>
      <w:r>
        <w:t xml:space="preserve">[1] Kapacita </w:t>
      </w:r>
      <w:r w:rsidR="00034083">
        <w:t xml:space="preserve">tržního </w:t>
      </w:r>
      <w:r>
        <w:t>míst</w:t>
      </w:r>
      <w:r w:rsidR="00034083">
        <w:t>a</w:t>
      </w:r>
      <w:r>
        <w:t xml:space="preserve"> </w:t>
      </w:r>
      <w:r w:rsidR="00034083">
        <w:t xml:space="preserve">č. 1 </w:t>
      </w:r>
      <w:r>
        <w:t>pro nabídku, prodej zboží a pos</w:t>
      </w:r>
      <w:r w:rsidR="00034083">
        <w:t>kytování služeb je stanovena na tři prodejní místa, kapacita tržního místa č. 2 pro nabídku, prodej zboží a poskytování služeb je stanovena na tři prodejní místa, kapacita tržního místa č. 3 pro nabídku, prodej zboží a poskytování služeb je stanovena na tři prodejní místa, kapacita tržního místa č. 4 pro nabídku, prodej zboží a</w:t>
      </w:r>
      <w:r w:rsidR="00443949">
        <w:t> </w:t>
      </w:r>
      <w:r w:rsidR="00034083">
        <w:t>poskytování služeb je stanovena na patnáct prodejních míst.</w:t>
      </w:r>
    </w:p>
    <w:p w14:paraId="4B076FBA" w14:textId="77777777" w:rsidR="00D61441" w:rsidRDefault="00D61441" w:rsidP="0080382B">
      <w:pPr>
        <w:spacing w:before="240"/>
        <w:jc w:val="both"/>
      </w:pPr>
      <w:r>
        <w:t>[2] Místa pro nabídku, prodej zboží a poskytování služeb musí být vybavena tak, aby byl zajištěn jejich řádný a nerušený provoz, mezi prodejními místy musí být vytvořen prostor pro pohyb zákazníků a zásobování a zajištěna požární ochrana v souladu se zvláštními předpisy.</w:t>
      </w:r>
    </w:p>
    <w:p w14:paraId="775621FC" w14:textId="77777777" w:rsidR="00D61441" w:rsidRPr="001F20B6" w:rsidRDefault="00D61441" w:rsidP="000214FE">
      <w:pPr>
        <w:spacing w:before="360"/>
        <w:jc w:val="center"/>
        <w:rPr>
          <w:b/>
        </w:rPr>
      </w:pPr>
      <w:r w:rsidRPr="001F20B6">
        <w:rPr>
          <w:b/>
        </w:rPr>
        <w:t>Článek 4</w:t>
      </w:r>
    </w:p>
    <w:p w14:paraId="3E62C492" w14:textId="77777777" w:rsidR="00D61441" w:rsidRPr="001F20B6" w:rsidRDefault="00D61441" w:rsidP="001F20B6">
      <w:pPr>
        <w:spacing w:after="240"/>
        <w:jc w:val="center"/>
        <w:rPr>
          <w:b/>
        </w:rPr>
      </w:pPr>
      <w:r w:rsidRPr="001F20B6">
        <w:rPr>
          <w:b/>
        </w:rPr>
        <w:t>Doba prodeje zboží a poskytování služeb na místech pro nabídku, prodej zbo</w:t>
      </w:r>
      <w:r w:rsidR="0080382B">
        <w:rPr>
          <w:b/>
        </w:rPr>
        <w:t>ží a </w:t>
      </w:r>
      <w:r w:rsidRPr="001F20B6">
        <w:rPr>
          <w:b/>
        </w:rPr>
        <w:t>poskytování služeb</w:t>
      </w:r>
    </w:p>
    <w:p w14:paraId="6E1BF0F9" w14:textId="77777777" w:rsidR="00D61441" w:rsidRDefault="00D61441" w:rsidP="001F20B6">
      <w:pPr>
        <w:jc w:val="both"/>
      </w:pPr>
      <w:r>
        <w:t>Místa pro nabídku, prodej zboží a poskytování služeb moho</w:t>
      </w:r>
      <w:r w:rsidR="00C902A8">
        <w:t>u být provozována po celý rok a </w:t>
      </w:r>
      <w:r>
        <w:t>doba prodeje zboží a poskytování služeb na míst</w:t>
      </w:r>
      <w:r w:rsidR="006246BD">
        <w:t>ech pro nabídku, prodej zboží a </w:t>
      </w:r>
      <w:r>
        <w:t>poskytování služeb je od</w:t>
      </w:r>
      <w:r w:rsidR="00443949">
        <w:t> </w:t>
      </w:r>
      <w:r>
        <w:t>8:00 do 1</w:t>
      </w:r>
      <w:r w:rsidR="001F20B6">
        <w:t>8</w:t>
      </w:r>
      <w:r>
        <w:t>:00 hodin.</w:t>
      </w:r>
    </w:p>
    <w:p w14:paraId="40F87BCA" w14:textId="77777777" w:rsidR="001F20B6" w:rsidRPr="001F20B6" w:rsidRDefault="001F20B6" w:rsidP="000214FE">
      <w:pPr>
        <w:spacing w:before="360"/>
        <w:jc w:val="center"/>
        <w:rPr>
          <w:b/>
        </w:rPr>
      </w:pPr>
      <w:r w:rsidRPr="001F20B6">
        <w:rPr>
          <w:b/>
        </w:rPr>
        <w:t>Článek 5</w:t>
      </w:r>
    </w:p>
    <w:p w14:paraId="17B1CDA0" w14:textId="77777777" w:rsidR="001F20B6" w:rsidRPr="001F20B6" w:rsidRDefault="00D61441" w:rsidP="001F20B6">
      <w:pPr>
        <w:spacing w:after="240"/>
        <w:jc w:val="center"/>
        <w:rPr>
          <w:b/>
        </w:rPr>
      </w:pPr>
      <w:r w:rsidRPr="001F20B6">
        <w:rPr>
          <w:b/>
        </w:rPr>
        <w:t>Pravidla pro udržování čistoty a bezpečnosti míst pro nabídku, pr</w:t>
      </w:r>
      <w:r w:rsidR="00C902A8">
        <w:rPr>
          <w:b/>
        </w:rPr>
        <w:t>odej zboží a </w:t>
      </w:r>
      <w:r w:rsidR="001F20B6" w:rsidRPr="001F20B6">
        <w:rPr>
          <w:b/>
        </w:rPr>
        <w:t>poskytování služeb</w:t>
      </w:r>
    </w:p>
    <w:p w14:paraId="1B2A336B" w14:textId="77777777" w:rsidR="001F20B6" w:rsidRDefault="00D61441" w:rsidP="001F20B6">
      <w:pPr>
        <w:jc w:val="both"/>
      </w:pPr>
      <w:r>
        <w:t>Provozovatelé, prodejci zboží a poskytovatelé služeb na míst</w:t>
      </w:r>
      <w:r w:rsidR="006246BD">
        <w:t>ech pro nabídku, prodej zboží a </w:t>
      </w:r>
      <w:r>
        <w:t>p</w:t>
      </w:r>
      <w:r w:rsidR="001F20B6">
        <w:t>oskytování služeb jsou povinni:</w:t>
      </w:r>
    </w:p>
    <w:p w14:paraId="3D033D81" w14:textId="77777777" w:rsidR="001F20B6" w:rsidRDefault="00D61441" w:rsidP="0080382B">
      <w:pPr>
        <w:spacing w:before="240"/>
        <w:jc w:val="both"/>
      </w:pPr>
      <w:r>
        <w:t xml:space="preserve">a) </w:t>
      </w:r>
      <w:r w:rsidR="00C902A8">
        <w:t>u</w:t>
      </w:r>
      <w:r>
        <w:t>držovat prodejní místo v čistotě a po skončení doby prodej</w:t>
      </w:r>
      <w:r w:rsidR="001F20B6">
        <w:t>e je zanechat čisté a uklizené;</w:t>
      </w:r>
    </w:p>
    <w:p w14:paraId="405B4917" w14:textId="77777777" w:rsidR="001F20B6" w:rsidRDefault="00D61441" w:rsidP="0080382B">
      <w:pPr>
        <w:spacing w:before="240"/>
        <w:jc w:val="both"/>
      </w:pPr>
      <w:r>
        <w:t xml:space="preserve">b) dbát na to, aby provozem nedocházelo </w:t>
      </w:r>
      <w:r w:rsidR="001F20B6">
        <w:t>k narušování veřejného pořádku;</w:t>
      </w:r>
    </w:p>
    <w:p w14:paraId="090FDF49" w14:textId="77777777" w:rsidR="001F20B6" w:rsidRDefault="00D61441" w:rsidP="0080382B">
      <w:pPr>
        <w:spacing w:before="240"/>
        <w:jc w:val="both"/>
      </w:pPr>
      <w:r>
        <w:t xml:space="preserve">c) k nabídce zboží, jeho prodeji a poskytování služeb </w:t>
      </w:r>
      <w:r w:rsidR="001F20B6">
        <w:t>užívat jen místa k tomu určená;</w:t>
      </w:r>
    </w:p>
    <w:p w14:paraId="40F5A486" w14:textId="6C26875A" w:rsidR="001F20B6" w:rsidRDefault="00D61441" w:rsidP="0080382B">
      <w:pPr>
        <w:spacing w:before="240"/>
        <w:jc w:val="both"/>
      </w:pPr>
      <w:r>
        <w:t>d) při prodeji živočišných produktů a zvířat a při poskytování s</w:t>
      </w:r>
      <w:r w:rsidR="00C902A8">
        <w:t>lužeb, při nichž je nakládáno s </w:t>
      </w:r>
      <w:r>
        <w:t>živými zvířaty, jsou prodejci povinni řídit se zvláštními právními předpisy upravující</w:t>
      </w:r>
      <w:r w:rsidR="00B271BD">
        <w:t>mi</w:t>
      </w:r>
      <w:r>
        <w:t xml:space="preserve"> veterinární a</w:t>
      </w:r>
      <w:r w:rsidR="00166FD1">
        <w:t> </w:t>
      </w:r>
      <w:r>
        <w:t>h</w:t>
      </w:r>
      <w:r w:rsidR="001F20B6">
        <w:t>ygienické podmínky a požadavky.</w:t>
      </w:r>
    </w:p>
    <w:p w14:paraId="2AB57A94" w14:textId="77777777" w:rsidR="001F20B6" w:rsidRPr="000214FE" w:rsidRDefault="001F20B6" w:rsidP="00195345">
      <w:pPr>
        <w:keepNext/>
        <w:spacing w:before="360"/>
        <w:jc w:val="center"/>
        <w:rPr>
          <w:b/>
        </w:rPr>
      </w:pPr>
      <w:r w:rsidRPr="000214FE">
        <w:rPr>
          <w:b/>
        </w:rPr>
        <w:t>Článek 6</w:t>
      </w:r>
    </w:p>
    <w:p w14:paraId="0F2C47B3" w14:textId="77777777" w:rsidR="001F20B6" w:rsidRPr="000214FE" w:rsidRDefault="00D61441" w:rsidP="00195345">
      <w:pPr>
        <w:keepNext/>
        <w:spacing w:after="240"/>
        <w:jc w:val="center"/>
        <w:rPr>
          <w:b/>
        </w:rPr>
      </w:pPr>
      <w:r w:rsidRPr="000214FE">
        <w:rPr>
          <w:b/>
        </w:rPr>
        <w:t>Pravidla, která musí dodržet provozovatel míst pro nabídku, prodej zboží a poskytování služeb k z</w:t>
      </w:r>
      <w:r w:rsidR="001F20B6" w:rsidRPr="000214FE">
        <w:rPr>
          <w:b/>
        </w:rPr>
        <w:t>ajištění jejich řádného provozu</w:t>
      </w:r>
    </w:p>
    <w:p w14:paraId="30C75FE4" w14:textId="77777777" w:rsidR="001F20B6" w:rsidRDefault="00D61441" w:rsidP="001F20B6">
      <w:r>
        <w:t>Provozovatel míst pro nabídku, prodej zboží a</w:t>
      </w:r>
      <w:r w:rsidR="001F20B6">
        <w:t xml:space="preserve"> poskytování služeb je povinen:</w:t>
      </w:r>
    </w:p>
    <w:p w14:paraId="6BB67AB4" w14:textId="77777777" w:rsidR="001F20B6" w:rsidRDefault="00D61441" w:rsidP="0080382B">
      <w:pPr>
        <w:spacing w:before="240"/>
      </w:pPr>
      <w:r>
        <w:t xml:space="preserve">a) </w:t>
      </w:r>
      <w:r w:rsidR="00C902A8">
        <w:t>d</w:t>
      </w:r>
      <w:r>
        <w:t>ohlédnout na čistotu</w:t>
      </w:r>
      <w:r w:rsidR="001F20B6">
        <w:t xml:space="preserve"> a pořádek po skončení prodeje;</w:t>
      </w:r>
    </w:p>
    <w:p w14:paraId="528E332A" w14:textId="77777777" w:rsidR="001F20B6" w:rsidRDefault="00D61441" w:rsidP="0080382B">
      <w:pPr>
        <w:spacing w:before="240"/>
      </w:pPr>
      <w:r>
        <w:t>b) zveře</w:t>
      </w:r>
      <w:r w:rsidR="001F20B6">
        <w:t>jnit tržní řád a provozní dobu;</w:t>
      </w:r>
    </w:p>
    <w:p w14:paraId="344DC220" w14:textId="77777777" w:rsidR="001F20B6" w:rsidRDefault="00D61441" w:rsidP="0080382B">
      <w:pPr>
        <w:spacing w:before="240"/>
      </w:pPr>
      <w:r>
        <w:t>c) přidělit konkrétní prodejní místo prodejcům</w:t>
      </w:r>
      <w:r w:rsidR="001F20B6">
        <w:t xml:space="preserve"> zboží a poskytovatelům služeb.</w:t>
      </w:r>
    </w:p>
    <w:p w14:paraId="261D26BC" w14:textId="77777777" w:rsidR="001F20B6" w:rsidRPr="000214FE" w:rsidRDefault="001F20B6" w:rsidP="00C902A8">
      <w:pPr>
        <w:keepNext/>
        <w:spacing w:before="360"/>
        <w:jc w:val="center"/>
        <w:rPr>
          <w:b/>
        </w:rPr>
      </w:pPr>
      <w:r w:rsidRPr="000214FE">
        <w:rPr>
          <w:b/>
        </w:rPr>
        <w:lastRenderedPageBreak/>
        <w:t>Článek 7</w:t>
      </w:r>
    </w:p>
    <w:p w14:paraId="4763BD5C" w14:textId="77777777" w:rsidR="001F20B6" w:rsidRPr="000214FE" w:rsidRDefault="00A83294" w:rsidP="00C902A8">
      <w:pPr>
        <w:keepNext/>
        <w:spacing w:after="240"/>
        <w:jc w:val="center"/>
        <w:rPr>
          <w:b/>
        </w:rPr>
      </w:pPr>
      <w:r>
        <w:rPr>
          <w:b/>
        </w:rPr>
        <w:t>Formy</w:t>
      </w:r>
      <w:r w:rsidR="00D61441" w:rsidRPr="000214FE">
        <w:rPr>
          <w:b/>
        </w:rPr>
        <w:t xml:space="preserve"> prodeje zboží a poskytování služeb, na kt</w:t>
      </w:r>
      <w:r w:rsidR="001F20B6" w:rsidRPr="000214FE">
        <w:rPr>
          <w:b/>
        </w:rPr>
        <w:t>eré se toto nařízení nevztahuje</w:t>
      </w:r>
    </w:p>
    <w:p w14:paraId="58643BB3" w14:textId="74445534" w:rsidR="001F20B6" w:rsidRDefault="0017103D" w:rsidP="000214FE">
      <w:pPr>
        <w:jc w:val="both"/>
      </w:pPr>
      <w:r>
        <w:rPr>
          <w:color w:val="000000"/>
        </w:rPr>
        <w:t>Toto nařízení se nevztahuje na ohlášené veřejné sbírky konané dle zvláštních právních předpisů, prodej zboží a poskytování služeb mimo provozovnu při slavnostech, sportovních, kulturních nebo jiných povolených podobných akcích, včetně prodeje v pojízdné prodejně různého druhu zboží, který</w:t>
      </w:r>
      <w:r w:rsidR="00166FD1">
        <w:rPr>
          <w:color w:val="000000"/>
        </w:rPr>
        <w:t> </w:t>
      </w:r>
      <w:r>
        <w:rPr>
          <w:color w:val="000000"/>
        </w:rPr>
        <w:t>je předem nahlášen na Obecním úřadě v Pavlicích.</w:t>
      </w:r>
    </w:p>
    <w:p w14:paraId="18533498" w14:textId="77777777" w:rsidR="001F20B6" w:rsidRPr="000214FE" w:rsidRDefault="00C902A8" w:rsidP="000214FE">
      <w:pPr>
        <w:spacing w:before="360"/>
        <w:jc w:val="center"/>
        <w:rPr>
          <w:b/>
        </w:rPr>
      </w:pPr>
      <w:r>
        <w:rPr>
          <w:b/>
        </w:rPr>
        <w:t>Článek 8</w:t>
      </w:r>
    </w:p>
    <w:p w14:paraId="4B157AA4" w14:textId="77777777" w:rsidR="001F20B6" w:rsidRPr="000214FE" w:rsidRDefault="001F20B6" w:rsidP="000214FE">
      <w:pPr>
        <w:spacing w:after="240"/>
        <w:jc w:val="center"/>
        <w:rPr>
          <w:b/>
        </w:rPr>
      </w:pPr>
      <w:r w:rsidRPr="000214FE">
        <w:rPr>
          <w:b/>
        </w:rPr>
        <w:t>Sankce a pokuty</w:t>
      </w:r>
    </w:p>
    <w:p w14:paraId="120ED41A" w14:textId="77777777" w:rsidR="00D71B4E" w:rsidRPr="0009426C" w:rsidRDefault="00D71B4E" w:rsidP="00FF781B">
      <w:r>
        <w:t>Porušení tohoto nařízení se postihuje podle zvláštních právních předpisů</w:t>
      </w:r>
      <w:r w:rsidRPr="0009426C">
        <w:rPr>
          <w:rStyle w:val="Heading21"/>
        </w:rPr>
        <w:t xml:space="preserve"> </w:t>
      </w:r>
      <w:r>
        <w:rPr>
          <w:rStyle w:val="Znakapoznpodarou"/>
        </w:rPr>
        <w:footnoteReference w:id="1"/>
      </w:r>
      <w:r w:rsidR="0053276F" w:rsidRPr="0053276F">
        <w:rPr>
          <w:rStyle w:val="Heading21"/>
          <w:vertAlign w:val="superscript"/>
        </w:rPr>
        <w:t>)</w:t>
      </w:r>
      <w:r>
        <w:t>.</w:t>
      </w:r>
    </w:p>
    <w:p w14:paraId="5DEB99D9" w14:textId="77777777" w:rsidR="001F20B6" w:rsidRPr="000214FE" w:rsidRDefault="00D61441" w:rsidP="00FF781B">
      <w:pPr>
        <w:spacing w:before="360"/>
        <w:jc w:val="center"/>
        <w:rPr>
          <w:b/>
        </w:rPr>
      </w:pPr>
      <w:r w:rsidRPr="000214FE">
        <w:rPr>
          <w:b/>
        </w:rPr>
        <w:t>Článek 9</w:t>
      </w:r>
    </w:p>
    <w:p w14:paraId="327A00B6" w14:textId="77777777" w:rsidR="001F20B6" w:rsidRPr="000214FE" w:rsidRDefault="001F20B6" w:rsidP="000214FE">
      <w:pPr>
        <w:spacing w:after="240"/>
        <w:jc w:val="center"/>
        <w:rPr>
          <w:b/>
        </w:rPr>
      </w:pPr>
      <w:r w:rsidRPr="000214FE">
        <w:rPr>
          <w:b/>
        </w:rPr>
        <w:t>Závěrečná ustanovení</w:t>
      </w:r>
    </w:p>
    <w:p w14:paraId="0D7A08A8" w14:textId="77777777" w:rsidR="00FF781B" w:rsidRDefault="00D61441" w:rsidP="001F20B6">
      <w:pPr>
        <w:jc w:val="both"/>
      </w:pPr>
      <w:r>
        <w:t xml:space="preserve">[1] </w:t>
      </w:r>
      <w:r w:rsidR="00FF781B">
        <w:t xml:space="preserve">Kontrola dodržování </w:t>
      </w:r>
      <w:r w:rsidR="004C3244">
        <w:t xml:space="preserve">tržního řádu </w:t>
      </w:r>
      <w:r w:rsidR="00FF781B">
        <w:t>j</w:t>
      </w:r>
      <w:r w:rsidR="004C3244">
        <w:t xml:space="preserve">sou oprávněni </w:t>
      </w:r>
      <w:r w:rsidR="00FF781B">
        <w:t>provádě</w:t>
      </w:r>
      <w:r w:rsidR="004C3244">
        <w:t>t pověření zaměstnanci obce Pavlice zařazení do Obecního úřadu Pavlice.</w:t>
      </w:r>
    </w:p>
    <w:p w14:paraId="1DAAD3E6" w14:textId="77777777" w:rsidR="00FF781B" w:rsidRDefault="00FF781B" w:rsidP="00FF781B">
      <w:pPr>
        <w:spacing w:before="240"/>
        <w:jc w:val="both"/>
      </w:pPr>
      <w:r>
        <w:t>[</w:t>
      </w:r>
      <w:r w:rsidR="004C3244">
        <w:t>2</w:t>
      </w:r>
      <w:r>
        <w:t>] Pr</w:t>
      </w:r>
      <w:r w:rsidR="004C3244">
        <w:t>áva a</w:t>
      </w:r>
      <w:r>
        <w:t xml:space="preserve"> povinnost</w:t>
      </w:r>
      <w:r w:rsidR="004C3244">
        <w:t>i prodejců zboží, poskytovatelů služeb a provozovatelů</w:t>
      </w:r>
      <w:r>
        <w:t xml:space="preserve"> stanoven</w:t>
      </w:r>
      <w:r w:rsidR="004C3244">
        <w:t>á zvláštními</w:t>
      </w:r>
      <w:r>
        <w:t xml:space="preserve"> </w:t>
      </w:r>
      <w:r w:rsidR="004C3244">
        <w:t xml:space="preserve">právními </w:t>
      </w:r>
      <w:r>
        <w:t>předpis</w:t>
      </w:r>
      <w:r w:rsidR="004C3244">
        <w:t>y nejsou tímto nařízením dotčena.</w:t>
      </w:r>
    </w:p>
    <w:p w14:paraId="3D8FE13E" w14:textId="77777777" w:rsidR="00D71B4E" w:rsidRPr="00D71B4E" w:rsidRDefault="00D71B4E" w:rsidP="00FF781B">
      <w:pPr>
        <w:spacing w:before="360"/>
        <w:jc w:val="center"/>
        <w:rPr>
          <w:b/>
        </w:rPr>
      </w:pPr>
      <w:r w:rsidRPr="00D71B4E">
        <w:rPr>
          <w:b/>
        </w:rPr>
        <w:t xml:space="preserve">Čl. </w:t>
      </w:r>
      <w:r>
        <w:rPr>
          <w:b/>
        </w:rPr>
        <w:t>10</w:t>
      </w:r>
    </w:p>
    <w:p w14:paraId="53C0D453" w14:textId="77777777" w:rsidR="00D71B4E" w:rsidRPr="00D71B4E" w:rsidRDefault="00D71B4E" w:rsidP="00D71B4E">
      <w:pPr>
        <w:spacing w:after="240"/>
        <w:jc w:val="center"/>
        <w:rPr>
          <w:b/>
        </w:rPr>
      </w:pPr>
      <w:r w:rsidRPr="00D71B4E">
        <w:rPr>
          <w:b/>
        </w:rPr>
        <w:t>Zrušovací ustanovení</w:t>
      </w:r>
    </w:p>
    <w:p w14:paraId="279E54F6" w14:textId="77777777" w:rsidR="00D71B4E" w:rsidRPr="00D71B4E" w:rsidRDefault="00D71B4E" w:rsidP="00D71B4E">
      <w:pPr>
        <w:jc w:val="both"/>
        <w:rPr>
          <w:bCs/>
        </w:rPr>
      </w:pPr>
      <w:r w:rsidRPr="00D71B4E">
        <w:rPr>
          <w:bCs/>
        </w:rPr>
        <w:t xml:space="preserve">Zrušuje se Nařízení </w:t>
      </w:r>
      <w:r>
        <w:rPr>
          <w:bCs/>
        </w:rPr>
        <w:t>obce Pavlice</w:t>
      </w:r>
      <w:r w:rsidRPr="00D71B4E">
        <w:rPr>
          <w:bCs/>
        </w:rPr>
        <w:t xml:space="preserve"> č. 1/201</w:t>
      </w:r>
      <w:r>
        <w:rPr>
          <w:bCs/>
        </w:rPr>
        <w:t>5</w:t>
      </w:r>
      <w:r w:rsidRPr="00D71B4E">
        <w:rPr>
          <w:bCs/>
        </w:rPr>
        <w:t>, kterým se vydává tržní řád.</w:t>
      </w:r>
    </w:p>
    <w:p w14:paraId="002E2EEC" w14:textId="77777777" w:rsidR="001F20B6" w:rsidRPr="000214FE" w:rsidRDefault="001F20B6" w:rsidP="000214FE">
      <w:pPr>
        <w:spacing w:before="360"/>
        <w:jc w:val="center"/>
        <w:rPr>
          <w:b/>
        </w:rPr>
      </w:pPr>
      <w:r w:rsidRPr="000214FE">
        <w:rPr>
          <w:b/>
        </w:rPr>
        <w:t>Článek 1</w:t>
      </w:r>
      <w:r w:rsidR="00D71B4E">
        <w:rPr>
          <w:b/>
        </w:rPr>
        <w:t>1</w:t>
      </w:r>
    </w:p>
    <w:p w14:paraId="06CAC724" w14:textId="77777777" w:rsidR="001F20B6" w:rsidRPr="000214FE" w:rsidRDefault="001F20B6" w:rsidP="000214FE">
      <w:pPr>
        <w:spacing w:after="240"/>
        <w:jc w:val="center"/>
        <w:rPr>
          <w:b/>
        </w:rPr>
      </w:pPr>
      <w:r w:rsidRPr="000214FE">
        <w:rPr>
          <w:b/>
        </w:rPr>
        <w:t>Účinnost</w:t>
      </w:r>
    </w:p>
    <w:p w14:paraId="2C46546C" w14:textId="77777777" w:rsidR="001F20B6" w:rsidRDefault="00D61441" w:rsidP="001F20B6">
      <w:pPr>
        <w:jc w:val="both"/>
      </w:pPr>
      <w:r>
        <w:t xml:space="preserve">Toto nařízení </w:t>
      </w:r>
      <w:r w:rsidR="005D7E64">
        <w:t>obce</w:t>
      </w:r>
      <w:r w:rsidR="001F20B6">
        <w:t xml:space="preserve"> nabývá účinnosti </w:t>
      </w:r>
      <w:r w:rsidR="00A83294">
        <w:t xml:space="preserve">počátkem </w:t>
      </w:r>
      <w:r w:rsidR="00CB2433">
        <w:t>patnáct</w:t>
      </w:r>
      <w:r w:rsidR="00A83294">
        <w:t>ého</w:t>
      </w:r>
      <w:r w:rsidR="00CB2433">
        <w:t xml:space="preserve"> dne následující</w:t>
      </w:r>
      <w:r w:rsidR="00A83294">
        <w:t>ho</w:t>
      </w:r>
      <w:r w:rsidR="00CB2433">
        <w:t xml:space="preserve"> po dni jeho vyhlášení.</w:t>
      </w:r>
    </w:p>
    <w:p w14:paraId="212178C3" w14:textId="77777777" w:rsidR="00605223" w:rsidRDefault="00605223" w:rsidP="001038EB">
      <w:pPr>
        <w:jc w:val="both"/>
      </w:pPr>
    </w:p>
    <w:p w14:paraId="1C228AA6" w14:textId="77777777" w:rsidR="001038EB" w:rsidRDefault="001038EB" w:rsidP="001038EB">
      <w:pPr>
        <w:jc w:val="both"/>
      </w:pPr>
    </w:p>
    <w:p w14:paraId="742DCE2B" w14:textId="77777777" w:rsidR="001038EB" w:rsidRDefault="001038EB" w:rsidP="001038EB">
      <w:pPr>
        <w:jc w:val="both"/>
      </w:pPr>
    </w:p>
    <w:p w14:paraId="1C4B313C" w14:textId="77777777" w:rsidR="001038EB" w:rsidRDefault="001038EB" w:rsidP="001038EB">
      <w:pPr>
        <w:jc w:val="both"/>
      </w:pPr>
    </w:p>
    <w:p w14:paraId="0BAC925B" w14:textId="77777777" w:rsidR="001038EB" w:rsidRDefault="001038EB" w:rsidP="001038EB">
      <w:pPr>
        <w:tabs>
          <w:tab w:val="center" w:pos="1620"/>
          <w:tab w:val="center" w:pos="7380"/>
        </w:tabs>
        <w:jc w:val="both"/>
      </w:pPr>
      <w:r>
        <w:tab/>
        <w:t>…………………………</w:t>
      </w:r>
      <w:r>
        <w:tab/>
        <w:t>…………………………</w:t>
      </w:r>
    </w:p>
    <w:p w14:paraId="76777270" w14:textId="77777777" w:rsidR="001F20B6" w:rsidRDefault="001F20B6" w:rsidP="001038EB">
      <w:pPr>
        <w:tabs>
          <w:tab w:val="center" w:pos="1620"/>
          <w:tab w:val="center" w:pos="7380"/>
        </w:tabs>
        <w:jc w:val="both"/>
      </w:pPr>
      <w:r>
        <w:tab/>
        <w:t>Jiří Holík</w:t>
      </w:r>
      <w:r>
        <w:tab/>
        <w:t>Ing. Pavel Nechvátal</w:t>
      </w:r>
    </w:p>
    <w:p w14:paraId="5F6E3A88" w14:textId="77777777" w:rsidR="001F20B6" w:rsidRDefault="001F20B6" w:rsidP="001F20B6">
      <w:pPr>
        <w:tabs>
          <w:tab w:val="center" w:pos="1620"/>
          <w:tab w:val="center" w:pos="7380"/>
        </w:tabs>
        <w:jc w:val="both"/>
      </w:pPr>
      <w:r>
        <w:tab/>
        <w:t>místostarosta obce</w:t>
      </w:r>
      <w:r>
        <w:tab/>
        <w:t>starosta obce</w:t>
      </w:r>
    </w:p>
    <w:sectPr w:rsidR="001F20B6" w:rsidSect="004439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9C6C" w14:textId="77777777" w:rsidR="00401B7F" w:rsidRDefault="00401B7F" w:rsidP="00D71B4E">
      <w:r>
        <w:separator/>
      </w:r>
    </w:p>
  </w:endnote>
  <w:endnote w:type="continuationSeparator" w:id="0">
    <w:p w14:paraId="593CD122" w14:textId="77777777" w:rsidR="00401B7F" w:rsidRDefault="00401B7F" w:rsidP="00D7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54EE" w14:textId="77777777" w:rsidR="00401B7F" w:rsidRDefault="00401B7F" w:rsidP="00D71B4E">
      <w:r>
        <w:separator/>
      </w:r>
    </w:p>
  </w:footnote>
  <w:footnote w:type="continuationSeparator" w:id="0">
    <w:p w14:paraId="250E4CE7" w14:textId="77777777" w:rsidR="00401B7F" w:rsidRDefault="00401B7F" w:rsidP="00D71B4E">
      <w:r>
        <w:continuationSeparator/>
      </w:r>
    </w:p>
  </w:footnote>
  <w:footnote w:id="1">
    <w:p w14:paraId="48B49E1D" w14:textId="77777777" w:rsidR="00D71B4E" w:rsidRDefault="00D71B4E" w:rsidP="00FF781B">
      <w:pPr>
        <w:pStyle w:val="Textpoznpodarou"/>
        <w:jc w:val="both"/>
        <w:rPr>
          <w:rFonts w:ascii="Calibri" w:hAnsi="Calibri"/>
          <w:strike/>
          <w:noProof/>
          <w:lang w:eastAsia="en-US"/>
        </w:rPr>
      </w:pPr>
      <w:r>
        <w:rPr>
          <w:rStyle w:val="Znakapoznpodarou"/>
        </w:rPr>
        <w:footnoteRef/>
      </w:r>
      <w:r w:rsidRPr="0053276F">
        <w:rPr>
          <w:vertAlign w:val="superscript"/>
        </w:rPr>
        <w:t>)</w:t>
      </w:r>
      <w:r>
        <w:t xml:space="preserve"> </w:t>
      </w:r>
      <w:r w:rsidR="00A83294">
        <w:t>Z</w:t>
      </w:r>
      <w:r>
        <w:t>ákon č. 250/2016 Sb., o odpovědnosti za přestupky a řízení o nich, ve znění pozdějších předpisů, zákon č. 251/2016 Sb., o některých přestupcích,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A3"/>
    <w:rsid w:val="000214FE"/>
    <w:rsid w:val="00034083"/>
    <w:rsid w:val="00046D40"/>
    <w:rsid w:val="000B2DE4"/>
    <w:rsid w:val="000E504C"/>
    <w:rsid w:val="001038EB"/>
    <w:rsid w:val="00127DE1"/>
    <w:rsid w:val="00166FD1"/>
    <w:rsid w:val="0017103D"/>
    <w:rsid w:val="00185C63"/>
    <w:rsid w:val="00195345"/>
    <w:rsid w:val="001F20B6"/>
    <w:rsid w:val="00267355"/>
    <w:rsid w:val="002D3BD9"/>
    <w:rsid w:val="003B0DC3"/>
    <w:rsid w:val="00401B7F"/>
    <w:rsid w:val="00443949"/>
    <w:rsid w:val="004573E0"/>
    <w:rsid w:val="004664A3"/>
    <w:rsid w:val="004B0635"/>
    <w:rsid w:val="004C3244"/>
    <w:rsid w:val="0053276F"/>
    <w:rsid w:val="00561BA3"/>
    <w:rsid w:val="00582399"/>
    <w:rsid w:val="005A781B"/>
    <w:rsid w:val="005D4F30"/>
    <w:rsid w:val="005D7E64"/>
    <w:rsid w:val="00605223"/>
    <w:rsid w:val="006246BD"/>
    <w:rsid w:val="006340BE"/>
    <w:rsid w:val="006749BA"/>
    <w:rsid w:val="0080382B"/>
    <w:rsid w:val="00871FE2"/>
    <w:rsid w:val="008B17EF"/>
    <w:rsid w:val="009143F3"/>
    <w:rsid w:val="00952C91"/>
    <w:rsid w:val="009B6634"/>
    <w:rsid w:val="009B6B1D"/>
    <w:rsid w:val="009F374F"/>
    <w:rsid w:val="00A83294"/>
    <w:rsid w:val="00AB3568"/>
    <w:rsid w:val="00B0114E"/>
    <w:rsid w:val="00B271BD"/>
    <w:rsid w:val="00B82C36"/>
    <w:rsid w:val="00C22B2F"/>
    <w:rsid w:val="00C41074"/>
    <w:rsid w:val="00C66B81"/>
    <w:rsid w:val="00C902A8"/>
    <w:rsid w:val="00CB2433"/>
    <w:rsid w:val="00CE1BDD"/>
    <w:rsid w:val="00CF6F12"/>
    <w:rsid w:val="00D038A3"/>
    <w:rsid w:val="00D227D6"/>
    <w:rsid w:val="00D61441"/>
    <w:rsid w:val="00D71B4E"/>
    <w:rsid w:val="00F01CA6"/>
    <w:rsid w:val="00F7373F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6A65D"/>
  <w15:chartTrackingRefBased/>
  <w15:docId w15:val="{453AE847-BA86-4918-93C5-4866C670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link w:val="Heading210"/>
    <w:rsid w:val="00D71B4E"/>
    <w:rPr>
      <w:b/>
      <w:bCs/>
      <w:sz w:val="22"/>
      <w:szCs w:val="22"/>
      <w:shd w:val="clear" w:color="auto" w:fill="FFFFFF"/>
    </w:rPr>
  </w:style>
  <w:style w:type="paragraph" w:customStyle="1" w:styleId="Heading210">
    <w:name w:val="Heading #2|1"/>
    <w:basedOn w:val="Normln"/>
    <w:link w:val="Heading21"/>
    <w:rsid w:val="00D71B4E"/>
    <w:pPr>
      <w:widowControl w:val="0"/>
      <w:shd w:val="clear" w:color="auto" w:fill="FFFFFF"/>
      <w:spacing w:before="640" w:line="244" w:lineRule="exact"/>
      <w:jc w:val="center"/>
      <w:outlineLvl w:val="1"/>
    </w:pPr>
    <w:rPr>
      <w:b/>
      <w:bCs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1B4E"/>
    <w:pPr>
      <w:widowControl w:val="0"/>
    </w:pPr>
    <w:rPr>
      <w:color w:val="000000"/>
      <w:sz w:val="20"/>
      <w:szCs w:val="20"/>
      <w:lang w:bidi="cs-CZ"/>
    </w:rPr>
  </w:style>
  <w:style w:type="character" w:customStyle="1" w:styleId="TextpoznpodarouChar">
    <w:name w:val="Text pozn. pod čarou Char"/>
    <w:link w:val="Textpoznpodarou"/>
    <w:uiPriority w:val="99"/>
    <w:semiHidden/>
    <w:rsid w:val="00D71B4E"/>
    <w:rPr>
      <w:color w:val="000000"/>
      <w:lang w:bidi="cs-CZ"/>
    </w:rPr>
  </w:style>
  <w:style w:type="character" w:styleId="Znakapoznpodarou">
    <w:name w:val="footnote reference"/>
    <w:uiPriority w:val="99"/>
    <w:semiHidden/>
    <w:unhideWhenUsed/>
    <w:rsid w:val="00D71B4E"/>
    <w:rPr>
      <w:vertAlign w:val="superscript"/>
    </w:rPr>
  </w:style>
  <w:style w:type="character" w:customStyle="1" w:styleId="Bodytext2">
    <w:name w:val="Body text|2_"/>
    <w:link w:val="Bodytext20"/>
    <w:rsid w:val="00D71B4E"/>
    <w:rPr>
      <w:sz w:val="22"/>
      <w:szCs w:val="22"/>
      <w:shd w:val="clear" w:color="auto" w:fill="FFFFFF"/>
    </w:rPr>
  </w:style>
  <w:style w:type="character" w:customStyle="1" w:styleId="Bodytext7">
    <w:name w:val="Body text|7_"/>
    <w:link w:val="Bodytext70"/>
    <w:rsid w:val="00D71B4E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rsid w:val="00D71B4E"/>
    <w:pPr>
      <w:widowControl w:val="0"/>
      <w:shd w:val="clear" w:color="auto" w:fill="FFFFFF"/>
      <w:spacing w:before="480" w:line="264" w:lineRule="exact"/>
      <w:ind w:hanging="480"/>
      <w:jc w:val="both"/>
    </w:pPr>
    <w:rPr>
      <w:sz w:val="22"/>
      <w:szCs w:val="22"/>
    </w:rPr>
  </w:style>
  <w:style w:type="paragraph" w:customStyle="1" w:styleId="Bodytext70">
    <w:name w:val="Body text|7"/>
    <w:basedOn w:val="Normln"/>
    <w:link w:val="Bodytext7"/>
    <w:rsid w:val="00D71B4E"/>
    <w:pPr>
      <w:widowControl w:val="0"/>
      <w:shd w:val="clear" w:color="auto" w:fill="FFFFFF"/>
      <w:spacing w:before="580" w:line="232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74B8-7807-4E4D-A87C-773F9DF9A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obce Pavlice č</vt:lpstr>
    </vt:vector>
  </TitlesOfParts>
  <Company>Preinstalled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Pavlice č</dc:title>
  <dc:subject/>
  <dc:creator>User</dc:creator>
  <cp:keywords/>
  <dc:description/>
  <cp:lastModifiedBy>Pavel Nechvátal</cp:lastModifiedBy>
  <cp:revision>4</cp:revision>
  <dcterms:created xsi:type="dcterms:W3CDTF">2023-12-01T09:07:00Z</dcterms:created>
  <dcterms:modified xsi:type="dcterms:W3CDTF">2023-12-01T09:12:00Z</dcterms:modified>
</cp:coreProperties>
</file>