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C2F" w:rsidRPr="006B5420" w:rsidRDefault="00790C2F" w:rsidP="00790C2F">
      <w:pPr>
        <w:pStyle w:val="Nadpis1"/>
        <w:rPr>
          <w:sz w:val="32"/>
          <w:szCs w:val="32"/>
        </w:rPr>
      </w:pPr>
      <w:r w:rsidRPr="006B5420">
        <w:rPr>
          <w:sz w:val="32"/>
          <w:szCs w:val="32"/>
        </w:rPr>
        <w:t>MĚSTO BENEŠOV</w:t>
      </w:r>
    </w:p>
    <w:p w:rsidR="00790C2F" w:rsidRPr="006B5420" w:rsidRDefault="00790C2F" w:rsidP="00790C2F"/>
    <w:p w:rsidR="00790C2F" w:rsidRDefault="00790C2F" w:rsidP="00790C2F">
      <w:pPr>
        <w:pStyle w:val="Nadpis2"/>
      </w:pPr>
      <w:r>
        <w:t>Zastupitelstvo města Benešov</w:t>
      </w:r>
    </w:p>
    <w:p w:rsidR="00790C2F" w:rsidRDefault="00790C2F" w:rsidP="00790C2F">
      <w:pPr>
        <w:pStyle w:val="Nadpis2"/>
      </w:pPr>
    </w:p>
    <w:p w:rsidR="00790C2F" w:rsidRPr="006B5420" w:rsidRDefault="00790C2F" w:rsidP="00790C2F">
      <w:pPr>
        <w:pStyle w:val="Nadpis2"/>
      </w:pPr>
      <w:r w:rsidRPr="006B5420">
        <w:t>Obecně závazná vyhláška</w:t>
      </w:r>
      <w:r w:rsidR="00C4523F">
        <w:t xml:space="preserve"> města Benešov,</w:t>
      </w:r>
      <w:bookmarkStart w:id="0" w:name="_GoBack"/>
      <w:bookmarkEnd w:id="0"/>
    </w:p>
    <w:p w:rsidR="00790C2F" w:rsidRPr="006B5420" w:rsidRDefault="00790C2F" w:rsidP="00790C2F">
      <w:pPr>
        <w:jc w:val="center"/>
        <w:rPr>
          <w:b/>
          <w:sz w:val="28"/>
          <w:szCs w:val="28"/>
        </w:rPr>
      </w:pPr>
    </w:p>
    <w:p w:rsidR="007203B7" w:rsidRPr="00790C2F" w:rsidRDefault="00980750" w:rsidP="007203B7">
      <w:pPr>
        <w:jc w:val="center"/>
        <w:rPr>
          <w:rFonts w:ascii="Times New Roman" w:hAnsi="Times New Roman" w:cs="Times New Roman"/>
          <w:b/>
          <w:sz w:val="28"/>
          <w:szCs w:val="28"/>
        </w:rPr>
      </w:pPr>
      <w:r w:rsidRPr="00790C2F">
        <w:rPr>
          <w:rFonts w:ascii="Times New Roman" w:hAnsi="Times New Roman" w:cs="Times New Roman"/>
          <w:b/>
          <w:sz w:val="28"/>
          <w:szCs w:val="28"/>
        </w:rPr>
        <w:t xml:space="preserve">kterou se stanoví části společných školských obvodů základních škol zřízených městem Benešov a ruší obecně závazná </w:t>
      </w:r>
      <w:r w:rsidR="001E717A" w:rsidRPr="00790C2F">
        <w:rPr>
          <w:rFonts w:ascii="Times New Roman" w:hAnsi="Times New Roman" w:cs="Times New Roman"/>
          <w:b/>
          <w:sz w:val="28"/>
          <w:szCs w:val="28"/>
        </w:rPr>
        <w:t>vyhláška města Benešov</w:t>
      </w:r>
      <w:r w:rsidR="00790C2F" w:rsidRPr="00790C2F">
        <w:rPr>
          <w:rFonts w:ascii="Times New Roman" w:hAnsi="Times New Roman" w:cs="Times New Roman"/>
          <w:b/>
          <w:sz w:val="28"/>
          <w:szCs w:val="28"/>
        </w:rPr>
        <w:t xml:space="preserve"> č. 6/2017</w:t>
      </w:r>
    </w:p>
    <w:p w:rsidR="00980750" w:rsidRPr="00560C88" w:rsidRDefault="00980750" w:rsidP="001E717A">
      <w:pPr>
        <w:jc w:val="both"/>
        <w:rPr>
          <w:rFonts w:ascii="Times New Roman" w:hAnsi="Times New Roman" w:cs="Times New Roman"/>
          <w:sz w:val="24"/>
          <w:szCs w:val="24"/>
        </w:rPr>
      </w:pPr>
      <w:r w:rsidRPr="00560C88">
        <w:rPr>
          <w:rFonts w:ascii="Times New Roman" w:hAnsi="Times New Roman" w:cs="Times New Roman"/>
          <w:sz w:val="24"/>
          <w:szCs w:val="24"/>
        </w:rPr>
        <w:t>Zastupitelstvo města Be</w:t>
      </w:r>
      <w:r w:rsidR="001E717A" w:rsidRPr="00560C88">
        <w:rPr>
          <w:rFonts w:ascii="Times New Roman" w:hAnsi="Times New Roman" w:cs="Times New Roman"/>
          <w:sz w:val="24"/>
          <w:szCs w:val="24"/>
        </w:rPr>
        <w:t xml:space="preserve">nešov se na svém zasedání dne </w:t>
      </w:r>
      <w:r w:rsidR="00790C2F">
        <w:rPr>
          <w:rFonts w:ascii="Times New Roman" w:hAnsi="Times New Roman" w:cs="Times New Roman"/>
          <w:sz w:val="24"/>
          <w:szCs w:val="24"/>
        </w:rPr>
        <w:t>21</w:t>
      </w:r>
      <w:r w:rsidR="001E717A" w:rsidRPr="00560C88">
        <w:rPr>
          <w:rFonts w:ascii="Times New Roman" w:hAnsi="Times New Roman" w:cs="Times New Roman"/>
          <w:sz w:val="24"/>
          <w:szCs w:val="24"/>
        </w:rPr>
        <w:t>.</w:t>
      </w:r>
      <w:r w:rsidR="00790C2F">
        <w:rPr>
          <w:rFonts w:ascii="Times New Roman" w:hAnsi="Times New Roman" w:cs="Times New Roman"/>
          <w:sz w:val="24"/>
          <w:szCs w:val="24"/>
        </w:rPr>
        <w:t>02</w:t>
      </w:r>
      <w:r w:rsidRPr="00560C88">
        <w:rPr>
          <w:rFonts w:ascii="Times New Roman" w:hAnsi="Times New Roman" w:cs="Times New Roman"/>
          <w:sz w:val="24"/>
          <w:szCs w:val="24"/>
        </w:rPr>
        <w:t>.</w:t>
      </w:r>
      <w:r w:rsidR="001E717A" w:rsidRPr="00560C88">
        <w:rPr>
          <w:rFonts w:ascii="Times New Roman" w:hAnsi="Times New Roman" w:cs="Times New Roman"/>
          <w:sz w:val="24"/>
          <w:szCs w:val="24"/>
        </w:rPr>
        <w:t>2022</w:t>
      </w:r>
      <w:r w:rsidRPr="00560C88">
        <w:rPr>
          <w:rFonts w:ascii="Times New Roman" w:hAnsi="Times New Roman" w:cs="Times New Roman"/>
          <w:sz w:val="24"/>
          <w:szCs w:val="24"/>
        </w:rPr>
        <w:t xml:space="preserve"> usneslo vydat na základě ustanovení § 178 odst. 2 písm. b) a c) 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přepisů, tuto obecně závaznou vyhlášku (dále jen „vyhláška“): </w:t>
      </w:r>
    </w:p>
    <w:p w:rsidR="00980750" w:rsidRPr="00560C88" w:rsidRDefault="00980750" w:rsidP="001E717A">
      <w:pPr>
        <w:jc w:val="center"/>
        <w:rPr>
          <w:rFonts w:ascii="Times New Roman" w:hAnsi="Times New Roman" w:cs="Times New Roman"/>
          <w:b/>
          <w:sz w:val="24"/>
          <w:szCs w:val="24"/>
        </w:rPr>
      </w:pPr>
      <w:r w:rsidRPr="00560C88">
        <w:rPr>
          <w:rFonts w:ascii="Times New Roman" w:hAnsi="Times New Roman" w:cs="Times New Roman"/>
          <w:b/>
          <w:sz w:val="24"/>
          <w:szCs w:val="24"/>
        </w:rPr>
        <w:t>Čl. 1</w:t>
      </w:r>
    </w:p>
    <w:p w:rsidR="00980750" w:rsidRPr="00560C88" w:rsidRDefault="00980750" w:rsidP="001E717A">
      <w:pPr>
        <w:jc w:val="center"/>
        <w:rPr>
          <w:rFonts w:ascii="Times New Roman" w:hAnsi="Times New Roman" w:cs="Times New Roman"/>
          <w:b/>
          <w:sz w:val="24"/>
          <w:szCs w:val="24"/>
        </w:rPr>
      </w:pPr>
      <w:r w:rsidRPr="00560C88">
        <w:rPr>
          <w:rFonts w:ascii="Times New Roman" w:hAnsi="Times New Roman" w:cs="Times New Roman"/>
          <w:b/>
          <w:sz w:val="24"/>
          <w:szCs w:val="24"/>
        </w:rPr>
        <w:t>Části společných školských obvodů</w:t>
      </w:r>
    </w:p>
    <w:p w:rsidR="00980750" w:rsidRPr="00560C88" w:rsidRDefault="00980750" w:rsidP="001E717A">
      <w:pPr>
        <w:jc w:val="both"/>
        <w:rPr>
          <w:rFonts w:ascii="Times New Roman" w:hAnsi="Times New Roman" w:cs="Times New Roman"/>
          <w:sz w:val="24"/>
          <w:szCs w:val="24"/>
        </w:rPr>
      </w:pPr>
      <w:r w:rsidRPr="00560C88">
        <w:rPr>
          <w:rFonts w:ascii="Times New Roman" w:hAnsi="Times New Roman" w:cs="Times New Roman"/>
          <w:sz w:val="24"/>
          <w:szCs w:val="24"/>
        </w:rPr>
        <w:t xml:space="preserve">(1) Na základě dohody města Benešov s obcemi Kozmice, Petroupim a Soběhrdy, o vytvoření společného školského obvodu základní školy se stanovuje část společného školského obvodu </w:t>
      </w:r>
      <w:r w:rsidRPr="00560C88">
        <w:rPr>
          <w:rFonts w:ascii="Times New Roman" w:hAnsi="Times New Roman" w:cs="Times New Roman"/>
          <w:b/>
          <w:sz w:val="24"/>
          <w:szCs w:val="24"/>
        </w:rPr>
        <w:t>Základní školy a mateřské školy Benešov, Na Karlově 372</w:t>
      </w:r>
      <w:r w:rsidRPr="00560C88">
        <w:rPr>
          <w:rFonts w:ascii="Times New Roman" w:hAnsi="Times New Roman" w:cs="Times New Roman"/>
          <w:sz w:val="24"/>
          <w:szCs w:val="24"/>
        </w:rPr>
        <w:t>, 256 01 Benešov, IČO</w:t>
      </w:r>
      <w:r w:rsidR="005D3C8E">
        <w:rPr>
          <w:rFonts w:ascii="Times New Roman" w:hAnsi="Times New Roman" w:cs="Times New Roman"/>
          <w:sz w:val="24"/>
          <w:szCs w:val="24"/>
        </w:rPr>
        <w:t> </w:t>
      </w:r>
      <w:r w:rsidRPr="00560C88">
        <w:rPr>
          <w:rFonts w:ascii="Times New Roman" w:hAnsi="Times New Roman" w:cs="Times New Roman"/>
          <w:sz w:val="24"/>
          <w:szCs w:val="24"/>
        </w:rPr>
        <w:t>750</w:t>
      </w:r>
      <w:r w:rsidR="005D3C8E">
        <w:rPr>
          <w:rFonts w:ascii="Times New Roman" w:hAnsi="Times New Roman" w:cs="Times New Roman"/>
          <w:sz w:val="24"/>
          <w:szCs w:val="24"/>
        </w:rPr>
        <w:t> </w:t>
      </w:r>
      <w:r w:rsidRPr="00560C88">
        <w:rPr>
          <w:rFonts w:ascii="Times New Roman" w:hAnsi="Times New Roman" w:cs="Times New Roman"/>
          <w:sz w:val="24"/>
          <w:szCs w:val="24"/>
        </w:rPr>
        <w:t>33</w:t>
      </w:r>
      <w:r w:rsidR="005D3C8E">
        <w:rPr>
          <w:rFonts w:ascii="Times New Roman" w:hAnsi="Times New Roman" w:cs="Times New Roman"/>
          <w:sz w:val="24"/>
          <w:szCs w:val="24"/>
        </w:rPr>
        <w:t> </w:t>
      </w:r>
      <w:r w:rsidRPr="00560C88">
        <w:rPr>
          <w:rFonts w:ascii="Times New Roman" w:hAnsi="Times New Roman" w:cs="Times New Roman"/>
          <w:sz w:val="24"/>
          <w:szCs w:val="24"/>
        </w:rPr>
        <w:t xml:space="preserve">054, kterou tvoří: </w:t>
      </w:r>
    </w:p>
    <w:p w:rsidR="001E717A" w:rsidRPr="00560C88" w:rsidRDefault="00980750" w:rsidP="006911E9">
      <w:pPr>
        <w:ind w:left="708"/>
        <w:jc w:val="both"/>
        <w:rPr>
          <w:rFonts w:ascii="Times New Roman" w:hAnsi="Times New Roman" w:cs="Times New Roman"/>
          <w:sz w:val="24"/>
          <w:szCs w:val="24"/>
        </w:rPr>
      </w:pPr>
      <w:r w:rsidRPr="00560C88">
        <w:rPr>
          <w:rFonts w:ascii="Times New Roman" w:hAnsi="Times New Roman" w:cs="Times New Roman"/>
          <w:sz w:val="24"/>
          <w:szCs w:val="24"/>
        </w:rPr>
        <w:t>a) ulice Čechova, K Pazderně,</w:t>
      </w:r>
      <w:r w:rsidR="006911E9" w:rsidRPr="00560C88">
        <w:rPr>
          <w:rFonts w:ascii="Times New Roman" w:hAnsi="Times New Roman" w:cs="Times New Roman"/>
          <w:sz w:val="24"/>
          <w:szCs w:val="24"/>
        </w:rPr>
        <w:t xml:space="preserve"> K Potoku,</w:t>
      </w:r>
      <w:r w:rsidRPr="00560C88">
        <w:rPr>
          <w:rFonts w:ascii="Times New Roman" w:hAnsi="Times New Roman" w:cs="Times New Roman"/>
          <w:sz w:val="24"/>
          <w:szCs w:val="24"/>
        </w:rPr>
        <w:t xml:space="preserve"> Malé náměstí, Masarykovo náměstí,</w:t>
      </w:r>
      <w:r w:rsidR="006911E9" w:rsidRPr="00560C88">
        <w:rPr>
          <w:rFonts w:ascii="Times New Roman" w:hAnsi="Times New Roman" w:cs="Times New Roman"/>
          <w:sz w:val="24"/>
          <w:szCs w:val="24"/>
        </w:rPr>
        <w:t xml:space="preserve"> Mezi</w:t>
      </w:r>
      <w:r w:rsidR="00C87BE3">
        <w:rPr>
          <w:rFonts w:ascii="Times New Roman" w:hAnsi="Times New Roman" w:cs="Times New Roman"/>
          <w:sz w:val="24"/>
          <w:szCs w:val="24"/>
        </w:rPr>
        <w:t> </w:t>
      </w:r>
      <w:r w:rsidR="006911E9" w:rsidRPr="00560C88">
        <w:rPr>
          <w:rFonts w:ascii="Times New Roman" w:hAnsi="Times New Roman" w:cs="Times New Roman"/>
          <w:sz w:val="24"/>
          <w:szCs w:val="24"/>
        </w:rPr>
        <w:t>Hřbitovy,</w:t>
      </w:r>
      <w:r w:rsidR="00721BD5">
        <w:rPr>
          <w:rFonts w:ascii="Times New Roman" w:hAnsi="Times New Roman" w:cs="Times New Roman"/>
          <w:sz w:val="24"/>
          <w:szCs w:val="24"/>
        </w:rPr>
        <w:t xml:space="preserve"> Na Karlově,</w:t>
      </w:r>
      <w:r w:rsidR="006911E9" w:rsidRPr="00560C88">
        <w:rPr>
          <w:rFonts w:ascii="Times New Roman" w:hAnsi="Times New Roman" w:cs="Times New Roman"/>
          <w:sz w:val="24"/>
          <w:szCs w:val="24"/>
        </w:rPr>
        <w:t xml:space="preserve"> nám. Mojmíra Chromého,</w:t>
      </w:r>
      <w:r w:rsidRPr="00560C88">
        <w:rPr>
          <w:rFonts w:ascii="Times New Roman" w:hAnsi="Times New Roman" w:cs="Times New Roman"/>
          <w:sz w:val="24"/>
          <w:szCs w:val="24"/>
        </w:rPr>
        <w:t xml:space="preserve"> Pod Brankou, Pod Hřbitovem, Pod Karlovem, Pod</w:t>
      </w:r>
      <w:r w:rsidR="006911E9" w:rsidRPr="00560C88">
        <w:rPr>
          <w:rFonts w:ascii="Times New Roman" w:hAnsi="Times New Roman" w:cs="Times New Roman"/>
          <w:sz w:val="24"/>
          <w:szCs w:val="24"/>
        </w:rPr>
        <w:t> </w:t>
      </w:r>
      <w:r w:rsidRPr="00560C88">
        <w:rPr>
          <w:rFonts w:ascii="Times New Roman" w:hAnsi="Times New Roman" w:cs="Times New Roman"/>
          <w:sz w:val="24"/>
          <w:szCs w:val="24"/>
        </w:rPr>
        <w:t>Klášterkou, Řeznická, Školní,</w:t>
      </w:r>
      <w:r w:rsidR="006911E9" w:rsidRPr="00560C88">
        <w:rPr>
          <w:rFonts w:ascii="Times New Roman" w:hAnsi="Times New Roman" w:cs="Times New Roman"/>
          <w:sz w:val="24"/>
          <w:szCs w:val="24"/>
        </w:rPr>
        <w:t xml:space="preserve"> U Náhonu,</w:t>
      </w:r>
      <w:r w:rsidRPr="00560C88">
        <w:rPr>
          <w:rFonts w:ascii="Times New Roman" w:hAnsi="Times New Roman" w:cs="Times New Roman"/>
          <w:sz w:val="24"/>
          <w:szCs w:val="24"/>
        </w:rPr>
        <w:t xml:space="preserve"> Villaniho, Zapova; </w:t>
      </w:r>
    </w:p>
    <w:p w:rsidR="00980750" w:rsidRPr="00560C88" w:rsidRDefault="00980750" w:rsidP="006911E9">
      <w:pPr>
        <w:ind w:left="708"/>
        <w:jc w:val="both"/>
        <w:rPr>
          <w:rFonts w:ascii="Times New Roman" w:hAnsi="Times New Roman" w:cs="Times New Roman"/>
          <w:sz w:val="24"/>
          <w:szCs w:val="24"/>
        </w:rPr>
      </w:pPr>
      <w:r w:rsidRPr="00560C88">
        <w:rPr>
          <w:rFonts w:ascii="Times New Roman" w:hAnsi="Times New Roman" w:cs="Times New Roman"/>
          <w:sz w:val="24"/>
          <w:szCs w:val="24"/>
        </w:rPr>
        <w:t xml:space="preserve">b) části obce Benešov: Baba, Bedrč, Boušice, Červený Dvůr, Dlouhé Pole, Okrouhlice. </w:t>
      </w:r>
    </w:p>
    <w:p w:rsidR="00980750" w:rsidRPr="00560C88" w:rsidRDefault="00980750" w:rsidP="006911E9">
      <w:pPr>
        <w:jc w:val="both"/>
        <w:rPr>
          <w:rFonts w:ascii="Times New Roman" w:hAnsi="Times New Roman" w:cs="Times New Roman"/>
          <w:sz w:val="24"/>
          <w:szCs w:val="24"/>
        </w:rPr>
      </w:pPr>
      <w:r w:rsidRPr="00560C88">
        <w:rPr>
          <w:rFonts w:ascii="Times New Roman" w:hAnsi="Times New Roman" w:cs="Times New Roman"/>
          <w:sz w:val="24"/>
          <w:szCs w:val="24"/>
        </w:rPr>
        <w:t xml:space="preserve">(2) Na základě dohody města Benešov s obcemi Chrášťany, Mrač a Václavice, o vytvoření společného školského obvodu základní školy se stanovuje část společného školského obvodu </w:t>
      </w:r>
      <w:r w:rsidRPr="00560C88">
        <w:rPr>
          <w:rFonts w:ascii="Times New Roman" w:hAnsi="Times New Roman" w:cs="Times New Roman"/>
          <w:b/>
          <w:sz w:val="24"/>
          <w:szCs w:val="24"/>
        </w:rPr>
        <w:t>Základní školy Benešov, Jiráskova 888</w:t>
      </w:r>
      <w:r w:rsidRPr="00560C88">
        <w:rPr>
          <w:rFonts w:ascii="Times New Roman" w:hAnsi="Times New Roman" w:cs="Times New Roman"/>
          <w:sz w:val="24"/>
          <w:szCs w:val="24"/>
        </w:rPr>
        <w:t xml:space="preserve">, 256 01 Benešov, IČO 750 33 062, kterou tvoří: </w:t>
      </w:r>
    </w:p>
    <w:p w:rsidR="007203B7" w:rsidRPr="00560C88" w:rsidRDefault="00980750" w:rsidP="007203B7">
      <w:pPr>
        <w:ind w:left="708"/>
        <w:jc w:val="both"/>
        <w:rPr>
          <w:rFonts w:ascii="Times New Roman" w:hAnsi="Times New Roman" w:cs="Times New Roman"/>
          <w:sz w:val="24"/>
          <w:szCs w:val="24"/>
        </w:rPr>
      </w:pPr>
      <w:r w:rsidRPr="00560C88">
        <w:rPr>
          <w:rFonts w:ascii="Times New Roman" w:hAnsi="Times New Roman" w:cs="Times New Roman"/>
          <w:sz w:val="24"/>
          <w:szCs w:val="24"/>
        </w:rPr>
        <w:t>a) ulice Alšova, Arch. Novotného, Bezručova, Boženy Němcové, Čapkova, Černoleská, Emanuela Rádla, F. V. Mareše, Hejtmánkova, Hráského, Husova, Husovo náměstí, Jiráskova, Na Bezděkově, Na Chmelnici, Na Mýtě, Nádražní, Piaristická ulička, Pod Lihovarem, Poštovní, Sokola Tůmy,</w:t>
      </w:r>
      <w:r w:rsidR="001E717A" w:rsidRPr="00560C88">
        <w:rPr>
          <w:rFonts w:ascii="Times New Roman" w:hAnsi="Times New Roman" w:cs="Times New Roman"/>
          <w:sz w:val="24"/>
          <w:szCs w:val="24"/>
        </w:rPr>
        <w:t xml:space="preserve"> Suchánkova,</w:t>
      </w:r>
      <w:r w:rsidRPr="00560C88">
        <w:rPr>
          <w:rFonts w:ascii="Times New Roman" w:hAnsi="Times New Roman" w:cs="Times New Roman"/>
          <w:sz w:val="24"/>
          <w:szCs w:val="24"/>
        </w:rPr>
        <w:t xml:space="preserve"> Táborská, U Koupadel, U Mlýna, U Pivovaru, U Vodárny, Ulrichova, Vančurova, Vlašimská, Zahradní kolonie, Žižkova; </w:t>
      </w:r>
    </w:p>
    <w:p w:rsidR="00980750" w:rsidRPr="00560C88" w:rsidRDefault="00980750" w:rsidP="007203B7">
      <w:pPr>
        <w:ind w:left="708"/>
        <w:jc w:val="both"/>
        <w:rPr>
          <w:rFonts w:ascii="Times New Roman" w:hAnsi="Times New Roman" w:cs="Times New Roman"/>
          <w:sz w:val="24"/>
          <w:szCs w:val="24"/>
        </w:rPr>
      </w:pPr>
      <w:r w:rsidRPr="00560C88">
        <w:rPr>
          <w:rFonts w:ascii="Times New Roman" w:hAnsi="Times New Roman" w:cs="Times New Roman"/>
          <w:sz w:val="24"/>
          <w:szCs w:val="24"/>
        </w:rPr>
        <w:lastRenderedPageBreak/>
        <w:t>b) části obce Benešov: Chvojen, Konopiště, Mariánovice, Pomněnice, Radíkovice, Úročnice.</w:t>
      </w:r>
    </w:p>
    <w:p w:rsidR="00980750" w:rsidRPr="00560C88" w:rsidRDefault="00980750" w:rsidP="006911E9">
      <w:pPr>
        <w:jc w:val="both"/>
        <w:rPr>
          <w:rFonts w:ascii="Times New Roman" w:hAnsi="Times New Roman" w:cs="Times New Roman"/>
          <w:sz w:val="24"/>
          <w:szCs w:val="24"/>
        </w:rPr>
      </w:pPr>
      <w:r w:rsidRPr="00560C88">
        <w:rPr>
          <w:rFonts w:ascii="Times New Roman" w:hAnsi="Times New Roman" w:cs="Times New Roman"/>
          <w:sz w:val="24"/>
          <w:szCs w:val="24"/>
        </w:rPr>
        <w:t xml:space="preserve"> (3) Na základě dohody města Benešov s obcemi Čakov, Chlístov, Mrač, Struhařov a</w:t>
      </w:r>
      <w:r w:rsidR="00C87BE3">
        <w:rPr>
          <w:rFonts w:ascii="Times New Roman" w:hAnsi="Times New Roman" w:cs="Times New Roman"/>
          <w:sz w:val="24"/>
          <w:szCs w:val="24"/>
        </w:rPr>
        <w:t> </w:t>
      </w:r>
      <w:r w:rsidRPr="00560C88">
        <w:rPr>
          <w:rFonts w:ascii="Times New Roman" w:hAnsi="Times New Roman" w:cs="Times New Roman"/>
          <w:sz w:val="24"/>
          <w:szCs w:val="24"/>
        </w:rPr>
        <w:t>Teplýšovice, o</w:t>
      </w:r>
      <w:r w:rsidR="006911E9" w:rsidRPr="00560C88">
        <w:rPr>
          <w:rFonts w:ascii="Times New Roman" w:hAnsi="Times New Roman" w:cs="Times New Roman"/>
          <w:sz w:val="24"/>
          <w:szCs w:val="24"/>
        </w:rPr>
        <w:t> </w:t>
      </w:r>
      <w:r w:rsidRPr="00560C88">
        <w:rPr>
          <w:rFonts w:ascii="Times New Roman" w:hAnsi="Times New Roman" w:cs="Times New Roman"/>
          <w:sz w:val="24"/>
          <w:szCs w:val="24"/>
        </w:rPr>
        <w:t xml:space="preserve">vytvoření společného školského obvodu základní školy se stanovuje část společného školského obvodu </w:t>
      </w:r>
      <w:r w:rsidRPr="00560C88">
        <w:rPr>
          <w:rFonts w:ascii="Times New Roman" w:hAnsi="Times New Roman" w:cs="Times New Roman"/>
          <w:b/>
          <w:sz w:val="24"/>
          <w:szCs w:val="24"/>
        </w:rPr>
        <w:t>Základní školy Benešov, Dukelská 1818</w:t>
      </w:r>
      <w:r w:rsidRPr="00560C88">
        <w:rPr>
          <w:rFonts w:ascii="Times New Roman" w:hAnsi="Times New Roman" w:cs="Times New Roman"/>
          <w:sz w:val="24"/>
          <w:szCs w:val="24"/>
        </w:rPr>
        <w:t>, 256 01 Benešov, IČO 750 33 071, kterou tvoří:</w:t>
      </w:r>
    </w:p>
    <w:p w:rsidR="00980750" w:rsidRPr="00560C88" w:rsidRDefault="00980750" w:rsidP="006911E9">
      <w:pPr>
        <w:ind w:left="708" w:firstLine="30"/>
        <w:jc w:val="both"/>
        <w:rPr>
          <w:rFonts w:ascii="Times New Roman" w:hAnsi="Times New Roman" w:cs="Times New Roman"/>
          <w:sz w:val="24"/>
          <w:szCs w:val="24"/>
        </w:rPr>
      </w:pPr>
      <w:r w:rsidRPr="00560C88">
        <w:rPr>
          <w:rFonts w:ascii="Times New Roman" w:hAnsi="Times New Roman" w:cs="Times New Roman"/>
          <w:sz w:val="24"/>
          <w:szCs w:val="24"/>
        </w:rPr>
        <w:t xml:space="preserve">a) ulice Antuškova, Čedíkova, Čerčanská, Červené Vršky, Dukelská, Dvořákova, Erbenova, Fibichova, Hálkova, Hodějovského, </w:t>
      </w:r>
      <w:r w:rsidR="00721BD5">
        <w:rPr>
          <w:rFonts w:ascii="Times New Roman" w:hAnsi="Times New Roman" w:cs="Times New Roman"/>
          <w:sz w:val="24"/>
          <w:szCs w:val="24"/>
        </w:rPr>
        <w:t>Hrubínova,</w:t>
      </w:r>
      <w:r w:rsidRPr="00560C88">
        <w:rPr>
          <w:rFonts w:ascii="Times New Roman" w:hAnsi="Times New Roman" w:cs="Times New Roman"/>
          <w:sz w:val="24"/>
          <w:szCs w:val="24"/>
        </w:rPr>
        <w:t xml:space="preserve"> J. F. Chalupeckého, </w:t>
      </w:r>
      <w:r w:rsidR="00721BD5">
        <w:rPr>
          <w:rFonts w:ascii="Times New Roman" w:hAnsi="Times New Roman" w:cs="Times New Roman"/>
          <w:sz w:val="24"/>
          <w:szCs w:val="24"/>
        </w:rPr>
        <w:t xml:space="preserve">Jana Nohy, Jana Švermy, </w:t>
      </w:r>
      <w:r w:rsidR="00652E07">
        <w:rPr>
          <w:rFonts w:ascii="Times New Roman" w:hAnsi="Times New Roman" w:cs="Times New Roman"/>
          <w:sz w:val="24"/>
          <w:szCs w:val="24"/>
        </w:rPr>
        <w:t>Janského, Jiřího Franka, Jiřího Horáka,</w:t>
      </w:r>
      <w:r w:rsidR="00F0663F">
        <w:rPr>
          <w:rFonts w:ascii="Times New Roman" w:hAnsi="Times New Roman" w:cs="Times New Roman"/>
          <w:sz w:val="24"/>
          <w:szCs w:val="24"/>
        </w:rPr>
        <w:t xml:space="preserve"> K. H. Borovského, K Nemocnici, K Přeložce, K Tužince, Karla Nového,</w:t>
      </w:r>
      <w:r w:rsidRPr="00560C88">
        <w:rPr>
          <w:rFonts w:ascii="Times New Roman" w:hAnsi="Times New Roman" w:cs="Times New Roman"/>
          <w:sz w:val="24"/>
          <w:szCs w:val="24"/>
        </w:rPr>
        <w:t xml:space="preserve"> Karolíny Světlé,</w:t>
      </w:r>
      <w:r w:rsidR="00F0663F">
        <w:rPr>
          <w:rFonts w:ascii="Times New Roman" w:hAnsi="Times New Roman" w:cs="Times New Roman"/>
          <w:sz w:val="24"/>
          <w:szCs w:val="24"/>
        </w:rPr>
        <w:t xml:space="preserve"> </w:t>
      </w:r>
      <w:r w:rsidRPr="00560C88">
        <w:rPr>
          <w:rFonts w:ascii="Times New Roman" w:hAnsi="Times New Roman" w:cs="Times New Roman"/>
          <w:sz w:val="24"/>
          <w:szCs w:val="24"/>
        </w:rPr>
        <w:t>Ke Stadionu, Ke</w:t>
      </w:r>
      <w:r w:rsidR="006911E9" w:rsidRPr="00560C88">
        <w:rPr>
          <w:rFonts w:ascii="Times New Roman" w:hAnsi="Times New Roman" w:cs="Times New Roman"/>
          <w:sz w:val="24"/>
          <w:szCs w:val="24"/>
        </w:rPr>
        <w:t> </w:t>
      </w:r>
      <w:r w:rsidR="00F0663F">
        <w:rPr>
          <w:rFonts w:ascii="Times New Roman" w:hAnsi="Times New Roman" w:cs="Times New Roman"/>
          <w:sz w:val="24"/>
          <w:szCs w:val="24"/>
        </w:rPr>
        <w:t>Studánce, Konopišťská,</w:t>
      </w:r>
      <w:r w:rsidRPr="00560C88">
        <w:rPr>
          <w:rFonts w:ascii="Times New Roman" w:hAnsi="Times New Roman" w:cs="Times New Roman"/>
          <w:sz w:val="24"/>
          <w:szCs w:val="24"/>
        </w:rPr>
        <w:t xml:space="preserve"> Kpt</w:t>
      </w:r>
      <w:r w:rsidR="00F0663F">
        <w:rPr>
          <w:rFonts w:ascii="Times New Roman" w:hAnsi="Times New Roman" w:cs="Times New Roman"/>
          <w:sz w:val="24"/>
          <w:szCs w:val="24"/>
        </w:rPr>
        <w:t>. Nálepky, Křižíkova,</w:t>
      </w:r>
      <w:r w:rsidRPr="00560C88">
        <w:rPr>
          <w:rFonts w:ascii="Times New Roman" w:hAnsi="Times New Roman" w:cs="Times New Roman"/>
          <w:sz w:val="24"/>
          <w:szCs w:val="24"/>
        </w:rPr>
        <w:t xml:space="preserve"> Ladova, Lomená, Longenova, M. Kudeříkové, Máchova, Matiegkova, Mendelova, Mydlářka, Na Spořilově, Na</w:t>
      </w:r>
      <w:r w:rsidR="00C87BE3">
        <w:rPr>
          <w:rFonts w:ascii="Times New Roman" w:hAnsi="Times New Roman" w:cs="Times New Roman"/>
          <w:sz w:val="24"/>
          <w:szCs w:val="24"/>
        </w:rPr>
        <w:t> </w:t>
      </w:r>
      <w:r w:rsidRPr="00560C88">
        <w:rPr>
          <w:rFonts w:ascii="Times New Roman" w:hAnsi="Times New Roman" w:cs="Times New Roman"/>
          <w:sz w:val="24"/>
          <w:szCs w:val="24"/>
        </w:rPr>
        <w:t>Svépomoci, Na Tržišti,</w:t>
      </w:r>
      <w:r w:rsidR="00652E07">
        <w:rPr>
          <w:rFonts w:ascii="Times New Roman" w:hAnsi="Times New Roman" w:cs="Times New Roman"/>
          <w:sz w:val="24"/>
          <w:szCs w:val="24"/>
        </w:rPr>
        <w:t xml:space="preserve"> Na Vyhlídce,</w:t>
      </w:r>
      <w:r w:rsidRPr="00560C88">
        <w:rPr>
          <w:rFonts w:ascii="Times New Roman" w:hAnsi="Times New Roman" w:cs="Times New Roman"/>
          <w:sz w:val="24"/>
          <w:szCs w:val="24"/>
        </w:rPr>
        <w:t xml:space="preserve"> Nerudova, Neumannova, Nezvalova, Nová Pražská, Opletalova, Pavlíkova, Pražská, Pražského povstání, Purkyňova, Rubešova, Seifertova, Smetanova, Spartakiádní, Sukova, Šímova, Tylova, Tyršova, U Elektrárny, U Parku, Vnoučkova, Wolkerova, Za Nádražím;</w:t>
      </w:r>
    </w:p>
    <w:p w:rsidR="00980750" w:rsidRPr="00560C88" w:rsidRDefault="00980750" w:rsidP="006911E9">
      <w:pPr>
        <w:ind w:left="708" w:firstLine="30"/>
        <w:jc w:val="both"/>
        <w:rPr>
          <w:rFonts w:ascii="Times New Roman" w:hAnsi="Times New Roman" w:cs="Times New Roman"/>
          <w:sz w:val="24"/>
          <w:szCs w:val="24"/>
        </w:rPr>
      </w:pPr>
      <w:r w:rsidRPr="00560C88">
        <w:rPr>
          <w:rFonts w:ascii="Times New Roman" w:hAnsi="Times New Roman" w:cs="Times New Roman"/>
          <w:sz w:val="24"/>
          <w:szCs w:val="24"/>
        </w:rPr>
        <w:t>b) části obce Benešov: Buková Lhota, Vidlákova Lhota.</w:t>
      </w:r>
    </w:p>
    <w:p w:rsidR="00980750" w:rsidRPr="00560C88" w:rsidRDefault="00980750" w:rsidP="006911E9">
      <w:pPr>
        <w:ind w:left="708" w:firstLine="30"/>
        <w:jc w:val="center"/>
        <w:rPr>
          <w:rFonts w:ascii="Times New Roman" w:hAnsi="Times New Roman" w:cs="Times New Roman"/>
          <w:b/>
          <w:sz w:val="24"/>
          <w:szCs w:val="24"/>
        </w:rPr>
      </w:pPr>
      <w:r w:rsidRPr="00560C88">
        <w:rPr>
          <w:rFonts w:ascii="Times New Roman" w:hAnsi="Times New Roman" w:cs="Times New Roman"/>
          <w:b/>
          <w:sz w:val="24"/>
          <w:szCs w:val="24"/>
        </w:rPr>
        <w:t>Čl. 2</w:t>
      </w:r>
    </w:p>
    <w:p w:rsidR="00980750" w:rsidRPr="00560C88" w:rsidRDefault="00980750" w:rsidP="006911E9">
      <w:pPr>
        <w:ind w:left="708" w:firstLine="30"/>
        <w:jc w:val="center"/>
        <w:rPr>
          <w:rFonts w:ascii="Times New Roman" w:hAnsi="Times New Roman" w:cs="Times New Roman"/>
          <w:b/>
          <w:sz w:val="24"/>
          <w:szCs w:val="24"/>
        </w:rPr>
      </w:pPr>
      <w:r w:rsidRPr="00560C88">
        <w:rPr>
          <w:rFonts w:ascii="Times New Roman" w:hAnsi="Times New Roman" w:cs="Times New Roman"/>
          <w:b/>
          <w:sz w:val="24"/>
          <w:szCs w:val="24"/>
        </w:rPr>
        <w:t>Zrušovací ustanovení</w:t>
      </w:r>
    </w:p>
    <w:p w:rsidR="00980750" w:rsidRPr="00560C88" w:rsidRDefault="00980750" w:rsidP="005B0BC6">
      <w:pPr>
        <w:jc w:val="both"/>
        <w:rPr>
          <w:rFonts w:ascii="Times New Roman" w:hAnsi="Times New Roman" w:cs="Times New Roman"/>
          <w:sz w:val="24"/>
          <w:szCs w:val="24"/>
        </w:rPr>
      </w:pPr>
      <w:r w:rsidRPr="00560C88">
        <w:rPr>
          <w:rFonts w:ascii="Times New Roman" w:hAnsi="Times New Roman" w:cs="Times New Roman"/>
          <w:sz w:val="24"/>
          <w:szCs w:val="24"/>
        </w:rPr>
        <w:t>Ke dni účinnosti této vyhlášky se zrušuje o</w:t>
      </w:r>
      <w:r w:rsidR="007203B7" w:rsidRPr="00560C88">
        <w:rPr>
          <w:rFonts w:ascii="Times New Roman" w:hAnsi="Times New Roman" w:cs="Times New Roman"/>
          <w:sz w:val="24"/>
          <w:szCs w:val="24"/>
        </w:rPr>
        <w:t>becně závazná vyhláška č. 6/2017</w:t>
      </w:r>
      <w:r w:rsidRPr="00560C88">
        <w:rPr>
          <w:rFonts w:ascii="Times New Roman" w:hAnsi="Times New Roman" w:cs="Times New Roman"/>
          <w:sz w:val="24"/>
          <w:szCs w:val="24"/>
        </w:rPr>
        <w:t>, kterou se</w:t>
      </w:r>
      <w:r w:rsidR="00054F44">
        <w:rPr>
          <w:rFonts w:ascii="Times New Roman" w:hAnsi="Times New Roman" w:cs="Times New Roman"/>
          <w:sz w:val="24"/>
          <w:szCs w:val="24"/>
        </w:rPr>
        <w:t> </w:t>
      </w:r>
      <w:r w:rsidRPr="00560C88">
        <w:rPr>
          <w:rFonts w:ascii="Times New Roman" w:hAnsi="Times New Roman" w:cs="Times New Roman"/>
          <w:sz w:val="24"/>
          <w:szCs w:val="24"/>
        </w:rPr>
        <w:t xml:space="preserve">stanoví části společných školských obvodů základních škol </w:t>
      </w:r>
      <w:r w:rsidR="00F44027">
        <w:rPr>
          <w:rFonts w:ascii="Times New Roman" w:hAnsi="Times New Roman" w:cs="Times New Roman"/>
          <w:sz w:val="24"/>
          <w:szCs w:val="24"/>
        </w:rPr>
        <w:t>z</w:t>
      </w:r>
      <w:r w:rsidRPr="00560C88">
        <w:rPr>
          <w:rFonts w:ascii="Times New Roman" w:hAnsi="Times New Roman" w:cs="Times New Roman"/>
          <w:sz w:val="24"/>
          <w:szCs w:val="24"/>
        </w:rPr>
        <w:t xml:space="preserve">řízených městem Benešov. </w:t>
      </w:r>
    </w:p>
    <w:p w:rsidR="00980750" w:rsidRPr="00560C88" w:rsidRDefault="00980750" w:rsidP="006911E9">
      <w:pPr>
        <w:ind w:left="708" w:firstLine="30"/>
        <w:jc w:val="center"/>
        <w:rPr>
          <w:rFonts w:ascii="Times New Roman" w:hAnsi="Times New Roman" w:cs="Times New Roman"/>
          <w:b/>
          <w:sz w:val="24"/>
          <w:szCs w:val="24"/>
        </w:rPr>
      </w:pPr>
      <w:r w:rsidRPr="00560C88">
        <w:rPr>
          <w:rFonts w:ascii="Times New Roman" w:hAnsi="Times New Roman" w:cs="Times New Roman"/>
          <w:b/>
          <w:sz w:val="24"/>
          <w:szCs w:val="24"/>
        </w:rPr>
        <w:t>Čl. 3</w:t>
      </w:r>
    </w:p>
    <w:p w:rsidR="00980750" w:rsidRPr="00560C88" w:rsidRDefault="00980750" w:rsidP="006911E9">
      <w:pPr>
        <w:ind w:left="708" w:firstLine="30"/>
        <w:jc w:val="center"/>
        <w:rPr>
          <w:rFonts w:ascii="Times New Roman" w:hAnsi="Times New Roman" w:cs="Times New Roman"/>
          <w:b/>
          <w:sz w:val="24"/>
          <w:szCs w:val="24"/>
        </w:rPr>
      </w:pPr>
      <w:r w:rsidRPr="00560C88">
        <w:rPr>
          <w:rFonts w:ascii="Times New Roman" w:hAnsi="Times New Roman" w:cs="Times New Roman"/>
          <w:b/>
          <w:sz w:val="24"/>
          <w:szCs w:val="24"/>
        </w:rPr>
        <w:t>Závěrečné ustanovení</w:t>
      </w:r>
    </w:p>
    <w:p w:rsidR="003D3116" w:rsidRDefault="00980750" w:rsidP="005B0BC6">
      <w:pPr>
        <w:ind w:left="708" w:hanging="708"/>
        <w:rPr>
          <w:rFonts w:ascii="Times New Roman" w:hAnsi="Times New Roman" w:cs="Times New Roman"/>
          <w:sz w:val="24"/>
          <w:szCs w:val="24"/>
        </w:rPr>
      </w:pPr>
      <w:r w:rsidRPr="00560C88">
        <w:rPr>
          <w:rFonts w:ascii="Times New Roman" w:hAnsi="Times New Roman" w:cs="Times New Roman"/>
          <w:sz w:val="24"/>
          <w:szCs w:val="24"/>
        </w:rPr>
        <w:t>Tato vyhláška nab</w:t>
      </w:r>
      <w:r w:rsidR="006911E9" w:rsidRPr="00560C88">
        <w:rPr>
          <w:rFonts w:ascii="Times New Roman" w:hAnsi="Times New Roman" w:cs="Times New Roman"/>
          <w:sz w:val="24"/>
          <w:szCs w:val="24"/>
        </w:rPr>
        <w:t xml:space="preserve">ývá účinnosti </w:t>
      </w:r>
      <w:r w:rsidR="005B0BC6">
        <w:rPr>
          <w:rFonts w:ascii="Times New Roman" w:hAnsi="Times New Roman" w:cs="Times New Roman"/>
          <w:sz w:val="24"/>
          <w:szCs w:val="24"/>
        </w:rPr>
        <w:t>15. dnem po dni vyhlášení.</w:t>
      </w:r>
    </w:p>
    <w:p w:rsidR="005B0BC6" w:rsidRDefault="005B0BC6" w:rsidP="005B0BC6">
      <w:pPr>
        <w:ind w:left="708" w:hanging="708"/>
        <w:rPr>
          <w:rFonts w:ascii="Times New Roman" w:hAnsi="Times New Roman" w:cs="Times New Roman"/>
          <w:sz w:val="24"/>
          <w:szCs w:val="24"/>
        </w:rPr>
      </w:pPr>
    </w:p>
    <w:p w:rsidR="005B0BC6" w:rsidRDefault="005B0BC6" w:rsidP="005B0BC6">
      <w:pPr>
        <w:ind w:left="708" w:hanging="708"/>
        <w:rPr>
          <w:rFonts w:ascii="Times New Roman" w:hAnsi="Times New Roman" w:cs="Times New Roman"/>
          <w:sz w:val="24"/>
          <w:szCs w:val="24"/>
        </w:rPr>
      </w:pPr>
    </w:p>
    <w:p w:rsidR="005B0BC6" w:rsidRDefault="005B0BC6" w:rsidP="005B0BC6">
      <w:pPr>
        <w:ind w:left="708" w:hanging="708"/>
        <w:rPr>
          <w:rFonts w:ascii="Times New Roman" w:hAnsi="Times New Roman" w:cs="Times New Roman"/>
          <w:sz w:val="24"/>
          <w:szCs w:val="24"/>
        </w:rPr>
      </w:pPr>
    </w:p>
    <w:p w:rsidR="005B0BC6" w:rsidRDefault="005B0BC6" w:rsidP="005B0BC6">
      <w:pPr>
        <w:ind w:left="708" w:hanging="7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5B0BC6" w:rsidRDefault="005B0BC6" w:rsidP="005B0BC6">
      <w:pPr>
        <w:ind w:left="708" w:hanging="708"/>
        <w:rPr>
          <w:rFonts w:ascii="Times New Roman" w:hAnsi="Times New Roman" w:cs="Times New Roman"/>
          <w:sz w:val="24"/>
          <w:szCs w:val="24"/>
        </w:rPr>
      </w:pPr>
      <w:r>
        <w:rPr>
          <w:rFonts w:ascii="Times New Roman" w:hAnsi="Times New Roman" w:cs="Times New Roman"/>
          <w:sz w:val="24"/>
          <w:szCs w:val="24"/>
        </w:rPr>
        <w:t>Ing. Jaroslav Hlavnička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Roman Tichovský</w:t>
      </w:r>
    </w:p>
    <w:p w:rsidR="005B0BC6" w:rsidRPr="00560C88" w:rsidRDefault="005B0BC6" w:rsidP="005B0BC6">
      <w:pPr>
        <w:ind w:left="708" w:hanging="708"/>
        <w:rPr>
          <w:rFonts w:ascii="Times New Roman" w:hAnsi="Times New Roman" w:cs="Times New Roman"/>
          <w:sz w:val="24"/>
          <w:szCs w:val="24"/>
        </w:rPr>
      </w:pPr>
      <w:r>
        <w:rPr>
          <w:rFonts w:ascii="Times New Roman" w:hAnsi="Times New Roman" w:cs="Times New Roman"/>
          <w:sz w:val="24"/>
          <w:szCs w:val="24"/>
        </w:rPr>
        <w:t>starosta města Benešov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místostarosta města Benešov</w:t>
      </w:r>
    </w:p>
    <w:sectPr w:rsidR="005B0BC6" w:rsidRPr="00560C88" w:rsidSect="003D31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622AC"/>
    <w:multiLevelType w:val="hybridMultilevel"/>
    <w:tmpl w:val="B5A2752C"/>
    <w:lvl w:ilvl="0" w:tplc="0405000F">
      <w:start w:val="1"/>
      <w:numFmt w:val="decimal"/>
      <w:lvlText w:val="%1."/>
      <w:lvlJc w:val="left"/>
      <w:pPr>
        <w:ind w:left="1458" w:hanging="360"/>
      </w:pPr>
    </w:lvl>
    <w:lvl w:ilvl="1" w:tplc="04050019" w:tentative="1">
      <w:start w:val="1"/>
      <w:numFmt w:val="lowerLetter"/>
      <w:lvlText w:val="%2."/>
      <w:lvlJc w:val="left"/>
      <w:pPr>
        <w:ind w:left="2178" w:hanging="360"/>
      </w:pPr>
    </w:lvl>
    <w:lvl w:ilvl="2" w:tplc="0405001B" w:tentative="1">
      <w:start w:val="1"/>
      <w:numFmt w:val="lowerRoman"/>
      <w:lvlText w:val="%3."/>
      <w:lvlJc w:val="right"/>
      <w:pPr>
        <w:ind w:left="2898" w:hanging="180"/>
      </w:pPr>
    </w:lvl>
    <w:lvl w:ilvl="3" w:tplc="0405000F" w:tentative="1">
      <w:start w:val="1"/>
      <w:numFmt w:val="decimal"/>
      <w:lvlText w:val="%4."/>
      <w:lvlJc w:val="left"/>
      <w:pPr>
        <w:ind w:left="3618" w:hanging="360"/>
      </w:pPr>
    </w:lvl>
    <w:lvl w:ilvl="4" w:tplc="04050019" w:tentative="1">
      <w:start w:val="1"/>
      <w:numFmt w:val="lowerLetter"/>
      <w:lvlText w:val="%5."/>
      <w:lvlJc w:val="left"/>
      <w:pPr>
        <w:ind w:left="4338" w:hanging="360"/>
      </w:pPr>
    </w:lvl>
    <w:lvl w:ilvl="5" w:tplc="0405001B" w:tentative="1">
      <w:start w:val="1"/>
      <w:numFmt w:val="lowerRoman"/>
      <w:lvlText w:val="%6."/>
      <w:lvlJc w:val="right"/>
      <w:pPr>
        <w:ind w:left="5058" w:hanging="180"/>
      </w:pPr>
    </w:lvl>
    <w:lvl w:ilvl="6" w:tplc="0405000F" w:tentative="1">
      <w:start w:val="1"/>
      <w:numFmt w:val="decimal"/>
      <w:lvlText w:val="%7."/>
      <w:lvlJc w:val="left"/>
      <w:pPr>
        <w:ind w:left="5778" w:hanging="360"/>
      </w:pPr>
    </w:lvl>
    <w:lvl w:ilvl="7" w:tplc="04050019" w:tentative="1">
      <w:start w:val="1"/>
      <w:numFmt w:val="lowerLetter"/>
      <w:lvlText w:val="%8."/>
      <w:lvlJc w:val="left"/>
      <w:pPr>
        <w:ind w:left="6498" w:hanging="360"/>
      </w:pPr>
    </w:lvl>
    <w:lvl w:ilvl="8" w:tplc="0405001B" w:tentative="1">
      <w:start w:val="1"/>
      <w:numFmt w:val="lowerRoman"/>
      <w:lvlText w:val="%9."/>
      <w:lvlJc w:val="right"/>
      <w:pPr>
        <w:ind w:left="72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80750"/>
    <w:rsid w:val="00054F44"/>
    <w:rsid w:val="000A251D"/>
    <w:rsid w:val="001E717A"/>
    <w:rsid w:val="0021193C"/>
    <w:rsid w:val="003D3116"/>
    <w:rsid w:val="00560C88"/>
    <w:rsid w:val="005B0BC6"/>
    <w:rsid w:val="005D3C8E"/>
    <w:rsid w:val="00633902"/>
    <w:rsid w:val="006360FB"/>
    <w:rsid w:val="00652E07"/>
    <w:rsid w:val="006911E9"/>
    <w:rsid w:val="007203B7"/>
    <w:rsid w:val="00721BD5"/>
    <w:rsid w:val="00790C2F"/>
    <w:rsid w:val="007D0054"/>
    <w:rsid w:val="00832E21"/>
    <w:rsid w:val="00833800"/>
    <w:rsid w:val="00953D1D"/>
    <w:rsid w:val="00980750"/>
    <w:rsid w:val="00982516"/>
    <w:rsid w:val="00A01836"/>
    <w:rsid w:val="00A90F0D"/>
    <w:rsid w:val="00B16AFC"/>
    <w:rsid w:val="00C22AB9"/>
    <w:rsid w:val="00C4523F"/>
    <w:rsid w:val="00C87BE3"/>
    <w:rsid w:val="00D46226"/>
    <w:rsid w:val="00F0663F"/>
    <w:rsid w:val="00F440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C7B6"/>
  <w15:docId w15:val="{B9FEB146-F79A-4CCE-84F1-58917EC7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3116"/>
  </w:style>
  <w:style w:type="paragraph" w:styleId="Nadpis1">
    <w:name w:val="heading 1"/>
    <w:basedOn w:val="Normln"/>
    <w:next w:val="Normln"/>
    <w:link w:val="Nadpis1Char"/>
    <w:qFormat/>
    <w:rsid w:val="00790C2F"/>
    <w:pPr>
      <w:keepNext/>
      <w:spacing w:after="0" w:line="240" w:lineRule="auto"/>
      <w:jc w:val="center"/>
      <w:outlineLvl w:val="0"/>
    </w:pPr>
    <w:rPr>
      <w:rFonts w:ascii="Times New Roman" w:eastAsia="Times New Roman" w:hAnsi="Times New Roman" w:cs="Times New Roman"/>
      <w:b/>
      <w:sz w:val="36"/>
      <w:szCs w:val="36"/>
      <w:lang w:eastAsia="cs-CZ"/>
    </w:rPr>
  </w:style>
  <w:style w:type="paragraph" w:styleId="Nadpis2">
    <w:name w:val="heading 2"/>
    <w:basedOn w:val="Normln"/>
    <w:next w:val="Normln"/>
    <w:link w:val="Nadpis2Char"/>
    <w:qFormat/>
    <w:rsid w:val="00790C2F"/>
    <w:pPr>
      <w:keepNext/>
      <w:spacing w:after="0" w:line="240" w:lineRule="auto"/>
      <w:jc w:val="center"/>
      <w:outlineLvl w:val="1"/>
    </w:pPr>
    <w:rPr>
      <w:rFonts w:ascii="Times New Roman" w:eastAsia="Times New Roman" w:hAnsi="Times New Roman" w:cs="Times New Roman"/>
      <w:b/>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03B7"/>
    <w:pPr>
      <w:ind w:left="720"/>
      <w:contextualSpacing/>
    </w:pPr>
  </w:style>
  <w:style w:type="character" w:customStyle="1" w:styleId="Nadpis1Char">
    <w:name w:val="Nadpis 1 Char"/>
    <w:basedOn w:val="Standardnpsmoodstavce"/>
    <w:link w:val="Nadpis1"/>
    <w:rsid w:val="00790C2F"/>
    <w:rPr>
      <w:rFonts w:ascii="Times New Roman" w:eastAsia="Times New Roman" w:hAnsi="Times New Roman" w:cs="Times New Roman"/>
      <w:b/>
      <w:sz w:val="36"/>
      <w:szCs w:val="36"/>
      <w:lang w:eastAsia="cs-CZ"/>
    </w:rPr>
  </w:style>
  <w:style w:type="character" w:customStyle="1" w:styleId="Nadpis2Char">
    <w:name w:val="Nadpis 2 Char"/>
    <w:basedOn w:val="Standardnpsmoodstavce"/>
    <w:link w:val="Nadpis2"/>
    <w:rsid w:val="00790C2F"/>
    <w:rPr>
      <w:rFonts w:ascii="Times New Roman" w:eastAsia="Times New Roman" w:hAnsi="Times New Roman" w:cs="Times New Roman"/>
      <w:b/>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518</Words>
  <Characters>3063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stecherova</dc:creator>
  <cp:lastModifiedBy>Magda Zacharieva</cp:lastModifiedBy>
  <cp:revision>17</cp:revision>
  <cp:lastPrinted>2021-12-14T12:20:00Z</cp:lastPrinted>
  <dcterms:created xsi:type="dcterms:W3CDTF">2021-12-09T10:49:00Z</dcterms:created>
  <dcterms:modified xsi:type="dcterms:W3CDTF">2022-01-25T09:40:00Z</dcterms:modified>
</cp:coreProperties>
</file>