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FB63" w14:textId="1A3E0AAB" w:rsidR="00CE3D13" w:rsidRP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3D13">
        <w:rPr>
          <w:rFonts w:ascii="Arial" w:hAnsi="Arial" w:cs="Arial"/>
          <w:b/>
          <w:bCs/>
          <w:sz w:val="24"/>
          <w:szCs w:val="24"/>
        </w:rPr>
        <w:t>OBEC Nová Ves u Leštiny</w:t>
      </w:r>
    </w:p>
    <w:p w14:paraId="72E79D5E" w14:textId="592BF931" w:rsidR="00CE3D13" w:rsidRP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3D13">
        <w:rPr>
          <w:rFonts w:ascii="Arial" w:hAnsi="Arial" w:cs="Arial"/>
          <w:b/>
          <w:bCs/>
          <w:sz w:val="24"/>
          <w:szCs w:val="24"/>
        </w:rPr>
        <w:t>Zastupitelstvo obce Nová Ves u Leštiny</w:t>
      </w:r>
    </w:p>
    <w:p w14:paraId="2A001A52" w14:textId="77777777" w:rsidR="00CE3D13" w:rsidRP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3D13">
        <w:rPr>
          <w:rFonts w:ascii="Arial" w:hAnsi="Arial" w:cs="Arial"/>
          <w:b/>
          <w:bCs/>
          <w:sz w:val="24"/>
          <w:szCs w:val="24"/>
        </w:rPr>
        <w:t>Obecně závazná vyhláška obce Nová Ves u Leštiny č.1/2022,</w:t>
      </w:r>
    </w:p>
    <w:p w14:paraId="42A5242E" w14:textId="0703BA0D" w:rsidR="00CE3D13" w:rsidRDefault="00CE3D13" w:rsidP="00CE3D13">
      <w:pPr>
        <w:spacing w:after="0" w:line="240" w:lineRule="auto"/>
        <w:jc w:val="center"/>
      </w:pPr>
      <w:r w:rsidRPr="00CE3D13">
        <w:rPr>
          <w:rFonts w:ascii="Arial" w:hAnsi="Arial" w:cs="Arial"/>
          <w:b/>
          <w:bCs/>
          <w:sz w:val="24"/>
          <w:szCs w:val="24"/>
        </w:rPr>
        <w:t>o místním poplatku za obecní systém odpadového hospodářství</w:t>
      </w:r>
    </w:p>
    <w:p w14:paraId="7C71495D" w14:textId="77777777" w:rsidR="00CE3D13" w:rsidRDefault="00CE3D13"/>
    <w:p w14:paraId="43E0AC4B" w14:textId="4458E8CC" w:rsidR="00CE3D13" w:rsidRPr="00CE3D13" w:rsidRDefault="00CE3D13" w:rsidP="00CE3D13">
      <w:pPr>
        <w:jc w:val="both"/>
        <w:rPr>
          <w:rFonts w:ascii="Arial" w:hAnsi="Arial" w:cs="Arial"/>
          <w:sz w:val="20"/>
          <w:szCs w:val="20"/>
        </w:rPr>
      </w:pPr>
      <w:r w:rsidRPr="00CE3D13">
        <w:rPr>
          <w:rFonts w:ascii="Arial" w:hAnsi="Arial" w:cs="Arial"/>
          <w:sz w:val="20"/>
          <w:szCs w:val="20"/>
        </w:rPr>
        <w:t xml:space="preserve">Zastupitelstvo obce Nová Ves u Leštiny se na svém zasedání dne </w:t>
      </w:r>
      <w:r w:rsidR="00B03C5F">
        <w:rPr>
          <w:rFonts w:ascii="Arial" w:hAnsi="Arial" w:cs="Arial"/>
          <w:sz w:val="20"/>
          <w:szCs w:val="20"/>
        </w:rPr>
        <w:t>8. 11. 2022</w:t>
      </w:r>
      <w:r w:rsidRPr="00CE3D13">
        <w:rPr>
          <w:rFonts w:ascii="Arial" w:hAnsi="Arial" w:cs="Arial"/>
          <w:sz w:val="20"/>
          <w:szCs w:val="20"/>
        </w:rPr>
        <w:t xml:space="preserve"> usnesením č.</w:t>
      </w:r>
      <w:r w:rsidR="007035E3">
        <w:rPr>
          <w:rFonts w:ascii="Arial" w:hAnsi="Arial" w:cs="Arial"/>
          <w:sz w:val="20"/>
          <w:szCs w:val="20"/>
        </w:rPr>
        <w:t xml:space="preserve"> 7</w:t>
      </w:r>
      <w:r w:rsidRPr="00CE3D13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14:paraId="02366058" w14:textId="77777777" w:rsidR="00CE3D13" w:rsidRPr="00CE3D13" w:rsidRDefault="00CE3D13" w:rsidP="00CE3D13">
      <w:pPr>
        <w:jc w:val="both"/>
        <w:rPr>
          <w:rFonts w:ascii="Arial" w:hAnsi="Arial" w:cs="Arial"/>
          <w:sz w:val="20"/>
          <w:szCs w:val="20"/>
        </w:rPr>
      </w:pPr>
    </w:p>
    <w:p w14:paraId="5CF16F33" w14:textId="3827DA3A" w:rsidR="00CE3D13" w:rsidRP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E3D13">
        <w:rPr>
          <w:rFonts w:ascii="Arial" w:hAnsi="Arial" w:cs="Arial"/>
          <w:b/>
          <w:bCs/>
          <w:sz w:val="20"/>
          <w:szCs w:val="20"/>
        </w:rPr>
        <w:t>Čl. 1</w:t>
      </w:r>
    </w:p>
    <w:p w14:paraId="0AA35CB2" w14:textId="3717ACC6" w:rsid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E3D13">
        <w:rPr>
          <w:rFonts w:ascii="Arial" w:hAnsi="Arial" w:cs="Arial"/>
          <w:b/>
          <w:bCs/>
          <w:sz w:val="20"/>
          <w:szCs w:val="20"/>
        </w:rPr>
        <w:t>Úvodní ustanovení</w:t>
      </w:r>
    </w:p>
    <w:p w14:paraId="224C0106" w14:textId="77777777" w:rsidR="00CE3D13" w:rsidRP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0B3EA5" w14:textId="2050E704" w:rsidR="00CE3D13" w:rsidRDefault="00CE3D13" w:rsidP="00CE3D13">
      <w:pPr>
        <w:jc w:val="both"/>
        <w:rPr>
          <w:rFonts w:ascii="Arial" w:hAnsi="Arial" w:cs="Arial"/>
          <w:sz w:val="20"/>
          <w:szCs w:val="20"/>
        </w:rPr>
      </w:pPr>
      <w:r w:rsidRPr="00CE3D13">
        <w:rPr>
          <w:rFonts w:ascii="Arial" w:hAnsi="Arial" w:cs="Arial"/>
          <w:sz w:val="20"/>
          <w:szCs w:val="20"/>
        </w:rPr>
        <w:t xml:space="preserve">(1) Obec </w:t>
      </w:r>
      <w:r>
        <w:rPr>
          <w:rFonts w:ascii="Arial" w:hAnsi="Arial" w:cs="Arial"/>
          <w:sz w:val="20"/>
          <w:szCs w:val="20"/>
        </w:rPr>
        <w:t>Nová Ves u Leštiny</w:t>
      </w:r>
      <w:r w:rsidRPr="00CE3D13">
        <w:rPr>
          <w:rFonts w:ascii="Arial" w:hAnsi="Arial" w:cs="Arial"/>
          <w:sz w:val="20"/>
          <w:szCs w:val="20"/>
        </w:rPr>
        <w:t xml:space="preserve"> touto vyhláškou zavádí místní poplatek za obecní systém odpadového hospodářství (dále jen „poplatek“). </w:t>
      </w:r>
    </w:p>
    <w:p w14:paraId="05EF99D8" w14:textId="000438DF" w:rsidR="00CE3D13" w:rsidRDefault="00CE3D13" w:rsidP="00CE3D13">
      <w:pPr>
        <w:jc w:val="both"/>
        <w:rPr>
          <w:rFonts w:ascii="Arial" w:hAnsi="Arial" w:cs="Arial"/>
          <w:sz w:val="20"/>
          <w:szCs w:val="20"/>
        </w:rPr>
      </w:pPr>
      <w:r w:rsidRPr="00CE3D13">
        <w:rPr>
          <w:rFonts w:ascii="Arial" w:hAnsi="Arial" w:cs="Arial"/>
          <w:sz w:val="20"/>
          <w:szCs w:val="20"/>
        </w:rPr>
        <w:t xml:space="preserve">(2) Správcem poplatku je obecní úřad </w:t>
      </w:r>
      <w:r>
        <w:rPr>
          <w:rFonts w:ascii="Arial" w:hAnsi="Arial" w:cs="Arial"/>
          <w:sz w:val="20"/>
          <w:szCs w:val="20"/>
        </w:rPr>
        <w:t>Nová Ves u Leštiny</w:t>
      </w:r>
      <w:r w:rsidRPr="00CE3D13">
        <w:rPr>
          <w:rFonts w:ascii="Arial" w:hAnsi="Arial" w:cs="Arial"/>
          <w:sz w:val="20"/>
          <w:szCs w:val="20"/>
        </w:rPr>
        <w:t xml:space="preserve">. </w:t>
      </w:r>
      <w:r w:rsidR="00DB5436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CE3D13">
        <w:rPr>
          <w:rFonts w:ascii="Arial" w:hAnsi="Arial" w:cs="Arial"/>
          <w:sz w:val="20"/>
          <w:szCs w:val="20"/>
        </w:rPr>
        <w:t xml:space="preserve"> </w:t>
      </w:r>
    </w:p>
    <w:p w14:paraId="5F3BA2CF" w14:textId="77777777" w:rsidR="00CE3D13" w:rsidRDefault="00CE3D13" w:rsidP="00CE3D13">
      <w:pPr>
        <w:jc w:val="both"/>
        <w:rPr>
          <w:rFonts w:ascii="Arial" w:hAnsi="Arial" w:cs="Arial"/>
          <w:sz w:val="20"/>
          <w:szCs w:val="20"/>
        </w:rPr>
      </w:pPr>
    </w:p>
    <w:p w14:paraId="297E6F8C" w14:textId="6BE376CE" w:rsidR="00CE3D13" w:rsidRP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E3D13">
        <w:rPr>
          <w:rFonts w:ascii="Arial" w:hAnsi="Arial" w:cs="Arial"/>
          <w:b/>
          <w:bCs/>
          <w:sz w:val="20"/>
          <w:szCs w:val="20"/>
        </w:rPr>
        <w:t>Čl. 2</w:t>
      </w:r>
    </w:p>
    <w:p w14:paraId="33DACC7C" w14:textId="555B8DC2" w:rsid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E3D13">
        <w:rPr>
          <w:rFonts w:ascii="Arial" w:hAnsi="Arial" w:cs="Arial"/>
          <w:b/>
          <w:bCs/>
          <w:sz w:val="20"/>
          <w:szCs w:val="20"/>
        </w:rPr>
        <w:t>Poplatník</w:t>
      </w:r>
    </w:p>
    <w:p w14:paraId="345A1D73" w14:textId="77777777" w:rsidR="00CE3D13" w:rsidRPr="00CE3D13" w:rsidRDefault="00CE3D13" w:rsidP="00CE3D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8215E5" w14:textId="55A2901F" w:rsidR="00CE3D13" w:rsidRDefault="00CE3D13" w:rsidP="00CE3D13">
      <w:pPr>
        <w:jc w:val="both"/>
        <w:rPr>
          <w:rFonts w:ascii="Arial" w:hAnsi="Arial" w:cs="Arial"/>
          <w:sz w:val="20"/>
          <w:szCs w:val="20"/>
        </w:rPr>
      </w:pPr>
      <w:r w:rsidRPr="00CE3D13">
        <w:rPr>
          <w:rFonts w:ascii="Arial" w:hAnsi="Arial" w:cs="Arial"/>
          <w:sz w:val="20"/>
          <w:szCs w:val="20"/>
        </w:rPr>
        <w:t>(1) Poplatníkem poplatku je</w:t>
      </w:r>
      <w:r w:rsidR="00DB5436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CE3D13">
        <w:rPr>
          <w:rFonts w:ascii="Arial" w:hAnsi="Arial" w:cs="Arial"/>
          <w:sz w:val="20"/>
          <w:szCs w:val="20"/>
        </w:rPr>
        <w:t xml:space="preserve"> : </w:t>
      </w:r>
    </w:p>
    <w:p w14:paraId="2CC045E2" w14:textId="3D06730B" w:rsidR="00CE3D13" w:rsidRDefault="00CE3D13" w:rsidP="00CE3D13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E3D13">
        <w:rPr>
          <w:rFonts w:ascii="Arial" w:hAnsi="Arial" w:cs="Arial"/>
          <w:sz w:val="20"/>
          <w:szCs w:val="20"/>
        </w:rPr>
        <w:t>a) fyzická osoba přihlášená v obci</w:t>
      </w:r>
      <w:r w:rsidR="00DB5436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CE3D13">
        <w:rPr>
          <w:rFonts w:ascii="Arial" w:hAnsi="Arial" w:cs="Arial"/>
          <w:sz w:val="20"/>
          <w:szCs w:val="20"/>
        </w:rPr>
        <w:t xml:space="preserve"> nebo </w:t>
      </w:r>
    </w:p>
    <w:p w14:paraId="77BC9F71" w14:textId="77777777" w:rsidR="00CE3D13" w:rsidRDefault="00CE3D13" w:rsidP="00CE3D13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E3D13">
        <w:rPr>
          <w:rFonts w:ascii="Arial" w:hAnsi="Arial" w:cs="Arial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3221B20" w14:textId="0CFDE4EA" w:rsidR="00ED1879" w:rsidRDefault="00CE3D13" w:rsidP="00CE3D13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CE3D13">
        <w:rPr>
          <w:rFonts w:ascii="Arial" w:hAnsi="Arial" w:cs="Arial"/>
          <w:sz w:val="20"/>
          <w:szCs w:val="20"/>
        </w:rPr>
        <w:t xml:space="preserve">(2) Spoluvlastníci nemovité věci zahrnující byt, rodinný dům nebo stavbu pro rodinnou rekreaci jsou povinni plnit poplatkovou povinnost společně a nerozdílně. </w:t>
      </w:r>
      <w:r w:rsidR="00DB5436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4A62A3D4" w14:textId="28CE4DD7" w:rsidR="006665A6" w:rsidRDefault="006665A6" w:rsidP="00CE3D13">
      <w:pPr>
        <w:jc w:val="both"/>
        <w:rPr>
          <w:rFonts w:ascii="Arial" w:hAnsi="Arial" w:cs="Arial"/>
          <w:sz w:val="20"/>
          <w:szCs w:val="20"/>
        </w:rPr>
      </w:pPr>
    </w:p>
    <w:p w14:paraId="0D8D02C8" w14:textId="75B065AE" w:rsidR="00DB5436" w:rsidRDefault="00DB5436" w:rsidP="00CE3D13">
      <w:pPr>
        <w:jc w:val="both"/>
        <w:rPr>
          <w:rFonts w:ascii="Arial" w:hAnsi="Arial" w:cs="Arial"/>
          <w:sz w:val="20"/>
          <w:szCs w:val="20"/>
        </w:rPr>
      </w:pPr>
    </w:p>
    <w:p w14:paraId="0B39B8CE" w14:textId="40735C3A" w:rsidR="00DB5436" w:rsidRDefault="00DB5436" w:rsidP="00CE3D13">
      <w:pPr>
        <w:jc w:val="both"/>
        <w:rPr>
          <w:rFonts w:ascii="Arial" w:hAnsi="Arial" w:cs="Arial"/>
          <w:sz w:val="20"/>
          <w:szCs w:val="20"/>
        </w:rPr>
      </w:pPr>
    </w:p>
    <w:p w14:paraId="24A5E90D" w14:textId="0BEA523F" w:rsidR="00DB5436" w:rsidRDefault="00DB5436" w:rsidP="00CE3D13">
      <w:pPr>
        <w:jc w:val="both"/>
        <w:rPr>
          <w:rFonts w:ascii="Arial" w:hAnsi="Arial" w:cs="Arial"/>
          <w:sz w:val="20"/>
          <w:szCs w:val="20"/>
        </w:rPr>
      </w:pPr>
    </w:p>
    <w:p w14:paraId="3761E90B" w14:textId="423620A4" w:rsidR="00DB5436" w:rsidRDefault="00DB5436" w:rsidP="00CE3D13">
      <w:pPr>
        <w:jc w:val="both"/>
        <w:rPr>
          <w:rFonts w:ascii="Arial" w:hAnsi="Arial" w:cs="Arial"/>
          <w:sz w:val="20"/>
          <w:szCs w:val="20"/>
        </w:rPr>
      </w:pPr>
    </w:p>
    <w:p w14:paraId="318EFEA8" w14:textId="55CC4D05" w:rsidR="00DB5436" w:rsidRDefault="00DB5436" w:rsidP="00CE3D13">
      <w:pPr>
        <w:jc w:val="both"/>
        <w:rPr>
          <w:rFonts w:ascii="Arial" w:hAnsi="Arial" w:cs="Arial"/>
          <w:sz w:val="20"/>
          <w:szCs w:val="20"/>
        </w:rPr>
      </w:pPr>
    </w:p>
    <w:p w14:paraId="1E6D55F9" w14:textId="77777777" w:rsidR="00DB5436" w:rsidRDefault="00DB5436" w:rsidP="00DB5436">
      <w:pPr>
        <w:jc w:val="center"/>
      </w:pPr>
    </w:p>
    <w:p w14:paraId="73AB5FFB" w14:textId="72F43A4B" w:rsidR="00DB5436" w:rsidRPr="00DB5436" w:rsidRDefault="00DB5436" w:rsidP="00DB54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B5436">
        <w:rPr>
          <w:rFonts w:ascii="Arial" w:hAnsi="Arial" w:cs="Arial"/>
          <w:b/>
          <w:bCs/>
          <w:sz w:val="20"/>
          <w:szCs w:val="20"/>
        </w:rPr>
        <w:lastRenderedPageBreak/>
        <w:t>Čl. 3</w:t>
      </w:r>
    </w:p>
    <w:p w14:paraId="37F60248" w14:textId="00A5C7F2" w:rsidR="00DB5436" w:rsidRPr="00DB5436" w:rsidRDefault="00DB5436" w:rsidP="00DB54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B5436">
        <w:rPr>
          <w:rFonts w:ascii="Arial" w:hAnsi="Arial" w:cs="Arial"/>
          <w:b/>
          <w:bCs/>
          <w:sz w:val="20"/>
          <w:szCs w:val="20"/>
        </w:rPr>
        <w:t>Poplatkové období</w:t>
      </w:r>
    </w:p>
    <w:p w14:paraId="2FA43166" w14:textId="77777777" w:rsidR="00DB5436" w:rsidRDefault="00DB5436" w:rsidP="00DB54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6EB9B0" w14:textId="78312FCD" w:rsidR="00DB5436" w:rsidRDefault="00DB5436" w:rsidP="00DB54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436">
        <w:rPr>
          <w:rFonts w:ascii="Arial" w:hAnsi="Arial" w:cs="Arial"/>
          <w:sz w:val="20"/>
          <w:szCs w:val="20"/>
        </w:rPr>
        <w:t>Poplatkovým obdobím poplatku je kalendářní rok.</w:t>
      </w:r>
      <w:r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5AEC0AE8" w14:textId="77777777" w:rsidR="00DB5436" w:rsidRDefault="00DB5436" w:rsidP="00DB54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E0D2ED" w14:textId="31089AD3" w:rsidR="00DB5436" w:rsidRPr="00DB5436" w:rsidRDefault="00DB5436" w:rsidP="00DB54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B5436">
        <w:rPr>
          <w:rFonts w:ascii="Arial" w:hAnsi="Arial" w:cs="Arial"/>
          <w:b/>
          <w:bCs/>
          <w:sz w:val="20"/>
          <w:szCs w:val="20"/>
        </w:rPr>
        <w:t>Čl. 4</w:t>
      </w:r>
    </w:p>
    <w:p w14:paraId="19B3986D" w14:textId="2C6B4272" w:rsidR="00DB5436" w:rsidRPr="00DB5436" w:rsidRDefault="00DB5436" w:rsidP="00DB543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B5436">
        <w:rPr>
          <w:rFonts w:ascii="Arial" w:hAnsi="Arial" w:cs="Arial"/>
          <w:b/>
          <w:bCs/>
          <w:sz w:val="20"/>
          <w:szCs w:val="20"/>
        </w:rPr>
        <w:t>Ohlašovací povinnost</w:t>
      </w:r>
    </w:p>
    <w:p w14:paraId="70BFA2CE" w14:textId="02D5B1A0" w:rsidR="006665A6" w:rsidRPr="004470C9" w:rsidRDefault="006665A6" w:rsidP="00DB54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36BC77" w14:textId="77777777" w:rsidR="004470C9" w:rsidRPr="004470C9" w:rsidRDefault="004470C9" w:rsidP="00CE3D13">
      <w:p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 xml:space="preserve">(1) Poplatník je povinen podat správci poplatku ohlášení nejpozději do 15 dnů ode dne vzniku své poplatkové povinnosti. </w:t>
      </w:r>
    </w:p>
    <w:p w14:paraId="3D9D9DB1" w14:textId="492A7F55" w:rsidR="004470C9" w:rsidRPr="004470C9" w:rsidRDefault="004470C9" w:rsidP="00CE3D13">
      <w:p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>(2) V ohlášení poplatník uvede</w:t>
      </w:r>
      <w:r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4470C9">
        <w:rPr>
          <w:rFonts w:ascii="Arial" w:hAnsi="Arial" w:cs="Arial"/>
          <w:sz w:val="20"/>
          <w:szCs w:val="20"/>
        </w:rPr>
        <w:t xml:space="preserve"> </w:t>
      </w:r>
    </w:p>
    <w:p w14:paraId="724D9853" w14:textId="77543B4B" w:rsidR="004470C9" w:rsidRDefault="004470C9" w:rsidP="004470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757391D9" w14:textId="77777777" w:rsidR="004470C9" w:rsidRDefault="004470C9" w:rsidP="004470C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7120030E" w14:textId="77777777" w:rsidR="004470C9" w:rsidRDefault="004470C9" w:rsidP="004470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 w14:paraId="742219CF" w14:textId="77777777" w:rsidR="004470C9" w:rsidRPr="004470C9" w:rsidRDefault="004470C9" w:rsidP="004470C9">
      <w:pPr>
        <w:pStyle w:val="Odstavecseseznamem"/>
        <w:rPr>
          <w:rFonts w:ascii="Arial" w:hAnsi="Arial" w:cs="Arial"/>
          <w:sz w:val="20"/>
          <w:szCs w:val="20"/>
        </w:rPr>
      </w:pPr>
    </w:p>
    <w:p w14:paraId="19AA193A" w14:textId="77777777" w:rsidR="004470C9" w:rsidRDefault="004470C9" w:rsidP="004470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 xml:space="preserve"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 </w:t>
      </w:r>
    </w:p>
    <w:p w14:paraId="2D967FEB" w14:textId="77777777" w:rsidR="004470C9" w:rsidRPr="004470C9" w:rsidRDefault="004470C9" w:rsidP="004470C9">
      <w:pPr>
        <w:pStyle w:val="Odstavecseseznamem"/>
        <w:rPr>
          <w:rFonts w:ascii="Arial" w:hAnsi="Arial" w:cs="Arial"/>
          <w:sz w:val="20"/>
          <w:szCs w:val="20"/>
        </w:rPr>
      </w:pPr>
    </w:p>
    <w:p w14:paraId="7DC0E133" w14:textId="5ADD5C20" w:rsidR="004470C9" w:rsidRDefault="004470C9" w:rsidP="004470C9">
      <w:p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>(3) 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4470C9">
        <w:rPr>
          <w:rFonts w:ascii="Arial" w:hAnsi="Arial" w:cs="Arial"/>
          <w:sz w:val="20"/>
          <w:szCs w:val="20"/>
        </w:rPr>
        <w:t xml:space="preserve"> </w:t>
      </w:r>
    </w:p>
    <w:p w14:paraId="054BA0B7" w14:textId="5086964D" w:rsidR="004470C9" w:rsidRDefault="004470C9" w:rsidP="004470C9">
      <w:p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>(4) 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4470C9">
        <w:rPr>
          <w:rFonts w:ascii="Arial" w:hAnsi="Arial" w:cs="Arial"/>
          <w:sz w:val="20"/>
          <w:szCs w:val="20"/>
        </w:rPr>
        <w:t xml:space="preserve"> </w:t>
      </w:r>
    </w:p>
    <w:p w14:paraId="5B0BF31B" w14:textId="53345CF6" w:rsidR="006665A6" w:rsidRDefault="004470C9" w:rsidP="004470C9">
      <w:p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1ADF248F" w14:textId="7D8A3798" w:rsidR="004470C9" w:rsidRDefault="004470C9" w:rsidP="004470C9">
      <w:pPr>
        <w:jc w:val="both"/>
        <w:rPr>
          <w:rFonts w:ascii="Arial" w:hAnsi="Arial" w:cs="Arial"/>
          <w:sz w:val="20"/>
          <w:szCs w:val="20"/>
        </w:rPr>
      </w:pPr>
    </w:p>
    <w:p w14:paraId="17433AB8" w14:textId="6447A1F5" w:rsidR="004470C9" w:rsidRPr="004470C9" w:rsidRDefault="004470C9" w:rsidP="004470C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470C9">
        <w:rPr>
          <w:rFonts w:ascii="Arial" w:hAnsi="Arial" w:cs="Arial"/>
          <w:b/>
          <w:bCs/>
          <w:sz w:val="20"/>
          <w:szCs w:val="20"/>
        </w:rPr>
        <w:t>Čl. 5</w:t>
      </w:r>
    </w:p>
    <w:p w14:paraId="22CF6463" w14:textId="2B1D12DD" w:rsidR="004470C9" w:rsidRPr="004470C9" w:rsidRDefault="004470C9" w:rsidP="004470C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470C9">
        <w:rPr>
          <w:rFonts w:ascii="Arial" w:hAnsi="Arial" w:cs="Arial"/>
          <w:b/>
          <w:bCs/>
          <w:sz w:val="20"/>
          <w:szCs w:val="20"/>
        </w:rPr>
        <w:t>Sazba poplatku</w:t>
      </w:r>
    </w:p>
    <w:p w14:paraId="1D370F03" w14:textId="3648D2CB" w:rsidR="004470C9" w:rsidRPr="004470C9" w:rsidRDefault="004470C9" w:rsidP="004470C9">
      <w:p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 xml:space="preserve">(1) Sazba poplatku činí </w:t>
      </w:r>
      <w:r w:rsidR="00F01B63">
        <w:rPr>
          <w:rFonts w:ascii="Arial" w:hAnsi="Arial" w:cs="Arial"/>
          <w:sz w:val="20"/>
          <w:szCs w:val="20"/>
        </w:rPr>
        <w:t>250</w:t>
      </w:r>
      <w:r w:rsidRPr="004470C9">
        <w:rPr>
          <w:rFonts w:ascii="Arial" w:hAnsi="Arial" w:cs="Arial"/>
          <w:sz w:val="20"/>
          <w:szCs w:val="20"/>
        </w:rPr>
        <w:t>,- Kč</w:t>
      </w:r>
      <w:r w:rsidR="00681EAE">
        <w:rPr>
          <w:rFonts w:ascii="Arial" w:hAnsi="Arial" w:cs="Arial"/>
          <w:sz w:val="20"/>
          <w:szCs w:val="20"/>
        </w:rPr>
        <w:t xml:space="preserve"> pro dospělou osobu a 100,- Kč pro dítě od 6 – 18 let, dítě do 6 let bez poplatku.</w:t>
      </w:r>
    </w:p>
    <w:p w14:paraId="3A83C485" w14:textId="65644CC5" w:rsidR="004470C9" w:rsidRDefault="004470C9" w:rsidP="004470C9">
      <w:pPr>
        <w:jc w:val="both"/>
        <w:rPr>
          <w:rFonts w:ascii="Arial" w:hAnsi="Arial" w:cs="Arial"/>
          <w:sz w:val="20"/>
          <w:szCs w:val="20"/>
        </w:rPr>
      </w:pPr>
      <w:r w:rsidRPr="004470C9">
        <w:rPr>
          <w:rFonts w:ascii="Arial" w:hAnsi="Arial" w:cs="Arial"/>
          <w:sz w:val="20"/>
          <w:szCs w:val="20"/>
        </w:rPr>
        <w:t>(2) 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0ABCFE9E" w14:textId="1D5A9C01" w:rsidR="00987698" w:rsidRPr="00327CD7" w:rsidRDefault="00987698" w:rsidP="004470C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27CD7">
        <w:rPr>
          <w:rFonts w:ascii="Arial" w:hAnsi="Arial" w:cs="Arial"/>
          <w:sz w:val="20"/>
          <w:szCs w:val="20"/>
        </w:rPr>
        <w:t xml:space="preserve">není tato fyzická osoba přihlášena v obci, nebo </w:t>
      </w:r>
    </w:p>
    <w:p w14:paraId="381FA456" w14:textId="77777777" w:rsidR="00987698" w:rsidRPr="00327CD7" w:rsidRDefault="00987698" w:rsidP="00987698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3E21661" w14:textId="0D4346C5" w:rsidR="00987698" w:rsidRPr="00327CD7" w:rsidRDefault="00987698" w:rsidP="004470C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27CD7">
        <w:rPr>
          <w:rFonts w:ascii="Arial" w:hAnsi="Arial" w:cs="Arial"/>
          <w:sz w:val="20"/>
          <w:szCs w:val="20"/>
        </w:rPr>
        <w:t>je tato fyzická osoba od poplatku osvobozena.</w:t>
      </w:r>
    </w:p>
    <w:p w14:paraId="31E35354" w14:textId="77777777" w:rsidR="00987698" w:rsidRPr="00327CD7" w:rsidRDefault="00987698" w:rsidP="00987698">
      <w:pPr>
        <w:pStyle w:val="Odstavecseseznamem"/>
        <w:rPr>
          <w:rFonts w:ascii="Arial" w:hAnsi="Arial" w:cs="Arial"/>
          <w:sz w:val="20"/>
          <w:szCs w:val="20"/>
        </w:rPr>
      </w:pPr>
    </w:p>
    <w:p w14:paraId="6D7112D0" w14:textId="47ED0A63" w:rsidR="00327CD7" w:rsidRDefault="00327CD7" w:rsidP="00987698">
      <w:pPr>
        <w:jc w:val="both"/>
        <w:rPr>
          <w:rFonts w:ascii="Arial" w:hAnsi="Arial" w:cs="Arial"/>
          <w:sz w:val="20"/>
          <w:szCs w:val="20"/>
        </w:rPr>
      </w:pPr>
      <w:r w:rsidRPr="00327CD7">
        <w:rPr>
          <w:rFonts w:ascii="Arial" w:hAnsi="Arial" w:cs="Arial"/>
          <w:sz w:val="20"/>
          <w:szCs w:val="20"/>
        </w:rPr>
        <w:t>(3) 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07611B">
        <w:rPr>
          <w:rStyle w:val="Znakapoznpodarou"/>
          <w:rFonts w:ascii="Arial" w:hAnsi="Arial" w:cs="Arial"/>
          <w:sz w:val="20"/>
          <w:szCs w:val="20"/>
        </w:rPr>
        <w:footnoteReference w:id="11"/>
      </w:r>
      <w:r w:rsidRPr="00327CD7">
        <w:rPr>
          <w:rFonts w:ascii="Arial" w:hAnsi="Arial" w:cs="Arial"/>
          <w:sz w:val="20"/>
          <w:szCs w:val="20"/>
        </w:rPr>
        <w:t xml:space="preserve"> </w:t>
      </w:r>
    </w:p>
    <w:p w14:paraId="4B5BCAC7" w14:textId="77777777" w:rsidR="0007611B" w:rsidRDefault="00327CD7" w:rsidP="00327CD7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CD7">
        <w:rPr>
          <w:rFonts w:ascii="Arial" w:hAnsi="Arial" w:cs="Arial"/>
          <w:sz w:val="20"/>
          <w:szCs w:val="20"/>
        </w:rPr>
        <w:t xml:space="preserve">je v této nemovité věci přihlášena alespoň 1 fyzická osoba, </w:t>
      </w:r>
    </w:p>
    <w:p w14:paraId="778CBAA5" w14:textId="77777777" w:rsidR="0007611B" w:rsidRDefault="0007611B" w:rsidP="0007611B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DAD007F" w14:textId="77777777" w:rsidR="0007611B" w:rsidRDefault="00327CD7" w:rsidP="00327CD7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CD7">
        <w:rPr>
          <w:rFonts w:ascii="Arial" w:hAnsi="Arial" w:cs="Arial"/>
          <w:sz w:val="20"/>
          <w:szCs w:val="20"/>
        </w:rPr>
        <w:t xml:space="preserve">poplatník nevlastní tuto nemovitou věc, nebo </w:t>
      </w:r>
    </w:p>
    <w:p w14:paraId="20F909FD" w14:textId="77777777" w:rsidR="0007611B" w:rsidRPr="0007611B" w:rsidRDefault="0007611B" w:rsidP="0007611B">
      <w:pPr>
        <w:pStyle w:val="Odstavecseseznamem"/>
        <w:rPr>
          <w:rFonts w:ascii="Arial" w:hAnsi="Arial" w:cs="Arial"/>
          <w:sz w:val="20"/>
          <w:szCs w:val="20"/>
        </w:rPr>
      </w:pPr>
    </w:p>
    <w:p w14:paraId="0CBFB730" w14:textId="0118CF95" w:rsidR="00987698" w:rsidRDefault="00327CD7" w:rsidP="00327CD7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CD7">
        <w:rPr>
          <w:rFonts w:ascii="Arial" w:hAnsi="Arial" w:cs="Arial"/>
          <w:sz w:val="20"/>
          <w:szCs w:val="20"/>
        </w:rPr>
        <w:t>je poplatník od poplatku osvobozen.</w:t>
      </w:r>
    </w:p>
    <w:p w14:paraId="4657F373" w14:textId="77777777" w:rsidR="00C26A5B" w:rsidRPr="00C26A5B" w:rsidRDefault="00C26A5B" w:rsidP="00C26A5B">
      <w:pPr>
        <w:pStyle w:val="Odstavecseseznamem"/>
        <w:rPr>
          <w:rFonts w:ascii="Arial" w:hAnsi="Arial" w:cs="Arial"/>
          <w:sz w:val="20"/>
          <w:szCs w:val="20"/>
        </w:rPr>
      </w:pPr>
    </w:p>
    <w:p w14:paraId="2FE02E2B" w14:textId="4CA38F98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</w:p>
    <w:p w14:paraId="204EE734" w14:textId="30131401" w:rsidR="00C26A5B" w:rsidRPr="00C26A5B" w:rsidRDefault="00C26A5B" w:rsidP="00C26A5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6A5B">
        <w:rPr>
          <w:rFonts w:ascii="Arial" w:hAnsi="Arial" w:cs="Arial"/>
          <w:b/>
          <w:bCs/>
          <w:sz w:val="20"/>
          <w:szCs w:val="20"/>
        </w:rPr>
        <w:t>Čl. 6</w:t>
      </w:r>
    </w:p>
    <w:p w14:paraId="773464FC" w14:textId="66F338F6" w:rsidR="00C26A5B" w:rsidRPr="00C26A5B" w:rsidRDefault="00C26A5B" w:rsidP="00C26A5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6A5B">
        <w:rPr>
          <w:rFonts w:ascii="Arial" w:hAnsi="Arial" w:cs="Arial"/>
          <w:b/>
          <w:bCs/>
          <w:sz w:val="20"/>
          <w:szCs w:val="20"/>
        </w:rPr>
        <w:t>Splatnost poplatku</w:t>
      </w:r>
    </w:p>
    <w:p w14:paraId="21DA5A28" w14:textId="77777777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 xml:space="preserve">(1) Poplatek je splatný jednorázově, a to nejpozději do 31.3. příslušného kalendářního roku. </w:t>
      </w:r>
    </w:p>
    <w:p w14:paraId="2BA1B7CE" w14:textId="6305284D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 xml:space="preserve">(2) Vznikne-li poplatková povinnost po datu splatnosti uvedeném v odstavci 1, je poplatek splatný nejpozději do 15. dne měsíce, který následuje po měsíci, ve kterém poplatková povinnost vznikla. </w:t>
      </w:r>
    </w:p>
    <w:p w14:paraId="39C88659" w14:textId="57E8006A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>(3) Lhůta splatnosti neskončí poplatníkovi dříve než lhůta pro podání ohlášení podle čl. 4 odst. 1 této vyhlášky.</w:t>
      </w:r>
    </w:p>
    <w:p w14:paraId="7A64D8AB" w14:textId="09D9031F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</w:p>
    <w:p w14:paraId="005CC38F" w14:textId="01C6FF9F" w:rsidR="00C26A5B" w:rsidRPr="00C26A5B" w:rsidRDefault="00C26A5B" w:rsidP="00C26A5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6A5B">
        <w:rPr>
          <w:rFonts w:ascii="Arial" w:hAnsi="Arial" w:cs="Arial"/>
          <w:b/>
          <w:bCs/>
          <w:sz w:val="20"/>
          <w:szCs w:val="20"/>
        </w:rPr>
        <w:t>Čl. 7</w:t>
      </w:r>
    </w:p>
    <w:p w14:paraId="6CA191BD" w14:textId="4A4932DB" w:rsidR="00C26A5B" w:rsidRPr="00C26A5B" w:rsidRDefault="00C26A5B" w:rsidP="00C26A5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6A5B">
        <w:rPr>
          <w:rFonts w:ascii="Arial" w:hAnsi="Arial" w:cs="Arial"/>
          <w:b/>
          <w:bCs/>
          <w:sz w:val="20"/>
          <w:szCs w:val="20"/>
        </w:rPr>
        <w:t>Osvobození a úlevy</w:t>
      </w:r>
    </w:p>
    <w:p w14:paraId="5A2576FC" w14:textId="4E2A02EB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>(1) Od poplatku je osvobozena osoba, které poplatková povinnost vznikla z důvodu přihlášení v obci a která je</w:t>
      </w:r>
      <w:r>
        <w:rPr>
          <w:rStyle w:val="Znakapoznpodarou"/>
          <w:rFonts w:ascii="Arial" w:hAnsi="Arial" w:cs="Arial"/>
          <w:sz w:val="20"/>
          <w:szCs w:val="20"/>
        </w:rPr>
        <w:footnoteReference w:id="12"/>
      </w:r>
      <w:r w:rsidRPr="00C26A5B">
        <w:rPr>
          <w:rFonts w:ascii="Arial" w:hAnsi="Arial" w:cs="Arial"/>
          <w:sz w:val="20"/>
          <w:szCs w:val="20"/>
        </w:rPr>
        <w:t xml:space="preserve"> </w:t>
      </w:r>
    </w:p>
    <w:p w14:paraId="7BD3268D" w14:textId="77777777" w:rsidR="00C26A5B" w:rsidRDefault="00C26A5B" w:rsidP="00C26A5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 xml:space="preserve">poplatníkem poplatku za odkládání komunálního odpadu z nemovité věci v jiné obci a má v této jiné obci bydliště, </w:t>
      </w:r>
    </w:p>
    <w:p w14:paraId="7D205BB0" w14:textId="77777777" w:rsidR="00C26A5B" w:rsidRDefault="00C26A5B" w:rsidP="00C26A5B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806DFC3" w14:textId="77777777" w:rsidR="00C26A5B" w:rsidRDefault="00C26A5B" w:rsidP="00C26A5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C32079" w14:textId="77777777" w:rsidR="00C26A5B" w:rsidRPr="00C26A5B" w:rsidRDefault="00C26A5B" w:rsidP="00C26A5B">
      <w:pPr>
        <w:pStyle w:val="Odstavecseseznamem"/>
        <w:rPr>
          <w:rFonts w:ascii="Arial" w:hAnsi="Arial" w:cs="Arial"/>
          <w:sz w:val="20"/>
          <w:szCs w:val="20"/>
        </w:rPr>
      </w:pPr>
    </w:p>
    <w:p w14:paraId="526D6A16" w14:textId="77777777" w:rsidR="00C26A5B" w:rsidRDefault="00C26A5B" w:rsidP="00C26A5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A8BBD2F" w14:textId="77777777" w:rsidR="00C26A5B" w:rsidRPr="00C26A5B" w:rsidRDefault="00C26A5B" w:rsidP="00C26A5B">
      <w:pPr>
        <w:pStyle w:val="Odstavecseseznamem"/>
        <w:rPr>
          <w:rFonts w:ascii="Arial" w:hAnsi="Arial" w:cs="Arial"/>
          <w:sz w:val="20"/>
          <w:szCs w:val="20"/>
        </w:rPr>
      </w:pPr>
    </w:p>
    <w:p w14:paraId="2A9C982B" w14:textId="77777777" w:rsidR="00C26A5B" w:rsidRDefault="00C26A5B" w:rsidP="00C26A5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 xml:space="preserve">umístěna v domově pro osoby se zdravotním postižením, domově pro seniory, domově se zvláštním režimem nebo v chráněném bydlení, nebo e) na základě zákona omezena na osobní svobodě s výjimkou osoby vykonávající trest domácího vězení. </w:t>
      </w:r>
    </w:p>
    <w:p w14:paraId="54866A0F" w14:textId="77777777" w:rsidR="00C26A5B" w:rsidRPr="00C26A5B" w:rsidRDefault="00C26A5B" w:rsidP="00C26A5B">
      <w:pPr>
        <w:pStyle w:val="Odstavecseseznamem"/>
        <w:rPr>
          <w:rFonts w:ascii="Arial" w:hAnsi="Arial" w:cs="Arial"/>
          <w:sz w:val="20"/>
          <w:szCs w:val="20"/>
        </w:rPr>
      </w:pPr>
    </w:p>
    <w:p w14:paraId="4E17160B" w14:textId="77777777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 xml:space="preserve">(2) Od poplatku se osvobozuje osoba, které poplatková povinnost vznikla z důvodu přihlášení v obci a která </w:t>
      </w:r>
    </w:p>
    <w:p w14:paraId="65597E6C" w14:textId="7EBDC80C" w:rsidR="00C26A5B" w:rsidRDefault="00C26A5B" w:rsidP="00C26A5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>se v příslušném kalendářním roce v obci trvale nezdržuje. Za tuto dobu se považuje nejméně 300 dní v kalendářním roce.</w:t>
      </w:r>
    </w:p>
    <w:p w14:paraId="0BB77F5F" w14:textId="77777777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</w:p>
    <w:p w14:paraId="3AF517A0" w14:textId="0D184BAF" w:rsidR="00C26A5B" w:rsidRDefault="00C26A5B" w:rsidP="00C26A5B">
      <w:pPr>
        <w:jc w:val="both"/>
        <w:rPr>
          <w:rFonts w:ascii="Arial" w:hAnsi="Arial" w:cs="Arial"/>
          <w:sz w:val="20"/>
          <w:szCs w:val="20"/>
        </w:rPr>
      </w:pPr>
      <w:r w:rsidRPr="00C26A5B">
        <w:rPr>
          <w:rFonts w:ascii="Arial" w:hAnsi="Arial" w:cs="Arial"/>
          <w:sz w:val="20"/>
          <w:szCs w:val="20"/>
        </w:rPr>
        <w:t>(3) V 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0"/>
          <w:szCs w:val="20"/>
        </w:rPr>
        <w:footnoteReference w:id="13"/>
      </w:r>
    </w:p>
    <w:p w14:paraId="781C2CCC" w14:textId="6BEF7F19" w:rsidR="009D7E85" w:rsidRDefault="009D7E85" w:rsidP="00C26A5B">
      <w:pPr>
        <w:jc w:val="both"/>
        <w:rPr>
          <w:rFonts w:ascii="Arial" w:hAnsi="Arial" w:cs="Arial"/>
          <w:sz w:val="20"/>
          <w:szCs w:val="20"/>
        </w:rPr>
      </w:pPr>
    </w:p>
    <w:p w14:paraId="4FC90BCA" w14:textId="2D0A7ED5" w:rsidR="009D7E85" w:rsidRPr="009D7E85" w:rsidRDefault="009D7E85" w:rsidP="009D7E8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D7E85">
        <w:rPr>
          <w:rFonts w:ascii="Arial" w:hAnsi="Arial" w:cs="Arial"/>
          <w:b/>
          <w:bCs/>
          <w:sz w:val="20"/>
          <w:szCs w:val="20"/>
        </w:rPr>
        <w:t>Čl. 8</w:t>
      </w:r>
    </w:p>
    <w:p w14:paraId="2954CB3B" w14:textId="06B06B3A" w:rsidR="009D7E85" w:rsidRPr="009D7E85" w:rsidRDefault="009D7E85" w:rsidP="009D7E8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D7E85">
        <w:rPr>
          <w:rFonts w:ascii="Arial" w:hAnsi="Arial" w:cs="Arial"/>
          <w:b/>
          <w:bCs/>
          <w:sz w:val="20"/>
          <w:szCs w:val="20"/>
        </w:rPr>
        <w:t>Navýšení poplatku</w:t>
      </w:r>
    </w:p>
    <w:p w14:paraId="2B524EE2" w14:textId="4341ED1D" w:rsidR="009D7E85" w:rsidRPr="009D7E85" w:rsidRDefault="009D7E85" w:rsidP="00C26A5B">
      <w:pPr>
        <w:jc w:val="both"/>
        <w:rPr>
          <w:rFonts w:ascii="Arial" w:hAnsi="Arial" w:cs="Arial"/>
          <w:sz w:val="20"/>
          <w:szCs w:val="20"/>
        </w:rPr>
      </w:pPr>
      <w:r w:rsidRPr="009D7E85">
        <w:rPr>
          <w:rFonts w:ascii="Arial" w:hAnsi="Arial" w:cs="Arial"/>
          <w:sz w:val="20"/>
          <w:szCs w:val="20"/>
        </w:rPr>
        <w:t>(1) 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5DEBDEFC" w14:textId="5D44A4C4" w:rsidR="009D7E85" w:rsidRDefault="009D7E85" w:rsidP="00C26A5B">
      <w:pPr>
        <w:jc w:val="both"/>
        <w:rPr>
          <w:rFonts w:ascii="Arial" w:hAnsi="Arial" w:cs="Arial"/>
          <w:sz w:val="20"/>
          <w:szCs w:val="20"/>
        </w:rPr>
      </w:pPr>
      <w:r w:rsidRPr="009D7E85">
        <w:rPr>
          <w:rFonts w:ascii="Arial" w:hAnsi="Arial" w:cs="Arial"/>
          <w:sz w:val="20"/>
          <w:szCs w:val="20"/>
        </w:rPr>
        <w:t>(2) 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14:paraId="2D71CE2B" w14:textId="01FF0EBB" w:rsidR="00F04330" w:rsidRDefault="00F04330" w:rsidP="00C26A5B">
      <w:pPr>
        <w:jc w:val="both"/>
        <w:rPr>
          <w:rFonts w:ascii="Arial" w:hAnsi="Arial" w:cs="Arial"/>
          <w:sz w:val="20"/>
          <w:szCs w:val="20"/>
        </w:rPr>
      </w:pPr>
    </w:p>
    <w:p w14:paraId="6A190BB4" w14:textId="4698DCE4" w:rsidR="00F04330" w:rsidRPr="00F04330" w:rsidRDefault="00F04330" w:rsidP="00F043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04330">
        <w:rPr>
          <w:rFonts w:ascii="Arial" w:hAnsi="Arial" w:cs="Arial"/>
          <w:b/>
          <w:bCs/>
          <w:sz w:val="20"/>
          <w:szCs w:val="20"/>
        </w:rPr>
        <w:t>Čl. 9</w:t>
      </w:r>
    </w:p>
    <w:p w14:paraId="63C17AEB" w14:textId="4EC949ED" w:rsidR="00F04330" w:rsidRPr="00F04330" w:rsidRDefault="00F04330" w:rsidP="00F043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04330">
        <w:rPr>
          <w:rFonts w:ascii="Arial" w:hAnsi="Arial" w:cs="Arial"/>
          <w:b/>
          <w:bCs/>
          <w:sz w:val="20"/>
          <w:szCs w:val="20"/>
        </w:rPr>
        <w:t>Odpovědnost za zaplacení poplatku</w:t>
      </w:r>
      <w:r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16"/>
      </w:r>
    </w:p>
    <w:p w14:paraId="533904AB" w14:textId="77777777" w:rsidR="00F04330" w:rsidRDefault="00F04330" w:rsidP="00C26A5B">
      <w:pPr>
        <w:jc w:val="both"/>
        <w:rPr>
          <w:rFonts w:ascii="Arial" w:hAnsi="Arial" w:cs="Arial"/>
          <w:sz w:val="20"/>
          <w:szCs w:val="20"/>
        </w:rPr>
      </w:pPr>
      <w:r w:rsidRPr="00F04330">
        <w:rPr>
          <w:rFonts w:ascii="Arial" w:hAnsi="Arial" w:cs="Arial"/>
          <w:sz w:val="20"/>
          <w:szCs w:val="20"/>
        </w:rPr>
        <w:t xml:space="preserve">(1) 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1C88C922" w14:textId="77777777" w:rsidR="00F04330" w:rsidRDefault="00F04330" w:rsidP="00C26A5B">
      <w:pPr>
        <w:jc w:val="both"/>
        <w:rPr>
          <w:rFonts w:ascii="Arial" w:hAnsi="Arial" w:cs="Arial"/>
          <w:sz w:val="20"/>
          <w:szCs w:val="20"/>
        </w:rPr>
      </w:pPr>
      <w:r w:rsidRPr="00F04330">
        <w:rPr>
          <w:rFonts w:ascii="Arial" w:hAnsi="Arial" w:cs="Arial"/>
          <w:sz w:val="20"/>
          <w:szCs w:val="20"/>
        </w:rPr>
        <w:t xml:space="preserve">(2) V případě podle odstavce 1 vyměří správce poplatku poplatek zákonnému zástupci nebo opatrovníkovi poplatníka. </w:t>
      </w:r>
    </w:p>
    <w:p w14:paraId="30E4DDDF" w14:textId="71E644E2" w:rsidR="00F04330" w:rsidRDefault="00F04330" w:rsidP="00C26A5B">
      <w:pPr>
        <w:jc w:val="both"/>
        <w:rPr>
          <w:rFonts w:ascii="Arial" w:hAnsi="Arial" w:cs="Arial"/>
          <w:sz w:val="20"/>
          <w:szCs w:val="20"/>
        </w:rPr>
      </w:pPr>
      <w:r w:rsidRPr="00F04330">
        <w:rPr>
          <w:rFonts w:ascii="Arial" w:hAnsi="Arial" w:cs="Arial"/>
          <w:sz w:val="20"/>
          <w:szCs w:val="20"/>
        </w:rPr>
        <w:t>(3) Je-li zákonných zástupců nebo opatrovníků více, jsou povinni plnit poplatkovou povinnost společně a nerozdílně.</w:t>
      </w:r>
    </w:p>
    <w:p w14:paraId="29ED9022" w14:textId="47982439" w:rsidR="00F04330" w:rsidRDefault="00F04330" w:rsidP="00C26A5B">
      <w:pPr>
        <w:jc w:val="both"/>
        <w:rPr>
          <w:rFonts w:ascii="Arial" w:hAnsi="Arial" w:cs="Arial"/>
          <w:sz w:val="20"/>
          <w:szCs w:val="20"/>
        </w:rPr>
      </w:pPr>
    </w:p>
    <w:p w14:paraId="5004463E" w14:textId="591C4AD3" w:rsidR="00F04330" w:rsidRPr="00F04330" w:rsidRDefault="00F04330" w:rsidP="00F043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04330">
        <w:rPr>
          <w:rFonts w:ascii="Arial" w:hAnsi="Arial" w:cs="Arial"/>
          <w:b/>
          <w:bCs/>
          <w:sz w:val="20"/>
          <w:szCs w:val="20"/>
        </w:rPr>
        <w:t>Čl. 10</w:t>
      </w:r>
    </w:p>
    <w:p w14:paraId="497D4C46" w14:textId="2D6F5E3D" w:rsidR="00F04330" w:rsidRPr="00F04330" w:rsidRDefault="00F04330" w:rsidP="00F043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04330">
        <w:rPr>
          <w:rFonts w:ascii="Arial" w:hAnsi="Arial" w:cs="Arial"/>
          <w:b/>
          <w:bCs/>
          <w:sz w:val="20"/>
          <w:szCs w:val="20"/>
        </w:rPr>
        <w:t>Společná ustanovení</w:t>
      </w:r>
    </w:p>
    <w:p w14:paraId="6EAF60AA" w14:textId="578454F9" w:rsidR="00F04330" w:rsidRDefault="00F04330" w:rsidP="00C26A5B">
      <w:pPr>
        <w:jc w:val="both"/>
        <w:rPr>
          <w:rFonts w:ascii="Arial" w:hAnsi="Arial" w:cs="Arial"/>
          <w:sz w:val="20"/>
          <w:szCs w:val="20"/>
        </w:rPr>
      </w:pPr>
      <w:r w:rsidRPr="00F04330">
        <w:rPr>
          <w:rFonts w:ascii="Arial" w:hAnsi="Arial" w:cs="Arial"/>
          <w:sz w:val="20"/>
          <w:szCs w:val="20"/>
        </w:rPr>
        <w:t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14:paraId="32B26969" w14:textId="6F2F5024" w:rsidR="00F04330" w:rsidRDefault="00F04330" w:rsidP="00C26A5B">
      <w:pPr>
        <w:jc w:val="both"/>
        <w:rPr>
          <w:rFonts w:ascii="Arial" w:hAnsi="Arial" w:cs="Arial"/>
          <w:sz w:val="20"/>
          <w:szCs w:val="20"/>
        </w:rPr>
      </w:pPr>
      <w:r w:rsidRPr="00F04330">
        <w:rPr>
          <w:rFonts w:ascii="Arial" w:hAnsi="Arial" w:cs="Arial"/>
          <w:sz w:val="20"/>
          <w:szCs w:val="20"/>
        </w:rPr>
        <w:t>(2) 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0"/>
          <w:szCs w:val="20"/>
        </w:rPr>
        <w:footnoteReference w:id="18"/>
      </w:r>
    </w:p>
    <w:p w14:paraId="05225BF5" w14:textId="122E889E" w:rsidR="003371FB" w:rsidRPr="003371FB" w:rsidRDefault="003371FB" w:rsidP="003371F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C3E2CF6" w14:textId="7F51C465" w:rsidR="003371FB" w:rsidRPr="003371FB" w:rsidRDefault="003371FB" w:rsidP="003371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71FB">
        <w:rPr>
          <w:rFonts w:ascii="Arial" w:hAnsi="Arial" w:cs="Arial"/>
          <w:b/>
          <w:bCs/>
          <w:sz w:val="20"/>
          <w:szCs w:val="20"/>
        </w:rPr>
        <w:t>Čl. 11</w:t>
      </w:r>
    </w:p>
    <w:p w14:paraId="2D03A15A" w14:textId="7EE85A90" w:rsidR="003371FB" w:rsidRPr="003371FB" w:rsidRDefault="003371FB" w:rsidP="003371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71FB">
        <w:rPr>
          <w:rFonts w:ascii="Arial" w:hAnsi="Arial" w:cs="Arial"/>
          <w:b/>
          <w:bCs/>
          <w:sz w:val="20"/>
          <w:szCs w:val="20"/>
        </w:rPr>
        <w:t>Přechodná ustanovení</w:t>
      </w:r>
    </w:p>
    <w:p w14:paraId="1E3BDB3C" w14:textId="32E73A87" w:rsidR="003371FB" w:rsidRDefault="003371FB" w:rsidP="00C26A5B">
      <w:pPr>
        <w:jc w:val="both"/>
        <w:rPr>
          <w:rFonts w:ascii="Arial" w:hAnsi="Arial" w:cs="Arial"/>
          <w:sz w:val="20"/>
          <w:szCs w:val="20"/>
        </w:rPr>
      </w:pPr>
      <w:r w:rsidRPr="003371FB">
        <w:rPr>
          <w:rFonts w:ascii="Arial" w:hAnsi="Arial" w:cs="Arial"/>
          <w:sz w:val="20"/>
          <w:szCs w:val="20"/>
        </w:rPr>
        <w:lastRenderedPageBreak/>
        <w:t>(1) 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6BBD1C64" w14:textId="28A95AA9" w:rsidR="003371FB" w:rsidRDefault="003371FB" w:rsidP="00C26A5B">
      <w:pPr>
        <w:jc w:val="both"/>
        <w:rPr>
          <w:rFonts w:ascii="Arial" w:hAnsi="Arial" w:cs="Arial"/>
          <w:sz w:val="20"/>
          <w:szCs w:val="20"/>
        </w:rPr>
      </w:pPr>
      <w:r w:rsidRPr="003371FB">
        <w:rPr>
          <w:rFonts w:ascii="Arial" w:hAnsi="Arial" w:cs="Arial"/>
          <w:sz w:val="20"/>
          <w:szCs w:val="20"/>
        </w:rPr>
        <w:t>(2) Poplatkové povinnosti vzniklé před nabytím účinnosti této vyhlášky se posuzují podle dosavadních právních předpisů.</w:t>
      </w:r>
    </w:p>
    <w:p w14:paraId="0407BE1F" w14:textId="38154BA2" w:rsidR="003371FB" w:rsidRDefault="003371FB" w:rsidP="00C26A5B">
      <w:pPr>
        <w:jc w:val="both"/>
        <w:rPr>
          <w:rFonts w:ascii="Arial" w:hAnsi="Arial" w:cs="Arial"/>
          <w:sz w:val="20"/>
          <w:szCs w:val="20"/>
        </w:rPr>
      </w:pPr>
    </w:p>
    <w:p w14:paraId="0204B99D" w14:textId="118B208B" w:rsidR="003371FB" w:rsidRPr="003371FB" w:rsidRDefault="003371FB" w:rsidP="003371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71FB">
        <w:rPr>
          <w:rFonts w:ascii="Arial" w:hAnsi="Arial" w:cs="Arial"/>
          <w:b/>
          <w:bCs/>
          <w:sz w:val="20"/>
          <w:szCs w:val="20"/>
        </w:rPr>
        <w:t>Čl. 12</w:t>
      </w:r>
    </w:p>
    <w:p w14:paraId="72D9331F" w14:textId="216C3B9B" w:rsidR="003371FB" w:rsidRPr="003371FB" w:rsidRDefault="003371FB" w:rsidP="003371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71FB">
        <w:rPr>
          <w:rFonts w:ascii="Arial" w:hAnsi="Arial" w:cs="Arial"/>
          <w:b/>
          <w:bCs/>
          <w:sz w:val="20"/>
          <w:szCs w:val="20"/>
        </w:rPr>
        <w:t>Zrušovací ustanovení</w:t>
      </w:r>
    </w:p>
    <w:p w14:paraId="24034B50" w14:textId="44B301B1" w:rsidR="003371FB" w:rsidRDefault="003371FB" w:rsidP="00C26A5B">
      <w:pPr>
        <w:jc w:val="both"/>
        <w:rPr>
          <w:rFonts w:ascii="Arial" w:hAnsi="Arial" w:cs="Arial"/>
          <w:sz w:val="20"/>
          <w:szCs w:val="20"/>
        </w:rPr>
      </w:pPr>
      <w:r w:rsidRPr="003371FB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415E19">
        <w:rPr>
          <w:rFonts w:ascii="Arial" w:hAnsi="Arial" w:cs="Arial"/>
          <w:sz w:val="20"/>
          <w:szCs w:val="20"/>
        </w:rPr>
        <w:t>1</w:t>
      </w:r>
      <w:r w:rsidRPr="003371FB">
        <w:rPr>
          <w:rFonts w:ascii="Arial" w:hAnsi="Arial" w:cs="Arial"/>
          <w:sz w:val="20"/>
          <w:szCs w:val="20"/>
        </w:rPr>
        <w:t>/201</w:t>
      </w:r>
      <w:r w:rsidR="00415E19">
        <w:rPr>
          <w:rFonts w:ascii="Arial" w:hAnsi="Arial" w:cs="Arial"/>
          <w:sz w:val="20"/>
          <w:szCs w:val="20"/>
        </w:rPr>
        <w:t>2</w:t>
      </w:r>
      <w:r w:rsidRPr="003371FB">
        <w:rPr>
          <w:rFonts w:ascii="Arial" w:hAnsi="Arial" w:cs="Arial"/>
          <w:sz w:val="20"/>
          <w:szCs w:val="20"/>
        </w:rPr>
        <w:t xml:space="preserve"> o místním poplatku za provoz systému shromažďování, sběru, přepravy, třídění, využívání a odstraňování komunálních odpadů ze dne 1.1.20</w:t>
      </w:r>
      <w:r w:rsidR="00415E19">
        <w:rPr>
          <w:rFonts w:ascii="Arial" w:hAnsi="Arial" w:cs="Arial"/>
          <w:sz w:val="20"/>
          <w:szCs w:val="20"/>
        </w:rPr>
        <w:t xml:space="preserve">13, vč. Změny č. 1/2022 k obecně závazné vyhlášce </w:t>
      </w:r>
      <w:r w:rsidRPr="003371FB">
        <w:rPr>
          <w:rFonts w:ascii="Arial" w:hAnsi="Arial" w:cs="Arial"/>
          <w:sz w:val="20"/>
          <w:szCs w:val="20"/>
        </w:rPr>
        <w:t>.</w:t>
      </w:r>
    </w:p>
    <w:p w14:paraId="791A23BA" w14:textId="7AD9A096" w:rsidR="003371FB" w:rsidRPr="003371FB" w:rsidRDefault="003371FB" w:rsidP="00C26A5B">
      <w:pPr>
        <w:jc w:val="both"/>
        <w:rPr>
          <w:rFonts w:ascii="Arial" w:hAnsi="Arial" w:cs="Arial"/>
          <w:sz w:val="20"/>
          <w:szCs w:val="20"/>
        </w:rPr>
      </w:pPr>
    </w:p>
    <w:p w14:paraId="0F557010" w14:textId="3D370A3F" w:rsidR="003371FB" w:rsidRPr="003371FB" w:rsidRDefault="003371FB" w:rsidP="003371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71FB">
        <w:rPr>
          <w:rFonts w:ascii="Arial" w:hAnsi="Arial" w:cs="Arial"/>
          <w:b/>
          <w:bCs/>
          <w:sz w:val="20"/>
          <w:szCs w:val="20"/>
        </w:rPr>
        <w:t>Čl. 13</w:t>
      </w:r>
    </w:p>
    <w:p w14:paraId="5C0EC20B" w14:textId="0390DC18" w:rsidR="003371FB" w:rsidRPr="003371FB" w:rsidRDefault="003371FB" w:rsidP="003371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71FB">
        <w:rPr>
          <w:rFonts w:ascii="Arial" w:hAnsi="Arial" w:cs="Arial"/>
          <w:b/>
          <w:bCs/>
          <w:sz w:val="20"/>
          <w:szCs w:val="20"/>
        </w:rPr>
        <w:t>Účinnost</w:t>
      </w:r>
    </w:p>
    <w:p w14:paraId="09F28AD0" w14:textId="79312056" w:rsidR="003371FB" w:rsidRDefault="003371FB" w:rsidP="003371FB">
      <w:pPr>
        <w:rPr>
          <w:rFonts w:ascii="Arial" w:hAnsi="Arial" w:cs="Arial"/>
          <w:sz w:val="20"/>
          <w:szCs w:val="20"/>
        </w:rPr>
      </w:pPr>
      <w:r w:rsidRPr="003371FB">
        <w:rPr>
          <w:rFonts w:ascii="Arial" w:hAnsi="Arial" w:cs="Arial"/>
          <w:sz w:val="20"/>
          <w:szCs w:val="20"/>
        </w:rPr>
        <w:t>Tato vyhláška nabývá účinnosti dnem 1.1.202</w:t>
      </w:r>
      <w:r>
        <w:rPr>
          <w:rFonts w:ascii="Arial" w:hAnsi="Arial" w:cs="Arial"/>
          <w:sz w:val="20"/>
          <w:szCs w:val="20"/>
        </w:rPr>
        <w:t>3.</w:t>
      </w:r>
    </w:p>
    <w:p w14:paraId="701DAFF8" w14:textId="3DF4A41F" w:rsidR="003371FB" w:rsidRDefault="003371FB" w:rsidP="003371FB">
      <w:pPr>
        <w:rPr>
          <w:rFonts w:ascii="Arial" w:hAnsi="Arial" w:cs="Arial"/>
          <w:sz w:val="20"/>
          <w:szCs w:val="20"/>
        </w:rPr>
      </w:pPr>
    </w:p>
    <w:p w14:paraId="6D4909CF" w14:textId="260A2E28" w:rsidR="003371FB" w:rsidRDefault="003371FB" w:rsidP="003371FB">
      <w:pPr>
        <w:rPr>
          <w:rFonts w:ascii="Arial" w:hAnsi="Arial" w:cs="Arial"/>
          <w:sz w:val="20"/>
          <w:szCs w:val="20"/>
        </w:rPr>
      </w:pPr>
    </w:p>
    <w:p w14:paraId="6F9973FE" w14:textId="7AD91FBE" w:rsidR="003371FB" w:rsidRDefault="003371FB" w:rsidP="00337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Jan Peca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Ing. Eva Dlouhá, MPA.</w:t>
      </w:r>
    </w:p>
    <w:p w14:paraId="223CB4CA" w14:textId="0DF05CDD" w:rsidR="003371FB" w:rsidRDefault="003371FB" w:rsidP="003371FB">
      <w:pPr>
        <w:rPr>
          <w:rFonts w:ascii="Arial" w:hAnsi="Arial" w:cs="Arial"/>
          <w:sz w:val="20"/>
          <w:szCs w:val="20"/>
        </w:rPr>
      </w:pPr>
    </w:p>
    <w:p w14:paraId="59273598" w14:textId="503FE19C" w:rsidR="003371FB" w:rsidRDefault="003371FB" w:rsidP="003371FB">
      <w:pPr>
        <w:rPr>
          <w:rFonts w:ascii="Arial" w:hAnsi="Arial" w:cs="Arial"/>
          <w:sz w:val="20"/>
          <w:szCs w:val="20"/>
        </w:rPr>
      </w:pPr>
    </w:p>
    <w:p w14:paraId="3DBEEBE6" w14:textId="627AAF19" w:rsidR="003371FB" w:rsidRDefault="003371FB" w:rsidP="00337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…………………………….</w:t>
      </w:r>
    </w:p>
    <w:p w14:paraId="179C45A0" w14:textId="2363F9A2" w:rsidR="003371FB" w:rsidRDefault="003371FB" w:rsidP="00337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Místostarosta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starostka</w:t>
      </w:r>
    </w:p>
    <w:p w14:paraId="4D6C7279" w14:textId="547075C1" w:rsidR="00415E19" w:rsidRDefault="00415E19" w:rsidP="003371FB">
      <w:pPr>
        <w:rPr>
          <w:rFonts w:ascii="Arial" w:hAnsi="Arial" w:cs="Arial"/>
          <w:sz w:val="20"/>
          <w:szCs w:val="20"/>
        </w:rPr>
      </w:pPr>
    </w:p>
    <w:p w14:paraId="7962593B" w14:textId="4D0630C2" w:rsidR="00415E19" w:rsidRDefault="00415E19" w:rsidP="003371FB">
      <w:pPr>
        <w:rPr>
          <w:rFonts w:ascii="Arial" w:hAnsi="Arial" w:cs="Arial"/>
          <w:sz w:val="20"/>
          <w:szCs w:val="20"/>
        </w:rPr>
      </w:pPr>
    </w:p>
    <w:p w14:paraId="018953EE" w14:textId="0C656F96" w:rsidR="00415E19" w:rsidRDefault="00415E19" w:rsidP="003371FB">
      <w:pPr>
        <w:rPr>
          <w:rFonts w:ascii="Arial" w:hAnsi="Arial" w:cs="Arial"/>
          <w:sz w:val="20"/>
          <w:szCs w:val="20"/>
        </w:rPr>
      </w:pPr>
    </w:p>
    <w:p w14:paraId="2A7681B8" w14:textId="244BA0FF" w:rsidR="00415E19" w:rsidRDefault="00415E19" w:rsidP="00337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Vyvěšeno na úřední desce dne: 8. 11. 2022</w:t>
      </w:r>
    </w:p>
    <w:p w14:paraId="046C27DD" w14:textId="19DF27E9" w:rsidR="00415E19" w:rsidRPr="003371FB" w:rsidRDefault="00415E19" w:rsidP="00337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Sejmuto z úřední desky dne: 23. 11. 2022</w:t>
      </w:r>
    </w:p>
    <w:sectPr w:rsidR="00415E19" w:rsidRPr="00337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7B7DF" w14:textId="77777777" w:rsidR="00DE6D6F" w:rsidRDefault="00DE6D6F" w:rsidP="00DB5436">
      <w:pPr>
        <w:spacing w:after="0" w:line="240" w:lineRule="auto"/>
      </w:pPr>
      <w:r>
        <w:separator/>
      </w:r>
    </w:p>
  </w:endnote>
  <w:endnote w:type="continuationSeparator" w:id="0">
    <w:p w14:paraId="68A7C91B" w14:textId="77777777" w:rsidR="00DE6D6F" w:rsidRDefault="00DE6D6F" w:rsidP="00DB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C9514" w14:textId="77777777" w:rsidR="00DE6D6F" w:rsidRDefault="00DE6D6F" w:rsidP="00DB5436">
      <w:pPr>
        <w:spacing w:after="0" w:line="240" w:lineRule="auto"/>
      </w:pPr>
      <w:r>
        <w:separator/>
      </w:r>
    </w:p>
  </w:footnote>
  <w:footnote w:type="continuationSeparator" w:id="0">
    <w:p w14:paraId="7028DF12" w14:textId="77777777" w:rsidR="00DE6D6F" w:rsidRDefault="00DE6D6F" w:rsidP="00DB5436">
      <w:pPr>
        <w:spacing w:after="0" w:line="240" w:lineRule="auto"/>
      </w:pPr>
      <w:r>
        <w:continuationSeparator/>
      </w:r>
    </w:p>
  </w:footnote>
  <w:footnote w:id="1">
    <w:p w14:paraId="2B187C89" w14:textId="2A25B3E2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Style w:val="Znakapoznpodarou"/>
          <w:rFonts w:ascii="Arial" w:hAnsi="Arial" w:cs="Arial"/>
          <w:sz w:val="18"/>
          <w:szCs w:val="18"/>
        </w:rPr>
        <w:footnoteRef/>
      </w:r>
      <w:r w:rsidRPr="00DB5436">
        <w:rPr>
          <w:rFonts w:ascii="Arial" w:hAnsi="Arial" w:cs="Arial"/>
          <w:sz w:val="18"/>
          <w:szCs w:val="18"/>
        </w:rPr>
        <w:t xml:space="preserve"> § 15 odst. 1 zákona, o místních poplatcích</w:t>
      </w:r>
    </w:p>
  </w:footnote>
  <w:footnote w:id="2">
    <w:p w14:paraId="45F67FE0" w14:textId="07F91AF3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Style w:val="Znakapoznpodarou"/>
          <w:rFonts w:ascii="Arial" w:hAnsi="Arial" w:cs="Arial"/>
          <w:sz w:val="18"/>
          <w:szCs w:val="18"/>
        </w:rPr>
        <w:footnoteRef/>
      </w:r>
      <w:r w:rsidRPr="00DB5436">
        <w:rPr>
          <w:rFonts w:ascii="Arial" w:hAnsi="Arial" w:cs="Arial"/>
          <w:sz w:val="18"/>
          <w:szCs w:val="18"/>
        </w:rPr>
        <w:t xml:space="preserve"> § 10e zákona o místních poplatcích</w:t>
      </w:r>
    </w:p>
  </w:footnote>
  <w:footnote w:id="3">
    <w:p w14:paraId="5E5AA284" w14:textId="77777777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Style w:val="Znakapoznpodarou"/>
          <w:rFonts w:ascii="Arial" w:hAnsi="Arial" w:cs="Arial"/>
          <w:sz w:val="18"/>
          <w:szCs w:val="18"/>
        </w:rPr>
        <w:footnoteRef/>
      </w:r>
      <w:r w:rsidRPr="00DB5436">
        <w:rPr>
          <w:rFonts w:ascii="Arial" w:hAnsi="Arial" w:cs="Arial"/>
          <w:sz w:val="18"/>
          <w:szCs w:val="18"/>
        </w:rPr>
        <w:t xml:space="preserve"> Za přihlášení fyzické osoby se podle § 16c zákona o místních poplatcích považuje </w:t>
      </w:r>
    </w:p>
    <w:p w14:paraId="2C301B17" w14:textId="77777777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Fonts w:ascii="Arial" w:hAnsi="Arial" w:cs="Arial"/>
          <w:sz w:val="18"/>
          <w:szCs w:val="18"/>
        </w:rPr>
        <w:t xml:space="preserve">a) přihlášení k trvalému pobytu podle zákona o evidenci obyvatel, nebo </w:t>
      </w:r>
    </w:p>
    <w:p w14:paraId="33A639BD" w14:textId="77777777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zákona o dočasné ochraně cizinců, jde-li o cizince, </w:t>
      </w:r>
    </w:p>
    <w:p w14:paraId="5E5DA966" w14:textId="77777777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Fonts w:ascii="Arial" w:hAnsi="Arial" w:cs="Arial"/>
          <w:sz w:val="18"/>
          <w:szCs w:val="18"/>
        </w:rPr>
        <w:t xml:space="preserve">1. kterému byl povolen trvalý pobyt, </w:t>
      </w:r>
    </w:p>
    <w:p w14:paraId="79EF7DC0" w14:textId="77777777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Fonts w:ascii="Arial" w:hAnsi="Arial" w:cs="Arial"/>
          <w:sz w:val="18"/>
          <w:szCs w:val="18"/>
        </w:rPr>
        <w:t xml:space="preserve">2. který na území České republiky pobývá přechodně po dobu delší než 3 měsíce, </w:t>
      </w:r>
    </w:p>
    <w:p w14:paraId="7C165693" w14:textId="77777777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14:paraId="3ACB8386" w14:textId="73B83000" w:rsidR="00DB5436" w:rsidRPr="00DB5436" w:rsidRDefault="00DB5436">
      <w:pPr>
        <w:pStyle w:val="Textpoznpodarou"/>
        <w:rPr>
          <w:rFonts w:ascii="Arial" w:hAnsi="Arial" w:cs="Arial"/>
          <w:sz w:val="18"/>
          <w:szCs w:val="18"/>
        </w:rPr>
      </w:pPr>
      <w:r w:rsidRPr="00DB543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34392CB" w14:textId="66EB74B6" w:rsidR="00DB5436" w:rsidRDefault="00DB5436">
      <w:pPr>
        <w:pStyle w:val="Textpoznpodarou"/>
      </w:pPr>
      <w:r w:rsidRPr="00DB5436">
        <w:rPr>
          <w:rStyle w:val="Znakapoznpodarou"/>
          <w:rFonts w:ascii="Arial" w:hAnsi="Arial" w:cs="Arial"/>
          <w:sz w:val="18"/>
          <w:szCs w:val="18"/>
        </w:rPr>
        <w:footnoteRef/>
      </w:r>
      <w:r w:rsidRPr="00DB5436">
        <w:rPr>
          <w:rFonts w:ascii="Arial" w:hAnsi="Arial" w:cs="Arial"/>
          <w:sz w:val="18"/>
          <w:szCs w:val="18"/>
        </w:rPr>
        <w:t xml:space="preserve"> § 10p zákona o místních poplatcích</w:t>
      </w:r>
    </w:p>
  </w:footnote>
  <w:footnote w:id="5">
    <w:p w14:paraId="1203C010" w14:textId="0C01B277" w:rsidR="00DB5436" w:rsidRDefault="00DB54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B5436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7E63C5DA" w14:textId="0250CF79" w:rsidR="004470C9" w:rsidRPr="004470C9" w:rsidRDefault="004470C9">
      <w:pPr>
        <w:pStyle w:val="Textpoznpodarou"/>
        <w:rPr>
          <w:rFonts w:ascii="Arial" w:hAnsi="Arial" w:cs="Arial"/>
          <w:sz w:val="18"/>
          <w:szCs w:val="18"/>
        </w:rPr>
      </w:pPr>
      <w:r w:rsidRPr="004470C9">
        <w:rPr>
          <w:rStyle w:val="Znakapoznpodarou"/>
          <w:rFonts w:ascii="Arial" w:hAnsi="Arial" w:cs="Arial"/>
          <w:sz w:val="18"/>
          <w:szCs w:val="18"/>
        </w:rPr>
        <w:footnoteRef/>
      </w:r>
      <w:r w:rsidRPr="004470C9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315B1E34" w14:textId="278D7557" w:rsidR="004470C9" w:rsidRPr="004470C9" w:rsidRDefault="004470C9">
      <w:pPr>
        <w:pStyle w:val="Textpoznpodarou"/>
        <w:rPr>
          <w:rFonts w:ascii="Arial" w:hAnsi="Arial" w:cs="Arial"/>
          <w:sz w:val="18"/>
          <w:szCs w:val="18"/>
        </w:rPr>
      </w:pPr>
      <w:r w:rsidRPr="004470C9">
        <w:rPr>
          <w:rStyle w:val="Znakapoznpodarou"/>
          <w:rFonts w:ascii="Arial" w:hAnsi="Arial" w:cs="Arial"/>
          <w:sz w:val="18"/>
          <w:szCs w:val="18"/>
        </w:rPr>
        <w:footnoteRef/>
      </w:r>
      <w:r w:rsidRPr="004470C9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2BEA7D67" w14:textId="02E46F7F" w:rsidR="004470C9" w:rsidRPr="004470C9" w:rsidRDefault="004470C9">
      <w:pPr>
        <w:pStyle w:val="Textpoznpodarou"/>
        <w:rPr>
          <w:rFonts w:ascii="Arial" w:hAnsi="Arial" w:cs="Arial"/>
          <w:sz w:val="18"/>
          <w:szCs w:val="18"/>
        </w:rPr>
      </w:pPr>
      <w:r w:rsidRPr="004470C9">
        <w:rPr>
          <w:rStyle w:val="Znakapoznpodarou"/>
          <w:rFonts w:ascii="Arial" w:hAnsi="Arial" w:cs="Arial"/>
          <w:sz w:val="18"/>
          <w:szCs w:val="18"/>
        </w:rPr>
        <w:footnoteRef/>
      </w:r>
      <w:r w:rsidRPr="004470C9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5E84D56A" w14:textId="3575972A" w:rsidR="004470C9" w:rsidRPr="004470C9" w:rsidRDefault="004470C9">
      <w:pPr>
        <w:pStyle w:val="Textpoznpodarou"/>
        <w:rPr>
          <w:rFonts w:ascii="Arial" w:hAnsi="Arial" w:cs="Arial"/>
          <w:sz w:val="18"/>
          <w:szCs w:val="18"/>
        </w:rPr>
      </w:pPr>
      <w:r w:rsidRPr="004470C9">
        <w:rPr>
          <w:rStyle w:val="Znakapoznpodarou"/>
          <w:rFonts w:ascii="Arial" w:hAnsi="Arial" w:cs="Arial"/>
          <w:sz w:val="18"/>
          <w:szCs w:val="18"/>
        </w:rPr>
        <w:footnoteRef/>
      </w:r>
      <w:r w:rsidRPr="004470C9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10">
    <w:p w14:paraId="0B729A25" w14:textId="44D91855" w:rsidR="004470C9" w:rsidRDefault="004470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70C9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67B75E27" w14:textId="4BA1F55A" w:rsidR="0007611B" w:rsidRPr="0007611B" w:rsidRDefault="0007611B">
      <w:pPr>
        <w:pStyle w:val="Textpoznpodarou"/>
        <w:rPr>
          <w:rFonts w:ascii="Arial" w:hAnsi="Arial" w:cs="Arial"/>
          <w:sz w:val="18"/>
          <w:szCs w:val="18"/>
        </w:rPr>
      </w:pPr>
      <w:r w:rsidRPr="0007611B">
        <w:rPr>
          <w:rStyle w:val="Znakapoznpodarou"/>
          <w:rFonts w:ascii="Arial" w:hAnsi="Arial" w:cs="Arial"/>
          <w:sz w:val="18"/>
          <w:szCs w:val="18"/>
        </w:rPr>
        <w:footnoteRef/>
      </w:r>
      <w:r w:rsidRPr="0007611B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6180384C" w14:textId="17C1E834" w:rsidR="00C26A5B" w:rsidRDefault="00C26A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26A5B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6136FAFA" w14:textId="7669FDF0" w:rsidR="00C26A5B" w:rsidRPr="00C26A5B" w:rsidRDefault="00C26A5B">
      <w:pPr>
        <w:pStyle w:val="Textpoznpodarou"/>
        <w:rPr>
          <w:rFonts w:ascii="Arial" w:hAnsi="Arial" w:cs="Arial"/>
          <w:sz w:val="18"/>
          <w:szCs w:val="18"/>
        </w:rPr>
      </w:pPr>
      <w:r w:rsidRPr="00C26A5B">
        <w:rPr>
          <w:rStyle w:val="Znakapoznpodarou"/>
          <w:rFonts w:ascii="Arial" w:hAnsi="Arial" w:cs="Arial"/>
          <w:sz w:val="18"/>
          <w:szCs w:val="18"/>
        </w:rPr>
        <w:footnoteRef/>
      </w:r>
      <w:r w:rsidR="009D7E85">
        <w:rPr>
          <w:rFonts w:ascii="Arial" w:hAnsi="Arial" w:cs="Arial"/>
          <w:sz w:val="18"/>
          <w:szCs w:val="18"/>
        </w:rPr>
        <w:t xml:space="preserve"> </w:t>
      </w:r>
      <w:r w:rsidRPr="00C26A5B">
        <w:rPr>
          <w:rFonts w:ascii="Arial" w:hAnsi="Arial" w:cs="Arial"/>
          <w:sz w:val="18"/>
          <w:szCs w:val="18"/>
        </w:rPr>
        <w:t xml:space="preserve">§ 14a odst. 6 zákona o místních poplatcích </w:t>
      </w:r>
    </w:p>
  </w:footnote>
  <w:footnote w:id="14">
    <w:p w14:paraId="533244EE" w14:textId="43BD3168" w:rsidR="009D7E85" w:rsidRPr="009D7E85" w:rsidRDefault="009D7E85">
      <w:pPr>
        <w:pStyle w:val="Textpoznpodarou"/>
        <w:rPr>
          <w:rFonts w:ascii="Arial" w:hAnsi="Arial" w:cs="Arial"/>
          <w:sz w:val="18"/>
          <w:szCs w:val="18"/>
        </w:rPr>
      </w:pPr>
      <w:r w:rsidRPr="009D7E85">
        <w:rPr>
          <w:rStyle w:val="Znakapoznpodarou"/>
          <w:rFonts w:ascii="Arial" w:hAnsi="Arial" w:cs="Arial"/>
          <w:sz w:val="18"/>
          <w:szCs w:val="18"/>
        </w:rPr>
        <w:footnoteRef/>
      </w:r>
      <w:r w:rsidRPr="009D7E85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B12B05E" w14:textId="66E4FCE4" w:rsidR="009D7E85" w:rsidRDefault="009D7E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D7E85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14:paraId="1B25E0FE" w14:textId="45C73CB0" w:rsidR="00F04330" w:rsidRDefault="00F043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04330"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7">
    <w:p w14:paraId="0ABCC647" w14:textId="68C027EA" w:rsidR="00F04330" w:rsidRDefault="00F043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04330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768E4D84" w14:textId="2152F37F" w:rsidR="00F04330" w:rsidRDefault="00F043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04330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3EC2"/>
    <w:multiLevelType w:val="hybridMultilevel"/>
    <w:tmpl w:val="97DEB8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45A6F"/>
    <w:multiLevelType w:val="hybridMultilevel"/>
    <w:tmpl w:val="30E656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00BDD"/>
    <w:multiLevelType w:val="hybridMultilevel"/>
    <w:tmpl w:val="5B3438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C2657"/>
    <w:multiLevelType w:val="hybridMultilevel"/>
    <w:tmpl w:val="16345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15832"/>
    <w:multiLevelType w:val="hybridMultilevel"/>
    <w:tmpl w:val="7D14DF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11C56"/>
    <w:multiLevelType w:val="hybridMultilevel"/>
    <w:tmpl w:val="70CCA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17356"/>
    <w:multiLevelType w:val="hybridMultilevel"/>
    <w:tmpl w:val="F0D81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504EC"/>
    <w:multiLevelType w:val="hybridMultilevel"/>
    <w:tmpl w:val="491C4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E3FC5"/>
    <w:multiLevelType w:val="hybridMultilevel"/>
    <w:tmpl w:val="FA2AA9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54307"/>
    <w:multiLevelType w:val="hybridMultilevel"/>
    <w:tmpl w:val="BAEECB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867394">
    <w:abstractNumId w:val="4"/>
  </w:num>
  <w:num w:numId="2" w16cid:durableId="1646735778">
    <w:abstractNumId w:val="9"/>
  </w:num>
  <w:num w:numId="3" w16cid:durableId="840006088">
    <w:abstractNumId w:val="5"/>
  </w:num>
  <w:num w:numId="4" w16cid:durableId="1227379063">
    <w:abstractNumId w:val="8"/>
  </w:num>
  <w:num w:numId="5" w16cid:durableId="2019964059">
    <w:abstractNumId w:val="6"/>
  </w:num>
  <w:num w:numId="6" w16cid:durableId="821966108">
    <w:abstractNumId w:val="2"/>
  </w:num>
  <w:num w:numId="7" w16cid:durableId="1573658489">
    <w:abstractNumId w:val="1"/>
  </w:num>
  <w:num w:numId="8" w16cid:durableId="1868759473">
    <w:abstractNumId w:val="7"/>
  </w:num>
  <w:num w:numId="9" w16cid:durableId="1694333377">
    <w:abstractNumId w:val="3"/>
  </w:num>
  <w:num w:numId="10" w16cid:durableId="1415711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13"/>
    <w:rsid w:val="0007611B"/>
    <w:rsid w:val="00327CD7"/>
    <w:rsid w:val="003371FB"/>
    <w:rsid w:val="00415E19"/>
    <w:rsid w:val="004470C9"/>
    <w:rsid w:val="005F360F"/>
    <w:rsid w:val="006665A6"/>
    <w:rsid w:val="00681EAE"/>
    <w:rsid w:val="006F49D8"/>
    <w:rsid w:val="007035E3"/>
    <w:rsid w:val="00987698"/>
    <w:rsid w:val="009D7E85"/>
    <w:rsid w:val="00B03C5F"/>
    <w:rsid w:val="00C26A5B"/>
    <w:rsid w:val="00C742CB"/>
    <w:rsid w:val="00CE3D13"/>
    <w:rsid w:val="00DB5436"/>
    <w:rsid w:val="00DE6D6F"/>
    <w:rsid w:val="00E2057E"/>
    <w:rsid w:val="00ED1879"/>
    <w:rsid w:val="00F01B63"/>
    <w:rsid w:val="00F0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348B"/>
  <w15:chartTrackingRefBased/>
  <w15:docId w15:val="{CEF4BF21-D4B1-41A1-B551-305549E2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43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4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543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47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4C547-759B-4259-9FCC-1DE7A537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1164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Dlouhá</dc:creator>
  <cp:keywords/>
  <dc:description/>
  <cp:lastModifiedBy>Eva Dlouhá</cp:lastModifiedBy>
  <cp:revision>17</cp:revision>
  <dcterms:created xsi:type="dcterms:W3CDTF">2022-10-26T18:13:00Z</dcterms:created>
  <dcterms:modified xsi:type="dcterms:W3CDTF">2022-11-09T09:05:00Z</dcterms:modified>
</cp:coreProperties>
</file>