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82B93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2B5C6AE3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37D610E" w14:textId="1EA0888F" w:rsidR="00C86D50" w:rsidRPr="00C86D50" w:rsidRDefault="00C86D50" w:rsidP="006C04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0120B7" w14:textId="5939AED8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7826">
        <w:rPr>
          <w:rFonts w:ascii="Arial" w:hAnsi="Arial" w:cs="Arial"/>
          <w:sz w:val="24"/>
          <w:szCs w:val="24"/>
        </w:rPr>
        <w:t>ze dne</w:t>
      </w:r>
      <w:r w:rsidR="00395921" w:rsidRPr="000F7826">
        <w:rPr>
          <w:rFonts w:ascii="Arial" w:hAnsi="Arial" w:cs="Arial"/>
          <w:sz w:val="24"/>
          <w:szCs w:val="24"/>
        </w:rPr>
        <w:t xml:space="preserve"> </w:t>
      </w:r>
      <w:r w:rsidR="00225031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0F7826">
        <w:rPr>
          <w:rFonts w:ascii="Arial" w:hAnsi="Arial" w:cs="Arial"/>
          <w:sz w:val="24"/>
          <w:szCs w:val="24"/>
        </w:rPr>
        <w:t>. února 2026</w:t>
      </w:r>
    </w:p>
    <w:p w14:paraId="6250E305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222F26" w14:textId="230FF0C6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851E5A">
        <w:rPr>
          <w:rFonts w:ascii="Arial" w:hAnsi="Arial" w:cs="Arial"/>
          <w:b/>
          <w:sz w:val="24"/>
          <w:szCs w:val="24"/>
        </w:rPr>
        <w:t xml:space="preserve">památky </w:t>
      </w:r>
      <w:r w:rsidR="00B848B6">
        <w:rPr>
          <w:rFonts w:ascii="Arial" w:hAnsi="Arial" w:cs="Arial"/>
          <w:b/>
          <w:sz w:val="24"/>
          <w:szCs w:val="24"/>
        </w:rPr>
        <w:t>Kočka</w:t>
      </w:r>
    </w:p>
    <w:p w14:paraId="3E77BA11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22A0248" w14:textId="536B958D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0A65168" w14:textId="77C4021A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631341">
        <w:rPr>
          <w:rFonts w:ascii="Arial" w:hAnsi="Arial" w:cs="Arial"/>
        </w:rPr>
        <w:t>9</w:t>
      </w:r>
      <w:r w:rsidR="00631341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zákona č. 114/1992 Sb., o ochraně přírody a krajiny, v platném znění:</w:t>
      </w:r>
    </w:p>
    <w:p w14:paraId="5B1D2D90" w14:textId="77777777" w:rsidR="00F35BA4" w:rsidRPr="00716467" w:rsidRDefault="00F35B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9E51F9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5FA6742" w14:textId="77373868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A71DE4">
        <w:rPr>
          <w:rFonts w:ascii="Arial" w:hAnsi="Arial" w:cs="Arial"/>
          <w:b/>
        </w:rPr>
        <w:t>památky</w:t>
      </w:r>
    </w:p>
    <w:p w14:paraId="325822AC" w14:textId="252D1BC9" w:rsidR="00E53528" w:rsidRPr="00832195" w:rsidRDefault="002779FA" w:rsidP="00CD1FBB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832195">
        <w:rPr>
          <w:rFonts w:ascii="Arial" w:hAnsi="Arial" w:cs="Arial"/>
        </w:rPr>
        <w:t>Vyhlašuje se p</w:t>
      </w:r>
      <w:r w:rsidR="00C86D50" w:rsidRPr="00832195">
        <w:rPr>
          <w:rFonts w:ascii="Arial" w:hAnsi="Arial" w:cs="Arial"/>
        </w:rPr>
        <w:t xml:space="preserve">řírodní </w:t>
      </w:r>
      <w:r w:rsidR="00EF6AA7" w:rsidRPr="00832195">
        <w:rPr>
          <w:rFonts w:ascii="Arial" w:hAnsi="Arial" w:cs="Arial"/>
        </w:rPr>
        <w:t xml:space="preserve">památka </w:t>
      </w:r>
      <w:r w:rsidR="00B848B6" w:rsidRPr="00832195">
        <w:rPr>
          <w:rFonts w:ascii="Arial" w:hAnsi="Arial" w:cs="Arial"/>
        </w:rPr>
        <w:t>Kočka</w:t>
      </w:r>
      <w:r w:rsidR="006C04FB" w:rsidRPr="00832195">
        <w:rPr>
          <w:rFonts w:ascii="Arial" w:hAnsi="Arial" w:cs="Arial"/>
        </w:rPr>
        <w:t xml:space="preserve"> </w:t>
      </w:r>
      <w:r w:rsidR="00C86D50" w:rsidRPr="00832195">
        <w:rPr>
          <w:rFonts w:ascii="Arial" w:hAnsi="Arial" w:cs="Arial"/>
        </w:rPr>
        <w:t xml:space="preserve">(dále jen „přírodní </w:t>
      </w:r>
      <w:r w:rsidR="00EF6AA7" w:rsidRPr="00832195">
        <w:rPr>
          <w:rFonts w:ascii="Arial" w:hAnsi="Arial" w:cs="Arial"/>
        </w:rPr>
        <w:t>památka</w:t>
      </w:r>
      <w:r w:rsidR="00C86D50" w:rsidRPr="00832195">
        <w:rPr>
          <w:rFonts w:ascii="Arial" w:hAnsi="Arial" w:cs="Arial"/>
        </w:rPr>
        <w:t>“).</w:t>
      </w:r>
    </w:p>
    <w:p w14:paraId="367EF639" w14:textId="77777777" w:rsidR="00631341" w:rsidRPr="00832195" w:rsidRDefault="00C86D50" w:rsidP="00631341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832195">
        <w:rPr>
          <w:rFonts w:ascii="Arial" w:hAnsi="Arial" w:cs="Arial"/>
        </w:rPr>
        <w:t xml:space="preserve">Přírodní </w:t>
      </w:r>
      <w:r w:rsidR="00EF6AA7" w:rsidRPr="00832195">
        <w:rPr>
          <w:rFonts w:ascii="Arial" w:hAnsi="Arial" w:cs="Arial"/>
        </w:rPr>
        <w:t>památka</w:t>
      </w:r>
      <w:r w:rsidRPr="00832195">
        <w:rPr>
          <w:rFonts w:ascii="Arial" w:hAnsi="Arial" w:cs="Arial"/>
        </w:rPr>
        <w:t xml:space="preserve"> se rozkládá na území </w:t>
      </w:r>
      <w:r w:rsidR="00791376" w:rsidRPr="00832195">
        <w:rPr>
          <w:rFonts w:ascii="Arial" w:hAnsi="Arial" w:cs="Arial"/>
        </w:rPr>
        <w:t>Středočeského</w:t>
      </w:r>
      <w:r w:rsidRPr="00832195">
        <w:rPr>
          <w:rFonts w:ascii="Arial" w:hAnsi="Arial" w:cs="Arial"/>
        </w:rPr>
        <w:t xml:space="preserve"> kraje, v katastrální</w:t>
      </w:r>
      <w:r w:rsidR="006C04FB" w:rsidRPr="00832195">
        <w:rPr>
          <w:rFonts w:ascii="Arial" w:hAnsi="Arial" w:cs="Arial"/>
        </w:rPr>
        <w:t>m</w:t>
      </w:r>
      <w:r w:rsidRPr="00832195">
        <w:rPr>
          <w:rFonts w:ascii="Arial" w:hAnsi="Arial" w:cs="Arial"/>
        </w:rPr>
        <w:t xml:space="preserve"> území </w:t>
      </w:r>
      <w:r w:rsidR="00575903" w:rsidRPr="00832195">
        <w:rPr>
          <w:rFonts w:ascii="Arial" w:hAnsi="Arial" w:cs="Arial"/>
        </w:rPr>
        <w:t>Věšín v Brdech, a na území Plzeňského kraje, v katastrálním území Strašice v Brdech</w:t>
      </w:r>
      <w:r w:rsidR="001962ED" w:rsidRPr="00832195">
        <w:rPr>
          <w:rFonts w:ascii="Arial" w:hAnsi="Arial" w:cs="Arial"/>
        </w:rPr>
        <w:t>.</w:t>
      </w:r>
      <w:r w:rsidR="00E251CB" w:rsidRPr="00832195">
        <w:rPr>
          <w:rFonts w:ascii="Arial" w:hAnsi="Arial" w:cs="Arial"/>
        </w:rPr>
        <w:t xml:space="preserve"> </w:t>
      </w:r>
      <w:r w:rsidR="00281DBA" w:rsidRPr="00832195">
        <w:rPr>
          <w:rFonts w:ascii="Arial" w:hAnsi="Arial" w:cs="Arial"/>
        </w:rPr>
        <w:t xml:space="preserve">Hranice přírodní </w:t>
      </w:r>
      <w:r w:rsidR="00A71DE4" w:rsidRPr="00832195">
        <w:rPr>
          <w:rFonts w:ascii="Arial" w:hAnsi="Arial" w:cs="Arial"/>
        </w:rPr>
        <w:t>památky</w:t>
      </w:r>
      <w:r w:rsidR="00281DBA" w:rsidRPr="00832195">
        <w:rPr>
          <w:rFonts w:ascii="Arial" w:hAnsi="Arial" w:cs="Arial"/>
        </w:rPr>
        <w:t xml:space="preserve"> se stanoví uzavřeným geometrickým obrazcem s přímými stranami, jehož vrcholy jsou určeny souřadnicemi jednotné trigonometrické sítě katastrální</w:t>
      </w:r>
      <w:r w:rsidR="00281DBA" w:rsidRPr="00832195">
        <w:rPr>
          <w:rFonts w:ascii="Arial" w:hAnsi="Arial" w:cs="Arial"/>
          <w:vertAlign w:val="superscript"/>
        </w:rPr>
        <w:footnoteReference w:customMarkFollows="1" w:id="1"/>
        <w:t>1)</w:t>
      </w:r>
      <w:r w:rsidR="00281DBA" w:rsidRPr="00832195">
        <w:rPr>
          <w:rFonts w:ascii="Arial" w:hAnsi="Arial" w:cs="Arial"/>
        </w:rPr>
        <w:t>. Seznam souřadnic vrcholů geometrického obrazce tak, jak jdou v obrazci za sebou, je uveden v příloze č. 1 k tomuto nařízení Agentury.</w:t>
      </w:r>
    </w:p>
    <w:p w14:paraId="7B07B87B" w14:textId="304A8938" w:rsidR="00631341" w:rsidRPr="00832195" w:rsidRDefault="00631341" w:rsidP="00631341">
      <w:pPr>
        <w:pStyle w:val="Odstavecseseznamem"/>
        <w:numPr>
          <w:ilvl w:val="0"/>
          <w:numId w:val="12"/>
        </w:numPr>
        <w:spacing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 w:rsidRPr="00832195">
        <w:rPr>
          <w:rFonts w:ascii="Arial" w:hAnsi="Arial" w:cs="Arial"/>
        </w:rPr>
        <w:t>Přírodní památka se vyhlašuje bez ochranného pásma.</w:t>
      </w:r>
    </w:p>
    <w:p w14:paraId="298FFAF0" w14:textId="05E1F7D5" w:rsidR="00C86D50" w:rsidRPr="00832195" w:rsidRDefault="00C86D50" w:rsidP="00631341">
      <w:pPr>
        <w:pStyle w:val="Odstavecseseznamem"/>
        <w:numPr>
          <w:ilvl w:val="0"/>
          <w:numId w:val="12"/>
        </w:numPr>
        <w:spacing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 w:rsidRPr="00832195">
        <w:rPr>
          <w:rFonts w:ascii="Arial" w:hAnsi="Arial" w:cs="Arial"/>
        </w:rPr>
        <w:t xml:space="preserve">Orientační grafické znázornění území přírodní </w:t>
      </w:r>
      <w:r w:rsidR="00A71DE4" w:rsidRPr="00832195">
        <w:rPr>
          <w:rFonts w:ascii="Arial" w:hAnsi="Arial" w:cs="Arial"/>
        </w:rPr>
        <w:t>pamá</w:t>
      </w:r>
      <w:r w:rsidR="00B4700B" w:rsidRPr="00832195">
        <w:rPr>
          <w:rFonts w:ascii="Arial" w:hAnsi="Arial" w:cs="Arial"/>
        </w:rPr>
        <w:t>t</w:t>
      </w:r>
      <w:r w:rsidR="00A71DE4" w:rsidRPr="00832195">
        <w:rPr>
          <w:rFonts w:ascii="Arial" w:hAnsi="Arial" w:cs="Arial"/>
        </w:rPr>
        <w:t>ky</w:t>
      </w:r>
      <w:r w:rsidR="001A3904" w:rsidRPr="00832195">
        <w:rPr>
          <w:rFonts w:ascii="Arial" w:hAnsi="Arial" w:cs="Arial"/>
        </w:rPr>
        <w:t xml:space="preserve"> </w:t>
      </w:r>
      <w:r w:rsidRPr="00832195">
        <w:rPr>
          <w:rFonts w:ascii="Arial" w:hAnsi="Arial" w:cs="Arial"/>
        </w:rPr>
        <w:t xml:space="preserve">je </w:t>
      </w:r>
      <w:r w:rsidR="00D8217D" w:rsidRPr="00832195">
        <w:rPr>
          <w:rFonts w:ascii="Arial" w:hAnsi="Arial" w:cs="Arial"/>
        </w:rPr>
        <w:t xml:space="preserve">uvedeno v příloze č. </w:t>
      </w:r>
      <w:r w:rsidR="00833D27" w:rsidRPr="00832195">
        <w:rPr>
          <w:rFonts w:ascii="Arial" w:hAnsi="Arial" w:cs="Arial"/>
        </w:rPr>
        <w:t>2</w:t>
      </w:r>
      <w:r w:rsidR="007E4438" w:rsidRPr="00832195">
        <w:rPr>
          <w:rFonts w:ascii="Arial" w:hAnsi="Arial" w:cs="Arial"/>
        </w:rPr>
        <w:t xml:space="preserve"> k tomuto nařízení Agentury</w:t>
      </w:r>
      <w:r w:rsidRPr="00832195">
        <w:rPr>
          <w:rFonts w:ascii="Arial" w:hAnsi="Arial" w:cs="Arial"/>
        </w:rPr>
        <w:t>.</w:t>
      </w:r>
    </w:p>
    <w:p w14:paraId="3C573A54" w14:textId="77777777" w:rsidR="00F35BA4" w:rsidRDefault="00F35BA4" w:rsidP="00CD1FBB">
      <w:pPr>
        <w:spacing w:before="120" w:after="120" w:line="240" w:lineRule="auto"/>
        <w:rPr>
          <w:rFonts w:ascii="Arial" w:hAnsi="Arial" w:cs="Arial"/>
        </w:rPr>
      </w:pPr>
    </w:p>
    <w:p w14:paraId="2DD79BF1" w14:textId="7CD77825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386360E" w14:textId="77777777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55BAF6BF" w14:textId="2EB7B447" w:rsidR="00A71DE4" w:rsidRDefault="00B30C38" w:rsidP="00CD1FBB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ochrany přírodní památky je p</w:t>
      </w:r>
      <w:r w:rsidR="009A642F">
        <w:rPr>
          <w:rFonts w:ascii="Arial" w:hAnsi="Arial" w:cs="Arial"/>
        </w:rPr>
        <w:t>aleon</w:t>
      </w:r>
      <w:r w:rsidR="004E53AE" w:rsidRPr="004E53AE">
        <w:rPr>
          <w:rFonts w:ascii="Arial" w:hAnsi="Arial" w:cs="Arial"/>
        </w:rPr>
        <w:t>tologická lokalita s unikátní fosilní faunou v paseckých břidlicích na vrchu Kočka</w:t>
      </w:r>
      <w:r w:rsidR="00CD1FBB" w:rsidRPr="00CD1FBB">
        <w:rPr>
          <w:rFonts w:ascii="Arial" w:hAnsi="Arial" w:cs="Arial"/>
        </w:rPr>
        <w:t>.</w:t>
      </w:r>
    </w:p>
    <w:p w14:paraId="68AA9373" w14:textId="77777777" w:rsidR="00CD1FBB" w:rsidRDefault="00CD1FBB" w:rsidP="00CD1FBB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</w:p>
    <w:p w14:paraId="743A6F59" w14:textId="77777777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00CE9BE7" w14:textId="77777777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13F960F" w14:textId="1DF30AAC" w:rsidR="00C86D50" w:rsidRPr="00522881" w:rsidRDefault="00C86D50" w:rsidP="00CD1FB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522881">
        <w:rPr>
          <w:rFonts w:ascii="Arial" w:hAnsi="Arial" w:cs="Arial"/>
        </w:rPr>
        <w:t xml:space="preserve">Jen se souhlasem příslušného orgánu ochrany přírody lze v přírodní </w:t>
      </w:r>
      <w:r w:rsidR="00CD1FBB" w:rsidRPr="00522881">
        <w:rPr>
          <w:rFonts w:ascii="Arial" w:hAnsi="Arial" w:cs="Arial"/>
        </w:rPr>
        <w:t>památce</w:t>
      </w:r>
      <w:r w:rsidR="005A6D89" w:rsidRPr="00522881">
        <w:rPr>
          <w:rFonts w:ascii="Arial" w:hAnsi="Arial" w:cs="Arial"/>
        </w:rPr>
        <w:t>:</w:t>
      </w:r>
    </w:p>
    <w:p w14:paraId="3393C55C" w14:textId="77777777" w:rsidR="00CD1FBB" w:rsidRPr="00522881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</w:rPr>
      </w:pPr>
      <w:r w:rsidRPr="00522881">
        <w:rPr>
          <w:rFonts w:ascii="Arial" w:hAnsi="Arial" w:cs="Arial"/>
        </w:rPr>
        <w:t xml:space="preserve">povolovat a provádět změny druhů pozemků a způsobů jejich využití, </w:t>
      </w:r>
    </w:p>
    <w:p w14:paraId="47073742" w14:textId="1740624D" w:rsidR="00CD1FBB" w:rsidRPr="00522881" w:rsidRDefault="004E53AE" w:rsidP="004E53AE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</w:rPr>
      </w:pPr>
      <w:r w:rsidRPr="00522881">
        <w:rPr>
          <w:rFonts w:ascii="Arial" w:hAnsi="Arial" w:cs="Arial"/>
        </w:rPr>
        <w:t>umisťovat, povolovat a provádět stavby nebo terénní úpravy (mimo provozního zpevňování lesních svážnic, technologických linek a lesních stezek a pěšin zasahujícího méně než 0,5 m pod povrch terénu)</w:t>
      </w:r>
      <w:r w:rsidR="00671DED" w:rsidRPr="00522881">
        <w:rPr>
          <w:rFonts w:ascii="Arial" w:hAnsi="Arial" w:cs="Arial"/>
          <w:color w:val="000000"/>
        </w:rPr>
        <w:t>,</w:t>
      </w:r>
    </w:p>
    <w:p w14:paraId="7ADFBAD6" w14:textId="588BCF6C" w:rsidR="00CD1FBB" w:rsidRPr="00522881" w:rsidRDefault="004E53AE" w:rsidP="00CD1FBB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</w:rPr>
      </w:pPr>
      <w:r w:rsidRPr="00522881">
        <w:rPr>
          <w:rFonts w:ascii="Arial" w:hAnsi="Arial" w:cs="Arial"/>
        </w:rPr>
        <w:t>těžit nerosty, horniny a provádět geologické práce spojené se zásahem do zemského povrchu</w:t>
      </w:r>
      <w:r w:rsidR="00ED0912">
        <w:rPr>
          <w:rFonts w:ascii="Arial" w:hAnsi="Arial" w:cs="Arial"/>
        </w:rPr>
        <w:t>.</w:t>
      </w:r>
      <w:r w:rsidR="00CD1FBB" w:rsidRPr="00522881">
        <w:rPr>
          <w:rFonts w:ascii="Arial" w:hAnsi="Arial" w:cs="Arial"/>
        </w:rPr>
        <w:t xml:space="preserve"> </w:t>
      </w:r>
    </w:p>
    <w:p w14:paraId="374775EE" w14:textId="3E85979D" w:rsidR="004E53AE" w:rsidRDefault="004E53AE">
      <w:pPr>
        <w:rPr>
          <w:rFonts w:ascii="Arial" w:hAnsi="Arial" w:cs="Arial"/>
          <w:b/>
        </w:rPr>
      </w:pPr>
    </w:p>
    <w:p w14:paraId="3DD1690A" w14:textId="2182F03F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AB1BB0">
        <w:rPr>
          <w:rFonts w:ascii="Arial" w:hAnsi="Arial" w:cs="Arial"/>
          <w:b/>
        </w:rPr>
        <w:t>4</w:t>
      </w:r>
    </w:p>
    <w:p w14:paraId="25B784E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0C72EE83" w14:textId="65CFC1D3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nařízení Agentury nabývá účinnosti</w:t>
      </w:r>
      <w:r w:rsidR="007A17E9">
        <w:rPr>
          <w:rFonts w:ascii="Arial" w:hAnsi="Arial" w:cs="Arial"/>
        </w:rPr>
        <w:t xml:space="preserve"> patnáctým dnem po jeho vyhlášení.</w:t>
      </w:r>
    </w:p>
    <w:p w14:paraId="3034C17A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2EF2D66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CAD98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AB5610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6B591F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50F659C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4AB9E96A" w14:textId="1373F0C9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B2368E">
        <w:rPr>
          <w:rFonts w:ascii="Arial" w:hAnsi="Arial" w:cs="Arial"/>
        </w:rPr>
        <w:t xml:space="preserve"> v. r.</w:t>
      </w:r>
    </w:p>
    <w:p w14:paraId="593C55E2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AB798CA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D058B5" w14:textId="15905C34" w:rsidR="00F740E3" w:rsidRDefault="00F740E3" w:rsidP="000A1B4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7A17E9" w:rsidRPr="007A17E9">
        <w:rPr>
          <w:rFonts w:ascii="Arial" w:hAnsi="Arial" w:cs="Arial"/>
          <w:sz w:val="24"/>
          <w:szCs w:val="24"/>
        </w:rPr>
        <w:t xml:space="preserve">o vyhlášení přírodní </w:t>
      </w:r>
      <w:r w:rsidR="00676E99">
        <w:rPr>
          <w:rFonts w:ascii="Arial" w:hAnsi="Arial" w:cs="Arial"/>
          <w:sz w:val="24"/>
          <w:szCs w:val="24"/>
        </w:rPr>
        <w:t xml:space="preserve">památky </w:t>
      </w:r>
      <w:r w:rsidR="009A642F">
        <w:rPr>
          <w:rFonts w:ascii="Arial" w:hAnsi="Arial" w:cs="Arial"/>
          <w:sz w:val="24"/>
          <w:szCs w:val="24"/>
        </w:rPr>
        <w:t>Kočk</w:t>
      </w:r>
      <w:r w:rsidR="00676E99">
        <w:rPr>
          <w:rFonts w:ascii="Arial" w:hAnsi="Arial" w:cs="Arial"/>
          <w:sz w:val="24"/>
          <w:szCs w:val="24"/>
        </w:rPr>
        <w:t>a</w:t>
      </w:r>
    </w:p>
    <w:p w14:paraId="4FE7DC9D" w14:textId="77777777" w:rsidR="00F740E3" w:rsidRDefault="00F740E3" w:rsidP="00F740E3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D074A1B" w14:textId="06DFBA6F" w:rsidR="00F740E3" w:rsidRDefault="00F740E3" w:rsidP="001A464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676E99" w:rsidRPr="00676E99">
        <w:rPr>
          <w:rFonts w:ascii="Arial" w:hAnsi="Arial" w:cs="Arial"/>
          <w:sz w:val="20"/>
          <w:szCs w:val="20"/>
          <w:u w:val="single"/>
        </w:rPr>
        <w:t xml:space="preserve">památky </w:t>
      </w:r>
      <w:r w:rsidR="00575903">
        <w:rPr>
          <w:rFonts w:ascii="Arial" w:hAnsi="Arial" w:cs="Arial"/>
          <w:sz w:val="20"/>
          <w:szCs w:val="20"/>
          <w:u w:val="single"/>
        </w:rPr>
        <w:t>Kočk</w:t>
      </w:r>
      <w:r w:rsidR="00676E99" w:rsidRPr="00676E99">
        <w:rPr>
          <w:rFonts w:ascii="Arial" w:hAnsi="Arial" w:cs="Arial"/>
          <w:sz w:val="20"/>
          <w:szCs w:val="20"/>
          <w:u w:val="single"/>
        </w:rPr>
        <w:t>a</w:t>
      </w:r>
    </w:p>
    <w:p w14:paraId="6BB2A3D4" w14:textId="77777777" w:rsidR="00F740E3" w:rsidRDefault="00F740E3" w:rsidP="00F740E3">
      <w:pPr>
        <w:pStyle w:val="Zkladntext"/>
        <w:rPr>
          <w:sz w:val="20"/>
        </w:rPr>
      </w:pPr>
    </w:p>
    <w:p w14:paraId="5B1A431B" w14:textId="06E872CE" w:rsidR="00F740E3" w:rsidRPr="000A1B4A" w:rsidRDefault="00F740E3" w:rsidP="000A1B4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Geometrický obrazec – hranice přírodní </w:t>
      </w:r>
      <w:r w:rsidR="00676E99" w:rsidRPr="00676E99">
        <w:rPr>
          <w:rFonts w:ascii="Arial" w:hAnsi="Arial" w:cs="Arial"/>
          <w:sz w:val="20"/>
          <w:szCs w:val="20"/>
        </w:rPr>
        <w:t xml:space="preserve">památky </w:t>
      </w:r>
      <w:r w:rsidR="00575903">
        <w:rPr>
          <w:rFonts w:ascii="Arial" w:hAnsi="Arial" w:cs="Arial"/>
          <w:sz w:val="20"/>
          <w:szCs w:val="20"/>
        </w:rPr>
        <w:t>Kočka</w:t>
      </w: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330"/>
        <w:gridCol w:w="2268"/>
        <w:gridCol w:w="2268"/>
      </w:tblGrid>
      <w:tr w:rsidR="00481C33" w:rsidRPr="00ED0912" w14:paraId="6F467D7D" w14:textId="77777777" w:rsidTr="00DE32AD">
        <w:trPr>
          <w:trHeight w:val="326"/>
          <w:tblHeader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F28585" w14:textId="77777777" w:rsidR="00481C33" w:rsidRPr="00676048" w:rsidRDefault="00481C33" w:rsidP="00D7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číslo bodu 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9F92C69" w14:textId="757583AF" w:rsidR="00481C33" w:rsidRPr="00676048" w:rsidRDefault="00F1178F" w:rsidP="00D7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</w:t>
            </w:r>
            <w:r w:rsidR="00481C33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ouřadnice</w:t>
            </w: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-</w:t>
            </w:r>
            <w:r w:rsidR="00481C33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Y </w:t>
            </w: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cs-CZ"/>
              </w:rPr>
              <w:t>[</w:t>
            </w:r>
            <w:r w:rsidR="00481C33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</w:t>
            </w: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29A3F8" w14:textId="06A154F4" w:rsidR="00481C33" w:rsidRPr="00676048" w:rsidRDefault="00ED0912" w:rsidP="00D7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</w:t>
            </w:r>
            <w:r w:rsidR="00481C33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ouřadnice</w:t>
            </w:r>
            <w:r w:rsidR="00F1178F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- </w:t>
            </w:r>
            <w:r w:rsidR="00481C33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X </w:t>
            </w:r>
            <w:r w:rsidR="00F1178F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[</w:t>
            </w:r>
            <w:r w:rsidR="00481C33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</w:t>
            </w:r>
            <w:r w:rsidR="00F1178F"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84232E" w14:textId="77777777" w:rsidR="00481C33" w:rsidRPr="00676048" w:rsidRDefault="00481C33" w:rsidP="00D7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575903" w:rsidRPr="00ED0912" w14:paraId="3B5E72AA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62F" w14:textId="1DA8C748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990621000018059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C9FD" w14:textId="531772F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794267.38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E4EB" w14:textId="0E84E35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1081313.35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0ECC" w14:textId="07026CDA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75903" w:rsidRPr="00ED0912" w14:paraId="0FF5660F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B355" w14:textId="4DA7B524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990710000017140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99FA" w14:textId="1FAED578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794108.80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3FC" w14:textId="4847BDFA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1081205.78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8BCF" w14:textId="61689CB9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75903" w:rsidRPr="00ED0912" w14:paraId="0C203320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0977" w14:textId="7D6C0858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930199000090001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0706" w14:textId="62BAE871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794025.05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677E" w14:textId="2C40F00E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1081335.90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F6B" w14:textId="4DE5E88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75903" w:rsidRPr="00ED0912" w14:paraId="2A054EC0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11A4" w14:textId="0C654B3B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930199000090002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9133" w14:textId="7BF21E66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793938.76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C74" w14:textId="6366F86F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1081469.96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E956" w14:textId="1863C33A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75903" w:rsidRPr="00ED0912" w14:paraId="4095C096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F2AB" w14:textId="202601A2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930199000090003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5892" w14:textId="1C0DD64F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793959.56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B9B2" w14:textId="6E24C0CC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1081559.54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C7A5" w14:textId="68747C5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75903" w:rsidRPr="00ED0912" w14:paraId="72AAC0DD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0472" w14:textId="0411F6D5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6DF8" w14:textId="7F4658AA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793994.99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93CA" w14:textId="4D844F02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1081712.08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9E46" w14:textId="5BFBB291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75903" w:rsidRPr="00ED0912" w14:paraId="2C1705CD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CB88" w14:textId="1963E5AA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3F4" w14:textId="309A3B77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794134.23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F6C" w14:textId="6126A5C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1081813.39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CC86" w14:textId="044DD4A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575903" w:rsidRPr="00ED0912" w14:paraId="34A5E707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4A24" w14:textId="2D5B72E2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F130" w14:textId="0F5D8423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794158.46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9B6C" w14:textId="5C5F7E9F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1081799.35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6808" w14:textId="6BCA34B8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575903" w:rsidRPr="00ED0912" w14:paraId="7D67F2FF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D580" w14:textId="175E36D5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8729" w14:textId="310C9B7C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794199.70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0CCE" w14:textId="729A8750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1081792.76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1DAC" w14:textId="49A97312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575903" w:rsidRPr="00ED0912" w14:paraId="183DFFE1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497" w14:textId="49827CAE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6362" w14:textId="12574C46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794270.42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9F16" w14:textId="7053A612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1081787.71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EBD4" w14:textId="507DE672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75903" w:rsidRPr="00ED0912" w14:paraId="1DD2BB19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28BE" w14:textId="514BEECA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B7DE" w14:textId="7422F244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794301.34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E5B" w14:textId="0D1A9DAC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1081773.24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6287" w14:textId="4C700497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575903" w:rsidRPr="00ED0912" w14:paraId="0A8E6DFC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70B2" w14:textId="56B5F17B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227F" w14:textId="6BF03DF5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794323.54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710" w14:textId="44346368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1081679.04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2459" w14:textId="1EB26323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575903" w:rsidRPr="00ED0912" w14:paraId="74900EE6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1592" w14:textId="5190805E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3E48" w14:textId="7A22C396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794317.98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2B7F" w14:textId="429C2569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1081559.25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6AB9" w14:textId="31AD97E6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575903" w:rsidRPr="00ED0912" w14:paraId="3F9AD2C9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9A3" w14:textId="2D7E022B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930105000270008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0443" w14:textId="48CD5B60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794280.73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5436" w14:textId="6126E885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1081406.92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553C" w14:textId="507FFBB1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575903" w:rsidRPr="00ED0912" w14:paraId="7463CE40" w14:textId="77777777" w:rsidTr="00DE32AD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49C1" w14:textId="09CF2703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990621000016731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37B2" w14:textId="2883271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794264.06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858D" w14:textId="6EC44614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1081318.21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3C8E" w14:textId="67D9A78D" w:rsidR="00575903" w:rsidRPr="00676048" w:rsidRDefault="00575903" w:rsidP="005759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6048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</w:tbl>
    <w:p w14:paraId="1CE6F931" w14:textId="7FEB3031" w:rsidR="00481C33" w:rsidRDefault="00481C33" w:rsidP="00F740E3">
      <w:pPr>
        <w:rPr>
          <w:rFonts w:ascii="Arial" w:hAnsi="Arial" w:cs="Arial"/>
          <w:sz w:val="24"/>
          <w:szCs w:val="24"/>
        </w:rPr>
      </w:pPr>
    </w:p>
    <w:p w14:paraId="7CA4D530" w14:textId="77777777" w:rsidR="00481C33" w:rsidRDefault="00481C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8D4BDC" w14:textId="1B1DA070" w:rsidR="00F740E3" w:rsidRDefault="00F740E3" w:rsidP="000A1B4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č. 2 k nařízení Agentury</w:t>
      </w:r>
      <w:r w:rsidR="007A17E9">
        <w:rPr>
          <w:rFonts w:ascii="Arial" w:hAnsi="Arial" w:cs="Arial"/>
          <w:sz w:val="24"/>
          <w:szCs w:val="24"/>
        </w:rPr>
        <w:t xml:space="preserve"> </w:t>
      </w:r>
      <w:r w:rsidR="007A17E9" w:rsidRPr="007A17E9">
        <w:rPr>
          <w:rFonts w:ascii="Arial" w:hAnsi="Arial" w:cs="Arial"/>
          <w:sz w:val="24"/>
          <w:szCs w:val="24"/>
        </w:rPr>
        <w:t xml:space="preserve">o vyhlášení přírodní </w:t>
      </w:r>
      <w:r w:rsidR="00C704C1">
        <w:rPr>
          <w:rFonts w:ascii="Arial" w:hAnsi="Arial" w:cs="Arial"/>
          <w:sz w:val="24"/>
          <w:szCs w:val="24"/>
        </w:rPr>
        <w:t xml:space="preserve">památky </w:t>
      </w:r>
      <w:r w:rsidR="009A642F">
        <w:rPr>
          <w:rFonts w:ascii="Arial" w:hAnsi="Arial" w:cs="Arial"/>
          <w:sz w:val="24"/>
          <w:szCs w:val="24"/>
        </w:rPr>
        <w:t>Kočka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F5B49F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908FF5C" w14:textId="349CDC29" w:rsidR="00481C33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="00C704C1">
        <w:rPr>
          <w:rFonts w:ascii="Arial" w:hAnsi="Arial" w:cs="Arial"/>
          <w:sz w:val="20"/>
          <w:szCs w:val="20"/>
          <w:u w:val="single"/>
        </w:rPr>
        <w:t>p</w:t>
      </w:r>
      <w:r w:rsidR="00F1178F">
        <w:rPr>
          <w:rFonts w:ascii="Arial" w:hAnsi="Arial" w:cs="Arial"/>
          <w:sz w:val="20"/>
          <w:szCs w:val="20"/>
          <w:u w:val="single"/>
        </w:rPr>
        <w:t>a</w:t>
      </w:r>
      <w:r w:rsidR="00C704C1">
        <w:rPr>
          <w:rFonts w:ascii="Arial" w:hAnsi="Arial" w:cs="Arial"/>
          <w:sz w:val="20"/>
          <w:szCs w:val="20"/>
          <w:u w:val="single"/>
        </w:rPr>
        <w:t xml:space="preserve">mátky </w:t>
      </w:r>
      <w:r w:rsidR="009A642F">
        <w:rPr>
          <w:rFonts w:ascii="Arial" w:hAnsi="Arial" w:cs="Arial"/>
          <w:sz w:val="20"/>
          <w:szCs w:val="20"/>
          <w:u w:val="single"/>
        </w:rPr>
        <w:t>Kočk</w:t>
      </w:r>
      <w:r w:rsidR="00C704C1">
        <w:rPr>
          <w:rFonts w:ascii="Arial" w:hAnsi="Arial" w:cs="Arial"/>
          <w:sz w:val="20"/>
          <w:szCs w:val="20"/>
          <w:u w:val="single"/>
        </w:rPr>
        <w:t>a</w:t>
      </w:r>
    </w:p>
    <w:p w14:paraId="5165D63C" w14:textId="77777777" w:rsidR="00485763" w:rsidRDefault="00485763" w:rsidP="006428BC">
      <w:pPr>
        <w:spacing w:before="120" w:after="120" w:line="240" w:lineRule="auto"/>
        <w:jc w:val="center"/>
        <w:rPr>
          <w:noProof/>
          <w:lang w:eastAsia="cs-CZ"/>
        </w:rPr>
      </w:pPr>
    </w:p>
    <w:p w14:paraId="492F6623" w14:textId="741E81C8" w:rsidR="00C704C1" w:rsidRDefault="006C1B19" w:rsidP="006428BC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eastAsia="cs-CZ"/>
        </w:rPr>
        <w:drawing>
          <wp:inline distT="0" distB="0" distL="0" distR="0" wp14:anchorId="1E432625" wp14:editId="3640EF06">
            <wp:extent cx="5760720" cy="6810587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450"/>
                    <a:stretch/>
                  </pic:blipFill>
                  <pic:spPr bwMode="auto">
                    <a:xfrm>
                      <a:off x="0" y="0"/>
                      <a:ext cx="5760720" cy="681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0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A1775" w14:textId="77777777" w:rsidR="004F4F51" w:rsidRDefault="004F4F51" w:rsidP="00E161D7">
      <w:pPr>
        <w:spacing w:after="0" w:line="240" w:lineRule="auto"/>
      </w:pPr>
      <w:r>
        <w:separator/>
      </w:r>
    </w:p>
  </w:endnote>
  <w:endnote w:type="continuationSeparator" w:id="0">
    <w:p w14:paraId="00D66A54" w14:textId="77777777" w:rsidR="004F4F51" w:rsidRDefault="004F4F51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86B9E" w14:textId="77777777" w:rsidR="004F4F51" w:rsidRDefault="004F4F51" w:rsidP="00E161D7">
      <w:pPr>
        <w:spacing w:after="0" w:line="240" w:lineRule="auto"/>
      </w:pPr>
      <w:r>
        <w:separator/>
      </w:r>
    </w:p>
  </w:footnote>
  <w:footnote w:type="continuationSeparator" w:id="0">
    <w:p w14:paraId="0A3220DC" w14:textId="77777777" w:rsidR="004F4F51" w:rsidRDefault="004F4F51" w:rsidP="00E161D7">
      <w:pPr>
        <w:spacing w:after="0" w:line="240" w:lineRule="auto"/>
      </w:pPr>
      <w:r>
        <w:continuationSeparator/>
      </w:r>
    </w:p>
  </w:footnote>
  <w:footnote w:id="1">
    <w:p w14:paraId="3B7B97B0" w14:textId="26F0DAB5" w:rsidR="007A17E9" w:rsidRPr="001A4642" w:rsidRDefault="007A17E9" w:rsidP="00281DBA">
      <w:pPr>
        <w:pStyle w:val="Textpoznpodarou"/>
        <w:rPr>
          <w:rFonts w:ascii="Arial" w:hAnsi="Arial" w:cs="Arial"/>
          <w:sz w:val="18"/>
          <w:szCs w:val="18"/>
        </w:rPr>
      </w:pPr>
      <w:r w:rsidRPr="001A4642">
        <w:rPr>
          <w:rStyle w:val="Znakapoznpodarou"/>
          <w:rFonts w:ascii="Arial" w:hAnsi="Arial" w:cs="Arial"/>
          <w:sz w:val="18"/>
          <w:szCs w:val="18"/>
        </w:rPr>
        <w:t>1)</w:t>
      </w:r>
      <w:r w:rsidRPr="001A4642">
        <w:rPr>
          <w:rFonts w:ascii="Arial" w:hAnsi="Arial" w:cs="Arial"/>
          <w:sz w:val="18"/>
          <w:szCs w:val="18"/>
        </w:rPr>
        <w:t xml:space="preserve"> </w:t>
      </w:r>
      <w:r w:rsidRPr="001A4642">
        <w:rPr>
          <w:rFonts w:ascii="Arial" w:hAnsi="Arial" w:cs="Arial"/>
          <w:sz w:val="18"/>
          <w:szCs w:val="18"/>
        </w:rPr>
        <w:tab/>
      </w:r>
      <w:r w:rsidR="00C7704B" w:rsidRPr="00C7704B">
        <w:rPr>
          <w:rFonts w:ascii="Arial" w:hAnsi="Arial" w:cs="Arial"/>
          <w:sz w:val="18"/>
          <w:szCs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81"/>
    <w:multiLevelType w:val="hybridMultilevel"/>
    <w:tmpl w:val="932C9DA8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4058" w:hanging="360"/>
      </w:pPr>
    </w:lvl>
    <w:lvl w:ilvl="2" w:tplc="0405001B" w:tentative="1">
      <w:start w:val="1"/>
      <w:numFmt w:val="lowerRoman"/>
      <w:lvlText w:val="%3."/>
      <w:lvlJc w:val="right"/>
      <w:pPr>
        <w:ind w:left="4778" w:hanging="180"/>
      </w:pPr>
    </w:lvl>
    <w:lvl w:ilvl="3" w:tplc="0405000F" w:tentative="1">
      <w:start w:val="1"/>
      <w:numFmt w:val="decimal"/>
      <w:lvlText w:val="%4."/>
      <w:lvlJc w:val="left"/>
      <w:pPr>
        <w:ind w:left="5498" w:hanging="360"/>
      </w:pPr>
    </w:lvl>
    <w:lvl w:ilvl="4" w:tplc="04050019" w:tentative="1">
      <w:start w:val="1"/>
      <w:numFmt w:val="lowerLetter"/>
      <w:lvlText w:val="%5."/>
      <w:lvlJc w:val="left"/>
      <w:pPr>
        <w:ind w:left="6218" w:hanging="360"/>
      </w:pPr>
    </w:lvl>
    <w:lvl w:ilvl="5" w:tplc="0405001B" w:tentative="1">
      <w:start w:val="1"/>
      <w:numFmt w:val="lowerRoman"/>
      <w:lvlText w:val="%6."/>
      <w:lvlJc w:val="right"/>
      <w:pPr>
        <w:ind w:left="6938" w:hanging="180"/>
      </w:pPr>
    </w:lvl>
    <w:lvl w:ilvl="6" w:tplc="0405000F" w:tentative="1">
      <w:start w:val="1"/>
      <w:numFmt w:val="decimal"/>
      <w:lvlText w:val="%7."/>
      <w:lvlJc w:val="left"/>
      <w:pPr>
        <w:ind w:left="7658" w:hanging="360"/>
      </w:pPr>
    </w:lvl>
    <w:lvl w:ilvl="7" w:tplc="04050019" w:tentative="1">
      <w:start w:val="1"/>
      <w:numFmt w:val="lowerLetter"/>
      <w:lvlText w:val="%8."/>
      <w:lvlJc w:val="left"/>
      <w:pPr>
        <w:ind w:left="8378" w:hanging="360"/>
      </w:pPr>
    </w:lvl>
    <w:lvl w:ilvl="8" w:tplc="040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132DB"/>
    <w:multiLevelType w:val="hybridMultilevel"/>
    <w:tmpl w:val="B8A2B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96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71" w:hanging="360"/>
      </w:pPr>
    </w:lvl>
    <w:lvl w:ilvl="2" w:tplc="0405001B" w:tentative="1">
      <w:start w:val="1"/>
      <w:numFmt w:val="lowerRoman"/>
      <w:lvlText w:val="%3."/>
      <w:lvlJc w:val="right"/>
      <w:pPr>
        <w:ind w:left="11091" w:hanging="180"/>
      </w:pPr>
    </w:lvl>
    <w:lvl w:ilvl="3" w:tplc="0405000F" w:tentative="1">
      <w:start w:val="1"/>
      <w:numFmt w:val="decimal"/>
      <w:lvlText w:val="%4."/>
      <w:lvlJc w:val="left"/>
      <w:pPr>
        <w:ind w:left="11811" w:hanging="360"/>
      </w:pPr>
    </w:lvl>
    <w:lvl w:ilvl="4" w:tplc="04050019" w:tentative="1">
      <w:start w:val="1"/>
      <w:numFmt w:val="lowerLetter"/>
      <w:lvlText w:val="%5."/>
      <w:lvlJc w:val="left"/>
      <w:pPr>
        <w:ind w:left="12531" w:hanging="360"/>
      </w:pPr>
    </w:lvl>
    <w:lvl w:ilvl="5" w:tplc="0405001B" w:tentative="1">
      <w:start w:val="1"/>
      <w:numFmt w:val="lowerRoman"/>
      <w:lvlText w:val="%6."/>
      <w:lvlJc w:val="right"/>
      <w:pPr>
        <w:ind w:left="13251" w:hanging="180"/>
      </w:pPr>
    </w:lvl>
    <w:lvl w:ilvl="6" w:tplc="0405000F" w:tentative="1">
      <w:start w:val="1"/>
      <w:numFmt w:val="decimal"/>
      <w:lvlText w:val="%7."/>
      <w:lvlJc w:val="left"/>
      <w:pPr>
        <w:ind w:left="13971" w:hanging="360"/>
      </w:pPr>
    </w:lvl>
    <w:lvl w:ilvl="7" w:tplc="04050019" w:tentative="1">
      <w:start w:val="1"/>
      <w:numFmt w:val="lowerLetter"/>
      <w:lvlText w:val="%8."/>
      <w:lvlJc w:val="left"/>
      <w:pPr>
        <w:ind w:left="14691" w:hanging="360"/>
      </w:pPr>
    </w:lvl>
    <w:lvl w:ilvl="8" w:tplc="0405001B" w:tentative="1">
      <w:start w:val="1"/>
      <w:numFmt w:val="lowerRoman"/>
      <w:lvlText w:val="%9."/>
      <w:lvlJc w:val="right"/>
      <w:pPr>
        <w:ind w:left="15411" w:hanging="180"/>
      </w:pPr>
    </w:lvl>
  </w:abstractNum>
  <w:abstractNum w:abstractNumId="7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24216"/>
    <w:multiLevelType w:val="hybridMultilevel"/>
    <w:tmpl w:val="11983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304D6"/>
    <w:rsid w:val="00033F6A"/>
    <w:rsid w:val="00036D0D"/>
    <w:rsid w:val="00071866"/>
    <w:rsid w:val="000734A6"/>
    <w:rsid w:val="00077992"/>
    <w:rsid w:val="000A187E"/>
    <w:rsid w:val="000A1B4A"/>
    <w:rsid w:val="000C4F18"/>
    <w:rsid w:val="000D255F"/>
    <w:rsid w:val="000E0D8F"/>
    <w:rsid w:val="000F7826"/>
    <w:rsid w:val="001106FA"/>
    <w:rsid w:val="0011177F"/>
    <w:rsid w:val="001238E9"/>
    <w:rsid w:val="001345E5"/>
    <w:rsid w:val="00141465"/>
    <w:rsid w:val="001565B2"/>
    <w:rsid w:val="001962ED"/>
    <w:rsid w:val="001976CC"/>
    <w:rsid w:val="001A3904"/>
    <w:rsid w:val="001A4642"/>
    <w:rsid w:val="001B3180"/>
    <w:rsid w:val="001D548D"/>
    <w:rsid w:val="001D6A06"/>
    <w:rsid w:val="001E4123"/>
    <w:rsid w:val="001E4217"/>
    <w:rsid w:val="0020518F"/>
    <w:rsid w:val="00215D0B"/>
    <w:rsid w:val="00225031"/>
    <w:rsid w:val="002301BE"/>
    <w:rsid w:val="00237975"/>
    <w:rsid w:val="00241A54"/>
    <w:rsid w:val="00255B35"/>
    <w:rsid w:val="00276DEE"/>
    <w:rsid w:val="002779FA"/>
    <w:rsid w:val="00281DBA"/>
    <w:rsid w:val="00290AC8"/>
    <w:rsid w:val="002A1CB2"/>
    <w:rsid w:val="002A35E8"/>
    <w:rsid w:val="002A54E3"/>
    <w:rsid w:val="002B03EA"/>
    <w:rsid w:val="002B2528"/>
    <w:rsid w:val="002B355B"/>
    <w:rsid w:val="002C55BA"/>
    <w:rsid w:val="002D3483"/>
    <w:rsid w:val="002E0F53"/>
    <w:rsid w:val="00311527"/>
    <w:rsid w:val="00311CB3"/>
    <w:rsid w:val="003265DF"/>
    <w:rsid w:val="003331ED"/>
    <w:rsid w:val="00335B37"/>
    <w:rsid w:val="003559ED"/>
    <w:rsid w:val="00370E65"/>
    <w:rsid w:val="003740C5"/>
    <w:rsid w:val="00381FAC"/>
    <w:rsid w:val="00395921"/>
    <w:rsid w:val="003B0CFB"/>
    <w:rsid w:val="003C1514"/>
    <w:rsid w:val="003C622B"/>
    <w:rsid w:val="003D0F50"/>
    <w:rsid w:val="003D4AD6"/>
    <w:rsid w:val="003E7DE1"/>
    <w:rsid w:val="003F3DA9"/>
    <w:rsid w:val="0040662F"/>
    <w:rsid w:val="00410E38"/>
    <w:rsid w:val="00414F63"/>
    <w:rsid w:val="00426423"/>
    <w:rsid w:val="00437973"/>
    <w:rsid w:val="00442A7F"/>
    <w:rsid w:val="00447B24"/>
    <w:rsid w:val="00475EE1"/>
    <w:rsid w:val="004803A1"/>
    <w:rsid w:val="00481C33"/>
    <w:rsid w:val="0048568C"/>
    <w:rsid w:val="00485763"/>
    <w:rsid w:val="004E53AE"/>
    <w:rsid w:val="004F4F51"/>
    <w:rsid w:val="00522881"/>
    <w:rsid w:val="00535A12"/>
    <w:rsid w:val="00575903"/>
    <w:rsid w:val="005920C9"/>
    <w:rsid w:val="005971CC"/>
    <w:rsid w:val="005A2F27"/>
    <w:rsid w:val="005A6D89"/>
    <w:rsid w:val="005C1382"/>
    <w:rsid w:val="005C38F3"/>
    <w:rsid w:val="005E77C1"/>
    <w:rsid w:val="005F4621"/>
    <w:rsid w:val="00604193"/>
    <w:rsid w:val="00631341"/>
    <w:rsid w:val="006428BC"/>
    <w:rsid w:val="00656BC4"/>
    <w:rsid w:val="00671DED"/>
    <w:rsid w:val="0067229B"/>
    <w:rsid w:val="00676048"/>
    <w:rsid w:val="00676E99"/>
    <w:rsid w:val="00691C49"/>
    <w:rsid w:val="00692A2B"/>
    <w:rsid w:val="00693642"/>
    <w:rsid w:val="00694B00"/>
    <w:rsid w:val="006A43C0"/>
    <w:rsid w:val="006B2221"/>
    <w:rsid w:val="006C04FB"/>
    <w:rsid w:val="006C1B19"/>
    <w:rsid w:val="006C2AD2"/>
    <w:rsid w:val="006C6381"/>
    <w:rsid w:val="006F342A"/>
    <w:rsid w:val="006F7A26"/>
    <w:rsid w:val="00716467"/>
    <w:rsid w:val="0073684A"/>
    <w:rsid w:val="007413CD"/>
    <w:rsid w:val="007561E7"/>
    <w:rsid w:val="007574A6"/>
    <w:rsid w:val="007619A7"/>
    <w:rsid w:val="00770EA4"/>
    <w:rsid w:val="00775047"/>
    <w:rsid w:val="00780F17"/>
    <w:rsid w:val="007864A8"/>
    <w:rsid w:val="00791376"/>
    <w:rsid w:val="00791583"/>
    <w:rsid w:val="007A17E9"/>
    <w:rsid w:val="007B01B8"/>
    <w:rsid w:val="007C24AF"/>
    <w:rsid w:val="007D0EAE"/>
    <w:rsid w:val="007E4438"/>
    <w:rsid w:val="00806167"/>
    <w:rsid w:val="00832195"/>
    <w:rsid w:val="00833D27"/>
    <w:rsid w:val="00847C40"/>
    <w:rsid w:val="00847D9A"/>
    <w:rsid w:val="00851E5A"/>
    <w:rsid w:val="00860D38"/>
    <w:rsid w:val="008815F1"/>
    <w:rsid w:val="008C1C05"/>
    <w:rsid w:val="008D1477"/>
    <w:rsid w:val="008E7BA2"/>
    <w:rsid w:val="008F3FA9"/>
    <w:rsid w:val="009035E4"/>
    <w:rsid w:val="00910DD6"/>
    <w:rsid w:val="00950018"/>
    <w:rsid w:val="009514A6"/>
    <w:rsid w:val="00985385"/>
    <w:rsid w:val="009A642F"/>
    <w:rsid w:val="009B3727"/>
    <w:rsid w:val="009B6532"/>
    <w:rsid w:val="009C71FF"/>
    <w:rsid w:val="009D0217"/>
    <w:rsid w:val="00A10105"/>
    <w:rsid w:val="00A16291"/>
    <w:rsid w:val="00A21948"/>
    <w:rsid w:val="00A24010"/>
    <w:rsid w:val="00A25CEF"/>
    <w:rsid w:val="00A30BA0"/>
    <w:rsid w:val="00A541CC"/>
    <w:rsid w:val="00A64F94"/>
    <w:rsid w:val="00A71DE4"/>
    <w:rsid w:val="00AB1BB0"/>
    <w:rsid w:val="00AC3DF6"/>
    <w:rsid w:val="00AD50A7"/>
    <w:rsid w:val="00AF0971"/>
    <w:rsid w:val="00B2368E"/>
    <w:rsid w:val="00B2475A"/>
    <w:rsid w:val="00B30C38"/>
    <w:rsid w:val="00B4268C"/>
    <w:rsid w:val="00B4700B"/>
    <w:rsid w:val="00B644DE"/>
    <w:rsid w:val="00B71803"/>
    <w:rsid w:val="00B73C5E"/>
    <w:rsid w:val="00B848B6"/>
    <w:rsid w:val="00BA1863"/>
    <w:rsid w:val="00BA65A2"/>
    <w:rsid w:val="00BE464D"/>
    <w:rsid w:val="00BF09B9"/>
    <w:rsid w:val="00C46C50"/>
    <w:rsid w:val="00C70230"/>
    <w:rsid w:val="00C704C1"/>
    <w:rsid w:val="00C7226D"/>
    <w:rsid w:val="00C7704B"/>
    <w:rsid w:val="00C86D50"/>
    <w:rsid w:val="00C97E72"/>
    <w:rsid w:val="00CA25C8"/>
    <w:rsid w:val="00CB4D1C"/>
    <w:rsid w:val="00CC242F"/>
    <w:rsid w:val="00CC38F1"/>
    <w:rsid w:val="00CC6757"/>
    <w:rsid w:val="00CC7076"/>
    <w:rsid w:val="00CD1FBB"/>
    <w:rsid w:val="00D41567"/>
    <w:rsid w:val="00D62EF4"/>
    <w:rsid w:val="00D8217D"/>
    <w:rsid w:val="00DA5661"/>
    <w:rsid w:val="00DE32AD"/>
    <w:rsid w:val="00DE3526"/>
    <w:rsid w:val="00DF7E92"/>
    <w:rsid w:val="00E161D7"/>
    <w:rsid w:val="00E20780"/>
    <w:rsid w:val="00E251CB"/>
    <w:rsid w:val="00E423E2"/>
    <w:rsid w:val="00E42417"/>
    <w:rsid w:val="00E427AE"/>
    <w:rsid w:val="00E46403"/>
    <w:rsid w:val="00E51626"/>
    <w:rsid w:val="00E53528"/>
    <w:rsid w:val="00E72734"/>
    <w:rsid w:val="00E864A6"/>
    <w:rsid w:val="00E9266A"/>
    <w:rsid w:val="00E92CFC"/>
    <w:rsid w:val="00EA1510"/>
    <w:rsid w:val="00EA16CE"/>
    <w:rsid w:val="00EB1043"/>
    <w:rsid w:val="00EC3D3B"/>
    <w:rsid w:val="00ED0912"/>
    <w:rsid w:val="00ED19CA"/>
    <w:rsid w:val="00ED3323"/>
    <w:rsid w:val="00EE5342"/>
    <w:rsid w:val="00EF6AA7"/>
    <w:rsid w:val="00F05A01"/>
    <w:rsid w:val="00F1178F"/>
    <w:rsid w:val="00F33DF6"/>
    <w:rsid w:val="00F35BA4"/>
    <w:rsid w:val="00F56FF8"/>
    <w:rsid w:val="00F57CA9"/>
    <w:rsid w:val="00F6076C"/>
    <w:rsid w:val="00F620FA"/>
    <w:rsid w:val="00F642CE"/>
    <w:rsid w:val="00F740E3"/>
    <w:rsid w:val="00F77C60"/>
    <w:rsid w:val="00F82771"/>
    <w:rsid w:val="00F958BD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64C1"/>
  <w15:docId w15:val="{433D4272-7750-4F66-88A9-30EB3164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CCACF-76DA-41FC-A106-558604CD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430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Jan Hůda</cp:lastModifiedBy>
  <cp:revision>6</cp:revision>
  <cp:lastPrinted>2015-08-18T08:43:00Z</cp:lastPrinted>
  <dcterms:created xsi:type="dcterms:W3CDTF">2026-01-29T11:04:00Z</dcterms:created>
  <dcterms:modified xsi:type="dcterms:W3CDTF">2026-02-20T10:09:00Z</dcterms:modified>
</cp:coreProperties>
</file>