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6498B" w:rsidRPr="009C0EDC" w:rsidRDefault="00B6498B" w:rsidP="00B6498B">
      <w:pPr>
        <w:pStyle w:val="Zkladntext"/>
        <w:spacing w:after="0"/>
        <w:jc w:val="center"/>
        <w:rPr>
          <w:rFonts w:ascii="Arial" w:hAnsi="Arial" w:cs="Arial"/>
          <w:b/>
          <w:caps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951865</wp:posOffset>
            </wp:positionH>
            <wp:positionV relativeFrom="page">
              <wp:posOffset>942975</wp:posOffset>
            </wp:positionV>
            <wp:extent cx="762000" cy="914400"/>
            <wp:effectExtent l="0" t="0" r="0" b="0"/>
            <wp:wrapNone/>
            <wp:docPr id="7303758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CBE">
        <w:rPr>
          <w:rFonts w:ascii="Arial" w:hAnsi="Arial" w:cs="Arial"/>
          <w:b/>
          <w:caps/>
          <w:sz w:val="32"/>
        </w:rPr>
        <w:t xml:space="preserve">Obec </w:t>
      </w:r>
      <w:r>
        <w:rPr>
          <w:rFonts w:ascii="Arial" w:hAnsi="Arial" w:cs="Arial"/>
          <w:b/>
          <w:caps/>
          <w:sz w:val="32"/>
        </w:rPr>
        <w:t>MÁLKOV</w:t>
      </w:r>
    </w:p>
    <w:p w:rsidR="00B6498B" w:rsidRPr="00891CBE" w:rsidRDefault="00B6498B" w:rsidP="00B6498B">
      <w:pPr>
        <w:pStyle w:val="Zkladntext"/>
        <w:spacing w:after="0"/>
        <w:jc w:val="center"/>
        <w:rPr>
          <w:rFonts w:ascii="Arial" w:hAnsi="Arial" w:cs="Arial"/>
          <w:b/>
          <w:caps/>
          <w:sz w:val="32"/>
        </w:rPr>
      </w:pPr>
    </w:p>
    <w:p w:rsidR="00B6498B" w:rsidRPr="009C0EDC" w:rsidRDefault="00B6498B" w:rsidP="00B6498B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C72E9">
        <w:rPr>
          <w:rFonts w:ascii="Arial" w:hAnsi="Arial" w:cs="Arial"/>
          <w:b/>
          <w:sz w:val="28"/>
          <w:szCs w:val="28"/>
        </w:rPr>
        <w:t xml:space="preserve">Zastupitelstvo obce </w:t>
      </w:r>
      <w:r>
        <w:rPr>
          <w:rFonts w:ascii="Arial" w:hAnsi="Arial" w:cs="Arial"/>
          <w:b/>
          <w:sz w:val="28"/>
          <w:szCs w:val="28"/>
        </w:rPr>
        <w:t>Málkov</w:t>
      </w:r>
    </w:p>
    <w:p w:rsidR="00B6498B" w:rsidRPr="00774891" w:rsidRDefault="00B6498B" w:rsidP="00B6498B">
      <w:pPr>
        <w:pStyle w:val="Zkladntext"/>
        <w:spacing w:after="0"/>
        <w:jc w:val="center"/>
        <w:rPr>
          <w:rFonts w:ascii="Arial" w:hAnsi="Arial" w:cs="Arial"/>
          <w:b/>
          <w:sz w:val="32"/>
        </w:rPr>
      </w:pPr>
    </w:p>
    <w:p w:rsidR="00B6498B" w:rsidRPr="00080627" w:rsidRDefault="00B6498B" w:rsidP="00B6498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80627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:rsidR="00B6498B" w:rsidRPr="00080627" w:rsidRDefault="00B6498B" w:rsidP="00B6498B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80627">
        <w:rPr>
          <w:rFonts w:ascii="Arial" w:hAnsi="Arial" w:cs="Arial"/>
          <w:b/>
          <w:color w:val="000000"/>
          <w:sz w:val="28"/>
          <w:szCs w:val="28"/>
        </w:rPr>
        <w:t xml:space="preserve">obce </w:t>
      </w:r>
      <w:r>
        <w:rPr>
          <w:rFonts w:ascii="Arial" w:hAnsi="Arial" w:cs="Arial"/>
          <w:b/>
          <w:color w:val="000000"/>
          <w:sz w:val="28"/>
          <w:szCs w:val="28"/>
        </w:rPr>
        <w:t>Málkov</w:t>
      </w:r>
    </w:p>
    <w:p w:rsidR="00B6498B" w:rsidRDefault="00B6498B" w:rsidP="00B6498B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</w:p>
    <w:p w:rsidR="00B6498B" w:rsidRPr="009C15D3" w:rsidRDefault="00B6498B" w:rsidP="00B6498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C15D3">
        <w:rPr>
          <w:rFonts w:ascii="Arial" w:hAnsi="Arial" w:cs="Arial"/>
          <w:b/>
          <w:color w:val="000000"/>
          <w:szCs w:val="24"/>
        </w:rPr>
        <w:t xml:space="preserve">č. </w:t>
      </w:r>
      <w:r>
        <w:rPr>
          <w:rFonts w:ascii="Arial" w:hAnsi="Arial" w:cs="Arial"/>
          <w:b/>
          <w:color w:val="000000"/>
          <w:szCs w:val="24"/>
        </w:rPr>
        <w:t>1</w:t>
      </w:r>
      <w:r w:rsidRPr="009C15D3">
        <w:rPr>
          <w:rFonts w:ascii="Arial" w:hAnsi="Arial" w:cs="Arial"/>
          <w:b/>
          <w:color w:val="000000"/>
          <w:szCs w:val="24"/>
        </w:rPr>
        <w:t>/20</w:t>
      </w:r>
      <w:r>
        <w:rPr>
          <w:rFonts w:ascii="Arial" w:hAnsi="Arial" w:cs="Arial"/>
          <w:b/>
          <w:color w:val="000000"/>
          <w:szCs w:val="24"/>
        </w:rPr>
        <w:t>24</w:t>
      </w:r>
      <w:r w:rsidRPr="009C15D3">
        <w:rPr>
          <w:rFonts w:ascii="Arial" w:hAnsi="Arial" w:cs="Arial"/>
          <w:b/>
          <w:color w:val="000000"/>
          <w:szCs w:val="24"/>
        </w:rPr>
        <w:t>,</w:t>
      </w:r>
    </w:p>
    <w:p w:rsidR="00B6498B" w:rsidRPr="009C15D3" w:rsidRDefault="00B6498B" w:rsidP="00B6498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C15D3">
        <w:rPr>
          <w:rFonts w:ascii="Arial" w:hAnsi="Arial" w:cs="Arial"/>
          <w:b/>
          <w:color w:val="000000"/>
          <w:szCs w:val="24"/>
        </w:rPr>
        <w:t xml:space="preserve">o stanovení </w:t>
      </w:r>
      <w:r>
        <w:rPr>
          <w:rFonts w:ascii="Arial" w:hAnsi="Arial" w:cs="Arial"/>
          <w:b/>
          <w:color w:val="000000"/>
          <w:szCs w:val="24"/>
        </w:rPr>
        <w:t xml:space="preserve">obecního </w:t>
      </w:r>
      <w:r w:rsidRPr="009C15D3">
        <w:rPr>
          <w:rFonts w:ascii="Arial" w:hAnsi="Arial" w:cs="Arial"/>
          <w:b/>
          <w:color w:val="000000"/>
          <w:szCs w:val="24"/>
        </w:rPr>
        <w:t xml:space="preserve">systému </w:t>
      </w:r>
      <w:r>
        <w:rPr>
          <w:rFonts w:ascii="Arial" w:hAnsi="Arial" w:cs="Arial"/>
          <w:b/>
          <w:color w:val="000000"/>
          <w:szCs w:val="24"/>
        </w:rPr>
        <w:t>odpadového hospodářství</w:t>
      </w:r>
    </w:p>
    <w:p w:rsidR="00B6498B" w:rsidRPr="009C15D3" w:rsidRDefault="00B6498B" w:rsidP="00B6498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B6498B">
        <w:rPr>
          <w:rFonts w:ascii="Arial" w:hAnsi="Arial" w:cs="Arial"/>
          <w:sz w:val="22"/>
          <w:szCs w:val="22"/>
        </w:rPr>
        <w:t xml:space="preserve"> Málkov</w:t>
      </w:r>
      <w:r w:rsidR="00E2491F">
        <w:rPr>
          <w:rFonts w:ascii="Arial" w:hAnsi="Arial" w:cs="Arial"/>
          <w:sz w:val="22"/>
          <w:szCs w:val="22"/>
        </w:rPr>
        <w:t xml:space="preserve">. se na svém zasedání dne </w:t>
      </w:r>
      <w:r w:rsidR="00B90C30">
        <w:rPr>
          <w:rFonts w:ascii="Arial" w:hAnsi="Arial" w:cs="Arial"/>
          <w:sz w:val="22"/>
          <w:szCs w:val="22"/>
        </w:rPr>
        <w:t>18. 12. 2024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81566">
        <w:rPr>
          <w:rFonts w:ascii="Arial" w:hAnsi="Arial" w:cs="Arial"/>
          <w:sz w:val="22"/>
          <w:szCs w:val="22"/>
        </w:rPr>
        <w:t xml:space="preserve">6-14/2024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6498B">
        <w:rPr>
          <w:rFonts w:ascii="Arial" w:hAnsi="Arial" w:cs="Arial"/>
          <w:sz w:val="22"/>
          <w:szCs w:val="22"/>
        </w:rPr>
        <w:t>Málkov.</w:t>
      </w:r>
    </w:p>
    <w:p w:rsidR="00EB486C" w:rsidRPr="001F450B" w:rsidRDefault="00EB486C" w:rsidP="00540BAC">
      <w:pPr>
        <w:tabs>
          <w:tab w:val="left" w:pos="567"/>
        </w:tabs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:rsidR="00E66B2E" w:rsidRPr="002D64B8" w:rsidRDefault="006F432E" w:rsidP="00202A4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202A4A">
        <w:rPr>
          <w:rFonts w:ascii="Arial" w:hAnsi="Arial" w:cs="Arial"/>
          <w:i/>
          <w:iCs/>
          <w:sz w:val="22"/>
          <w:szCs w:val="22"/>
        </w:rPr>
        <w:t>,</w:t>
      </w:r>
    </w:p>
    <w:p w:rsidR="0024722A" w:rsidRPr="00202A4A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41443">
        <w:rPr>
          <w:rFonts w:ascii="Arial" w:hAnsi="Arial" w:cs="Arial"/>
          <w:sz w:val="22"/>
          <w:szCs w:val="22"/>
        </w:rPr>
        <w:t>(</w:t>
      </w:r>
      <w:r w:rsidRPr="0094144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941443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550CE">
        <w:rPr>
          <w:rFonts w:ascii="Arial" w:hAnsi="Arial" w:cs="Arial"/>
          <w:sz w:val="22"/>
          <w:szCs w:val="22"/>
        </w:rPr>
        <w:t>kontejnery a sběrné nádoby</w:t>
      </w:r>
      <w:r w:rsidR="00A05404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B4593B" w:rsidRDefault="00B4593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Sběrné nádoby na papír, plasty, sklo, kovy, textil, jedlé oleje a tuky jsou umístěny v přístřešku pod budovou Obecního úřadu.</w:t>
      </w:r>
    </w:p>
    <w:p w:rsidR="00425E8B" w:rsidRPr="00F378D6" w:rsidRDefault="00B4593B" w:rsidP="00425E8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Sběrné nádoby na papír a plast jsou umístěny také na stanovišti u hlavní komunikace.</w:t>
      </w:r>
    </w:p>
    <w:p w:rsidR="002A3581" w:rsidRPr="00F378D6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4875FE">
        <w:rPr>
          <w:rFonts w:ascii="Arial" w:hAnsi="Arial" w:cs="Arial"/>
          <w:bCs/>
          <w:i/>
          <w:color w:val="000000"/>
        </w:rPr>
        <w:t xml:space="preserve">kontejner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8550CE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4875FE">
        <w:rPr>
          <w:rFonts w:ascii="Arial" w:hAnsi="Arial" w:cs="Arial"/>
          <w:bCs/>
          <w:i/>
          <w:color w:val="000000"/>
        </w:rPr>
        <w:t xml:space="preserve">kontejner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8550CE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B4593B">
        <w:rPr>
          <w:rFonts w:ascii="Arial" w:hAnsi="Arial" w:cs="Arial"/>
          <w:bCs/>
          <w:i/>
          <w:color w:val="000000"/>
        </w:rPr>
        <w:t xml:space="preserve">zvonový kontejner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8550CE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492F3C">
        <w:rPr>
          <w:rFonts w:ascii="Arial" w:hAnsi="Arial" w:cs="Arial"/>
          <w:bCs/>
          <w:i/>
          <w:color w:val="000000"/>
        </w:rPr>
        <w:t>zvon</w:t>
      </w:r>
      <w:r w:rsidR="000C6B68">
        <w:rPr>
          <w:rFonts w:ascii="Arial" w:hAnsi="Arial" w:cs="Arial"/>
          <w:bCs/>
          <w:i/>
          <w:color w:val="000000"/>
        </w:rPr>
        <w:t xml:space="preserve">ový kontejner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8550CE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673653">
        <w:rPr>
          <w:rFonts w:ascii="Arial" w:hAnsi="Arial" w:cs="Arial"/>
          <w:i/>
          <w:iCs/>
          <w:sz w:val="22"/>
          <w:szCs w:val="22"/>
        </w:rPr>
        <w:t>popelnice</w:t>
      </w:r>
      <w:r w:rsidR="004875FE">
        <w:rPr>
          <w:rFonts w:ascii="Arial" w:hAnsi="Arial" w:cs="Arial"/>
          <w:i/>
          <w:iCs/>
          <w:sz w:val="22"/>
          <w:szCs w:val="22"/>
        </w:rPr>
        <w:t xml:space="preserve">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8550CE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686B90">
        <w:rPr>
          <w:rFonts w:ascii="Arial" w:hAnsi="Arial" w:cs="Arial"/>
          <w:i/>
          <w:iCs/>
          <w:sz w:val="22"/>
          <w:szCs w:val="22"/>
        </w:rPr>
        <w:t xml:space="preserve">kontejner </w:t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8550CE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8550CE">
        <w:rPr>
          <w:rFonts w:ascii="Arial" w:hAnsi="Arial" w:cs="Arial"/>
          <w:sz w:val="22"/>
          <w:szCs w:val="22"/>
        </w:rPr>
        <w:t>na elektronické úřední desce obecního úřadu, na internetových stránkách</w:t>
      </w:r>
      <w:r w:rsidR="00953F11">
        <w:rPr>
          <w:rFonts w:ascii="Arial" w:hAnsi="Arial" w:cs="Arial"/>
          <w:sz w:val="22"/>
          <w:szCs w:val="22"/>
        </w:rPr>
        <w:t>, na vý</w:t>
      </w:r>
      <w:r w:rsidR="00425E8B">
        <w:rPr>
          <w:rFonts w:ascii="Arial" w:hAnsi="Arial" w:cs="Arial"/>
          <w:sz w:val="22"/>
          <w:szCs w:val="22"/>
        </w:rPr>
        <w:t>věsní tabuli</w:t>
      </w:r>
      <w:r w:rsidR="00953F11">
        <w:rPr>
          <w:rFonts w:ascii="Arial" w:hAnsi="Arial" w:cs="Arial"/>
          <w:sz w:val="22"/>
          <w:szCs w:val="22"/>
        </w:rPr>
        <w:t xml:space="preserve"> a </w:t>
      </w:r>
      <w:r w:rsidR="00425E8B">
        <w:rPr>
          <w:rFonts w:ascii="Arial" w:hAnsi="Arial" w:cs="Arial"/>
          <w:sz w:val="22"/>
          <w:szCs w:val="22"/>
        </w:rPr>
        <w:t xml:space="preserve">prostřednictvím </w:t>
      </w:r>
      <w:r w:rsidR="00953F11">
        <w:rPr>
          <w:rFonts w:ascii="Arial" w:hAnsi="Arial" w:cs="Arial"/>
          <w:sz w:val="22"/>
          <w:szCs w:val="22"/>
        </w:rPr>
        <w:t xml:space="preserve">SMS </w:t>
      </w:r>
      <w:r w:rsidR="00425E8B">
        <w:rPr>
          <w:rFonts w:ascii="Arial" w:hAnsi="Arial" w:cs="Arial"/>
          <w:sz w:val="22"/>
          <w:szCs w:val="22"/>
        </w:rPr>
        <w:t>zpráv</w:t>
      </w:r>
      <w:r w:rsidR="00953F11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56DE1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25E8B">
        <w:rPr>
          <w:rFonts w:ascii="Arial" w:hAnsi="Arial" w:cs="Arial"/>
          <w:sz w:val="22"/>
          <w:szCs w:val="22"/>
        </w:rPr>
        <w:t>na elektronické úřední desce obecního úřadu, na internetových stránkách, na vývěsní tabuli a prostřednictvím SMS zpráv.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556DE1">
        <w:rPr>
          <w:rFonts w:ascii="Arial" w:hAnsi="Arial" w:cs="Arial"/>
          <w:sz w:val="22"/>
          <w:szCs w:val="22"/>
        </w:rPr>
        <w:t>:</w:t>
      </w:r>
      <w:r w:rsidR="00D736CB" w:rsidRPr="00556DE1">
        <w:rPr>
          <w:rFonts w:ascii="Arial" w:hAnsi="Arial" w:cs="Arial"/>
          <w:i/>
          <w:sz w:val="22"/>
          <w:szCs w:val="22"/>
        </w:rPr>
        <w:t xml:space="preserve"> </w:t>
      </w:r>
    </w:p>
    <w:p w:rsidR="0025354B" w:rsidRPr="00556DE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56DE1">
        <w:rPr>
          <w:rFonts w:ascii="Arial" w:hAnsi="Arial" w:cs="Arial"/>
          <w:bCs/>
          <w:i/>
          <w:sz w:val="22"/>
          <w:szCs w:val="22"/>
        </w:rPr>
        <w:t>popelnice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56DE1">
        <w:rPr>
          <w:rFonts w:ascii="Arial" w:hAnsi="Arial" w:cs="Arial"/>
          <w:i/>
          <w:sz w:val="22"/>
          <w:szCs w:val="22"/>
        </w:rPr>
        <w:t>odpadkové koše</w:t>
      </w:r>
      <w:r w:rsidR="0025354B" w:rsidRPr="00556DE1">
        <w:rPr>
          <w:rFonts w:ascii="Arial" w:hAnsi="Arial" w:cs="Arial"/>
          <w:i/>
          <w:sz w:val="22"/>
          <w:szCs w:val="22"/>
        </w:rPr>
        <w:t>,</w:t>
      </w:r>
      <w:r w:rsidR="0025354B" w:rsidRPr="00556DE1">
        <w:rPr>
          <w:rFonts w:ascii="Arial" w:hAnsi="Arial" w:cs="Arial"/>
          <w:sz w:val="22"/>
          <w:szCs w:val="22"/>
        </w:rPr>
        <w:t xml:space="preserve"> </w:t>
      </w:r>
      <w:r w:rsidR="0025354B" w:rsidRPr="00556DE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556DE1">
        <w:rPr>
          <w:rFonts w:ascii="Arial" w:hAnsi="Arial" w:cs="Arial"/>
          <w:i/>
          <w:sz w:val="22"/>
          <w:szCs w:val="22"/>
        </w:rPr>
        <w:t>.</w:t>
      </w:r>
    </w:p>
    <w:p w:rsidR="00556DE1" w:rsidRPr="00556DE1" w:rsidRDefault="00556DE1" w:rsidP="00556DE1">
      <w:pPr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7D4C04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7D4C04">
        <w:rPr>
          <w:rFonts w:ascii="Arial" w:hAnsi="Arial" w:cs="Arial"/>
          <w:i/>
          <w:sz w:val="22"/>
          <w:szCs w:val="22"/>
        </w:rPr>
        <w:t>2020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7D4C04">
        <w:rPr>
          <w:rFonts w:ascii="Arial" w:hAnsi="Arial" w:cs="Arial"/>
          <w:i/>
          <w:sz w:val="22"/>
          <w:szCs w:val="22"/>
        </w:rPr>
        <w:t>22. 4. 2020</w:t>
      </w:r>
      <w:r w:rsidRPr="00074576">
        <w:rPr>
          <w:rFonts w:ascii="Arial" w:hAnsi="Arial" w:cs="Arial"/>
          <w:sz w:val="22"/>
          <w:szCs w:val="22"/>
        </w:rPr>
        <w:t>.</w:t>
      </w:r>
    </w:p>
    <w:p w:rsidR="007D4C04" w:rsidRPr="000F4ADB" w:rsidRDefault="007D4C04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86B90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D4C04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7D4C0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Jan Červený</w:t>
      </w:r>
      <w:r w:rsidR="00581566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Bc. Lucie Klepáčová</w:t>
      </w:r>
      <w:r w:rsidR="00581566">
        <w:rPr>
          <w:rFonts w:ascii="Arial" w:hAnsi="Arial" w:cs="Arial"/>
          <w:bCs/>
          <w:sz w:val="22"/>
          <w:szCs w:val="22"/>
        </w:rPr>
        <w:t xml:space="preserve"> v.r.</w:t>
      </w:r>
    </w:p>
    <w:p w:rsidR="00362DF8" w:rsidRPr="007D4C04" w:rsidRDefault="0024722A" w:rsidP="007D4C04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7D4C04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362DF8" w:rsidRPr="007D4C0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C65FE" w:rsidRDefault="001C65FE">
      <w:r>
        <w:separator/>
      </w:r>
    </w:p>
  </w:endnote>
  <w:endnote w:type="continuationSeparator" w:id="0">
    <w:p w:rsidR="001C65FE" w:rsidRDefault="001C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C65FE" w:rsidRDefault="001C65FE">
      <w:r>
        <w:separator/>
      </w:r>
    </w:p>
  </w:footnote>
  <w:footnote w:type="continuationSeparator" w:id="0">
    <w:p w:rsidR="001C65FE" w:rsidRDefault="001C65FE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5738496">
    <w:abstractNumId w:val="7"/>
  </w:num>
  <w:num w:numId="2" w16cid:durableId="1590895191">
    <w:abstractNumId w:val="31"/>
  </w:num>
  <w:num w:numId="3" w16cid:durableId="547881036">
    <w:abstractNumId w:val="4"/>
  </w:num>
  <w:num w:numId="4" w16cid:durableId="946081395">
    <w:abstractNumId w:val="23"/>
  </w:num>
  <w:num w:numId="5" w16cid:durableId="270089925">
    <w:abstractNumId w:val="20"/>
  </w:num>
  <w:num w:numId="6" w16cid:durableId="953906046">
    <w:abstractNumId w:val="27"/>
  </w:num>
  <w:num w:numId="7" w16cid:durableId="108013560">
    <w:abstractNumId w:val="8"/>
  </w:num>
  <w:num w:numId="8" w16cid:durableId="1934778199">
    <w:abstractNumId w:val="1"/>
  </w:num>
  <w:num w:numId="9" w16cid:durableId="578904804">
    <w:abstractNumId w:val="26"/>
  </w:num>
  <w:num w:numId="10" w16cid:durableId="1158812125">
    <w:abstractNumId w:val="22"/>
  </w:num>
  <w:num w:numId="11" w16cid:durableId="592711702">
    <w:abstractNumId w:val="21"/>
  </w:num>
  <w:num w:numId="12" w16cid:durableId="1191989815">
    <w:abstractNumId w:val="10"/>
  </w:num>
  <w:num w:numId="13" w16cid:durableId="2014213577">
    <w:abstractNumId w:val="24"/>
  </w:num>
  <w:num w:numId="14" w16cid:durableId="1217158704">
    <w:abstractNumId w:val="30"/>
  </w:num>
  <w:num w:numId="15" w16cid:durableId="1844276620">
    <w:abstractNumId w:val="13"/>
  </w:num>
  <w:num w:numId="16" w16cid:durableId="1982146929">
    <w:abstractNumId w:val="29"/>
  </w:num>
  <w:num w:numId="17" w16cid:durableId="577983092">
    <w:abstractNumId w:val="5"/>
  </w:num>
  <w:num w:numId="18" w16cid:durableId="1198856088">
    <w:abstractNumId w:val="0"/>
  </w:num>
  <w:num w:numId="19" w16cid:durableId="290479015">
    <w:abstractNumId w:val="16"/>
  </w:num>
  <w:num w:numId="20" w16cid:durableId="869755462">
    <w:abstractNumId w:val="25"/>
  </w:num>
  <w:num w:numId="21" w16cid:durableId="1801076029">
    <w:abstractNumId w:val="17"/>
  </w:num>
  <w:num w:numId="22" w16cid:durableId="52824633">
    <w:abstractNumId w:val="18"/>
  </w:num>
  <w:num w:numId="23" w16cid:durableId="228542268">
    <w:abstractNumId w:val="12"/>
  </w:num>
  <w:num w:numId="24" w16cid:durableId="177013560">
    <w:abstractNumId w:val="6"/>
  </w:num>
  <w:num w:numId="25" w16cid:durableId="2129011185">
    <w:abstractNumId w:val="2"/>
  </w:num>
  <w:num w:numId="26" w16cid:durableId="1486313941">
    <w:abstractNumId w:val="15"/>
  </w:num>
  <w:num w:numId="27" w16cid:durableId="1983995567">
    <w:abstractNumId w:val="3"/>
  </w:num>
  <w:num w:numId="28" w16cid:durableId="1640260979">
    <w:abstractNumId w:val="14"/>
  </w:num>
  <w:num w:numId="29" w16cid:durableId="2093961685">
    <w:abstractNumId w:val="9"/>
  </w:num>
  <w:num w:numId="30" w16cid:durableId="2104639900">
    <w:abstractNumId w:val="11"/>
  </w:num>
  <w:num w:numId="31" w16cid:durableId="1657799367">
    <w:abstractNumId w:val="28"/>
  </w:num>
  <w:num w:numId="32" w16cid:durableId="18814367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05E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B68"/>
    <w:rsid w:val="000D0024"/>
    <w:rsid w:val="000D356A"/>
    <w:rsid w:val="000D40B5"/>
    <w:rsid w:val="000E3754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5FE"/>
    <w:rsid w:val="001C6E05"/>
    <w:rsid w:val="001D113B"/>
    <w:rsid w:val="001E0DF7"/>
    <w:rsid w:val="001E5FBF"/>
    <w:rsid w:val="001F450B"/>
    <w:rsid w:val="00200839"/>
    <w:rsid w:val="00202A4A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045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29D7"/>
    <w:rsid w:val="0031415A"/>
    <w:rsid w:val="00317EFD"/>
    <w:rsid w:val="00320CF7"/>
    <w:rsid w:val="003221BE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5F6E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5E8B"/>
    <w:rsid w:val="0042723F"/>
    <w:rsid w:val="00431942"/>
    <w:rsid w:val="00435697"/>
    <w:rsid w:val="00453AB3"/>
    <w:rsid w:val="00471DDC"/>
    <w:rsid w:val="004761AD"/>
    <w:rsid w:val="00476A0B"/>
    <w:rsid w:val="004875FE"/>
    <w:rsid w:val="00492D2F"/>
    <w:rsid w:val="00492F3C"/>
    <w:rsid w:val="004966EB"/>
    <w:rsid w:val="004B018B"/>
    <w:rsid w:val="004C5CD8"/>
    <w:rsid w:val="004D0009"/>
    <w:rsid w:val="004D30A2"/>
    <w:rsid w:val="004D3973"/>
    <w:rsid w:val="004D5A15"/>
    <w:rsid w:val="004E3F6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DE1"/>
    <w:rsid w:val="00560DED"/>
    <w:rsid w:val="0056694A"/>
    <w:rsid w:val="00576E29"/>
    <w:rsid w:val="00581566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73C2"/>
    <w:rsid w:val="00666995"/>
    <w:rsid w:val="00667683"/>
    <w:rsid w:val="00671A01"/>
    <w:rsid w:val="00673653"/>
    <w:rsid w:val="00675B4F"/>
    <w:rsid w:val="00680CEA"/>
    <w:rsid w:val="006814CB"/>
    <w:rsid w:val="006866EF"/>
    <w:rsid w:val="00686B90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2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C04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0CE"/>
    <w:rsid w:val="00856F33"/>
    <w:rsid w:val="00870986"/>
    <w:rsid w:val="00872F8B"/>
    <w:rsid w:val="008A0526"/>
    <w:rsid w:val="008A20A1"/>
    <w:rsid w:val="008A2FC7"/>
    <w:rsid w:val="008A4009"/>
    <w:rsid w:val="008B11D7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95C"/>
    <w:rsid w:val="00923300"/>
    <w:rsid w:val="009401A1"/>
    <w:rsid w:val="00940656"/>
    <w:rsid w:val="00941443"/>
    <w:rsid w:val="0094179C"/>
    <w:rsid w:val="00951700"/>
    <w:rsid w:val="00953F1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5404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272B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593B"/>
    <w:rsid w:val="00B556A5"/>
    <w:rsid w:val="00B6498B"/>
    <w:rsid w:val="00B7787C"/>
    <w:rsid w:val="00B90C30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DB2"/>
    <w:rsid w:val="00C125FE"/>
    <w:rsid w:val="00C169D0"/>
    <w:rsid w:val="00C20056"/>
    <w:rsid w:val="00C25DCE"/>
    <w:rsid w:val="00C3782E"/>
    <w:rsid w:val="00C45BF9"/>
    <w:rsid w:val="00C52B46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0C42"/>
    <w:rsid w:val="00EA1B4D"/>
    <w:rsid w:val="00EB2DCF"/>
    <w:rsid w:val="00EB4815"/>
    <w:rsid w:val="00EB486C"/>
    <w:rsid w:val="00EB7D8D"/>
    <w:rsid w:val="00EF0F4E"/>
    <w:rsid w:val="00F00E31"/>
    <w:rsid w:val="00F11FC3"/>
    <w:rsid w:val="00F139D0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0BC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121F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CD80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B6498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679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Dell</cp:lastModifiedBy>
  <cp:revision>22</cp:revision>
  <cp:lastPrinted>2020-12-03T09:05:00Z</cp:lastPrinted>
  <dcterms:created xsi:type="dcterms:W3CDTF">2024-12-11T13:46:00Z</dcterms:created>
  <dcterms:modified xsi:type="dcterms:W3CDTF">2024-12-18T20:00:00Z</dcterms:modified>
</cp:coreProperties>
</file>