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8A6D75" w:rsidRDefault="00A25A15" w:rsidP="00A25A15">
      <w:pPr>
        <w:pStyle w:val="Zhlav"/>
        <w:tabs>
          <w:tab w:val="clear" w:pos="4536"/>
          <w:tab w:val="clear" w:pos="9072"/>
        </w:tabs>
        <w:jc w:val="right"/>
        <w:rPr>
          <w:sz w:val="20"/>
          <w:szCs w:val="20"/>
        </w:rPr>
      </w:pPr>
      <w:r w:rsidRPr="008A6D75">
        <w:rPr>
          <w:sz w:val="20"/>
          <w:szCs w:val="20"/>
        </w:rPr>
        <w:t xml:space="preserve">Číslo jednací: </w:t>
      </w:r>
      <w:r w:rsidR="009450CB" w:rsidRPr="009450CB">
        <w:rPr>
          <w:sz w:val="20"/>
          <w:szCs w:val="20"/>
        </w:rPr>
        <w:t>2022/OUAlb/1364/JKu</w:t>
      </w:r>
    </w:p>
    <w:p w:rsidR="000C06F6" w:rsidRPr="00B249AD" w:rsidRDefault="000C06F6" w:rsidP="000C06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0C06F6" w:rsidRPr="00CA51A7" w:rsidRDefault="000C06F6" w:rsidP="000C06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0C06F6" w:rsidRPr="002E0EAD" w:rsidRDefault="000C06F6" w:rsidP="000C06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Albrechtice nad Orlicí</w:t>
      </w:r>
    </w:p>
    <w:p w:rsidR="00584D2F" w:rsidRDefault="000C06F6" w:rsidP="0009568D">
      <w:pPr>
        <w:spacing w:after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584D2F" w:rsidRDefault="000C06F6" w:rsidP="0009568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68D" w:rsidRDefault="0009568D" w:rsidP="0009568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FE6C74">
        <w:rPr>
          <w:rFonts w:ascii="Arial" w:hAnsi="Arial" w:cs="Arial"/>
          <w:b/>
        </w:rPr>
        <w:t xml:space="preserve"> obce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24EC">
        <w:rPr>
          <w:rFonts w:ascii="Arial" w:hAnsi="Arial" w:cs="Arial"/>
          <w:b w:val="0"/>
          <w:sz w:val="22"/>
          <w:szCs w:val="22"/>
        </w:rPr>
        <w:t>Albrechtice nad Orlicí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A230FC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A230FC" w:rsidRPr="00A230FC">
        <w:rPr>
          <w:rFonts w:ascii="Arial" w:hAnsi="Arial" w:cs="Arial"/>
          <w:b w:val="0"/>
          <w:sz w:val="22"/>
          <w:szCs w:val="22"/>
        </w:rPr>
        <w:t>15.11.2022</w:t>
      </w:r>
      <w:proofErr w:type="gramEnd"/>
      <w:r w:rsidRPr="00A230F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230FC" w:rsidRPr="00A230FC">
        <w:rPr>
          <w:rFonts w:ascii="Arial" w:hAnsi="Arial" w:cs="Arial"/>
          <w:b w:val="0"/>
          <w:sz w:val="22"/>
          <w:szCs w:val="22"/>
        </w:rPr>
        <w:t>31/2/2022</w:t>
      </w:r>
      <w:r w:rsidRPr="00A230FC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230F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230F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230F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230F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230F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230F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230FC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 souladu s § 10 písm.</w:t>
      </w:r>
      <w:r w:rsidR="002E39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2E39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36FF">
        <w:rPr>
          <w:rFonts w:ascii="Arial" w:hAnsi="Arial" w:cs="Arial"/>
          <w:sz w:val="22"/>
          <w:szCs w:val="22"/>
        </w:rPr>
        <w:t>Albrechtice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3751BF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3751BF">
        <w:rPr>
          <w:sz w:val="22"/>
          <w:szCs w:val="22"/>
        </w:rPr>
        <w:t xml:space="preserve"> nebo</w:t>
      </w:r>
    </w:p>
    <w:p w:rsidR="00650483" w:rsidRPr="003751BF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sz w:val="22"/>
          <w:szCs w:val="22"/>
        </w:rPr>
      </w:pPr>
      <w:r w:rsidRPr="003751BF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84D2F" w:rsidRPr="009E188F" w:rsidRDefault="00584D2F" w:rsidP="00584D2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9B4E41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Default="00CD0C08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84D2F" w:rsidRDefault="00584D2F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B4E4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9B4E4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36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B4E4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A230FC">
        <w:rPr>
          <w:rFonts w:ascii="Arial" w:hAnsi="Arial" w:cs="Arial"/>
          <w:sz w:val="22"/>
          <w:szCs w:val="22"/>
        </w:rPr>
        <w:t xml:space="preserve">činí </w:t>
      </w:r>
      <w:r w:rsidR="00971EBE" w:rsidRPr="00A230FC">
        <w:rPr>
          <w:rFonts w:ascii="Arial" w:hAnsi="Arial" w:cs="Arial"/>
          <w:sz w:val="22"/>
          <w:szCs w:val="22"/>
        </w:rPr>
        <w:t>730</w:t>
      </w:r>
      <w:r w:rsidR="00CC6FA6" w:rsidRPr="00A230FC">
        <w:rPr>
          <w:rFonts w:ascii="Arial" w:hAnsi="Arial" w:cs="Arial"/>
          <w:sz w:val="22"/>
          <w:szCs w:val="22"/>
        </w:rPr>
        <w:t>,-</w:t>
      </w:r>
      <w:r w:rsidRPr="00A230FC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2517C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není tato fyzická osoba přihlášena v obci, nebo</w:t>
      </w:r>
    </w:p>
    <w:p w:rsidR="006A4A80" w:rsidRPr="0072517C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lastRenderedPageBreak/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2517C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je v této nemovité věci přihlášena alespoň 1 fyzická osoba,</w:t>
      </w:r>
    </w:p>
    <w:p w:rsidR="0072517C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poplatník nevlastní tuto nemovitou věc, nebo</w:t>
      </w:r>
    </w:p>
    <w:p w:rsidR="00584D2F" w:rsidRPr="004F6C1B" w:rsidRDefault="006A4A80" w:rsidP="004F6C1B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je poplatník od poplatku osvobozen</w:t>
      </w:r>
      <w:r w:rsidRPr="0072517C">
        <w:rPr>
          <w:rFonts w:ascii="Arial" w:hAnsi="Arial" w:cs="Arial"/>
          <w:i/>
          <w:color w:val="0070C0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C12E82" w:rsidRDefault="00131160" w:rsidP="00B71306">
      <w:pPr>
        <w:pStyle w:val="Nzvylnk"/>
        <w:rPr>
          <w:rFonts w:ascii="Arial" w:hAnsi="Arial" w:cs="Arial"/>
        </w:rPr>
      </w:pPr>
      <w:r w:rsidRPr="00C12E82">
        <w:rPr>
          <w:rFonts w:ascii="Arial" w:hAnsi="Arial" w:cs="Arial"/>
        </w:rPr>
        <w:t>Splatnost poplatku</w:t>
      </w:r>
    </w:p>
    <w:p w:rsidR="008B6E2F" w:rsidRPr="00C12E8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>Poplatek</w:t>
      </w:r>
      <w:r w:rsidR="00C12E82" w:rsidRPr="00C12E82">
        <w:rPr>
          <w:rFonts w:ascii="Arial" w:hAnsi="Arial" w:cs="Arial"/>
          <w:sz w:val="22"/>
          <w:szCs w:val="22"/>
        </w:rPr>
        <w:t xml:space="preserve"> pro poplatníka podle čl. 2 odst. 1 písm. a) této vyhlášky</w:t>
      </w:r>
      <w:r w:rsidRPr="00C12E82">
        <w:rPr>
          <w:rFonts w:ascii="Arial" w:hAnsi="Arial" w:cs="Arial"/>
          <w:sz w:val="22"/>
          <w:szCs w:val="22"/>
        </w:rPr>
        <w:t xml:space="preserve"> je splatný </w:t>
      </w:r>
      <w:r w:rsidR="004F6C1B" w:rsidRPr="00C12E82">
        <w:rPr>
          <w:rFonts w:ascii="Arial" w:hAnsi="Arial" w:cs="Arial"/>
          <w:sz w:val="22"/>
          <w:szCs w:val="22"/>
        </w:rPr>
        <w:t xml:space="preserve">buď jednorázově v termínu do 15. února příslušného kalendářního roku, nebo </w:t>
      </w:r>
      <w:r w:rsidRPr="00C12E82">
        <w:rPr>
          <w:rFonts w:ascii="Arial" w:hAnsi="Arial" w:cs="Arial"/>
          <w:sz w:val="22"/>
          <w:szCs w:val="22"/>
        </w:rPr>
        <w:t xml:space="preserve">ve dvou stejných splátkách, a to nejpozději do </w:t>
      </w:r>
      <w:r w:rsidR="00AC36FF" w:rsidRPr="00C12E82">
        <w:rPr>
          <w:rFonts w:ascii="Arial" w:hAnsi="Arial" w:cs="Arial"/>
          <w:sz w:val="22"/>
          <w:szCs w:val="22"/>
        </w:rPr>
        <w:t>15. února</w:t>
      </w:r>
      <w:r w:rsidRPr="00C12E82">
        <w:rPr>
          <w:rFonts w:ascii="Arial" w:hAnsi="Arial" w:cs="Arial"/>
          <w:sz w:val="22"/>
          <w:szCs w:val="22"/>
        </w:rPr>
        <w:t xml:space="preserve"> a do </w:t>
      </w:r>
      <w:r w:rsidR="00AC36FF" w:rsidRPr="00C12E82">
        <w:rPr>
          <w:rFonts w:ascii="Arial" w:hAnsi="Arial" w:cs="Arial"/>
          <w:sz w:val="22"/>
          <w:szCs w:val="22"/>
        </w:rPr>
        <w:t>31. srpna</w:t>
      </w:r>
      <w:r w:rsidRPr="00C12E82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C12E82" w:rsidRPr="00C12E82" w:rsidRDefault="00C12E82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>Poplatek pro poplatníka podle čl. 2 odst. 1 písm. b) této vyhlášky je splatný jednorázově nejpozději do 31. srpna příslušného kalendářního roku.</w:t>
      </w:r>
    </w:p>
    <w:p w:rsidR="008B6E2F" w:rsidRPr="00C12E8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 xml:space="preserve">Vznikne-li poplatková </w:t>
      </w:r>
      <w:r w:rsidR="004F6C1B" w:rsidRPr="00C12E82">
        <w:rPr>
          <w:rFonts w:ascii="Arial" w:hAnsi="Arial" w:cs="Arial"/>
          <w:sz w:val="22"/>
          <w:szCs w:val="22"/>
        </w:rPr>
        <w:t>povinnost po 15. únoru příslušného kalendářního roku</w:t>
      </w:r>
      <w:r w:rsidRPr="00C12E82">
        <w:rPr>
          <w:rFonts w:ascii="Arial" w:hAnsi="Arial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:rsidR="00584D2F" w:rsidRPr="00C12E82" w:rsidRDefault="003E4DB7" w:rsidP="00C361D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4F6C1B" w:rsidRDefault="00131160" w:rsidP="003751B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751BF">
        <w:rPr>
          <w:rFonts w:ascii="Arial" w:hAnsi="Arial" w:cs="Arial"/>
          <w:sz w:val="22"/>
          <w:szCs w:val="22"/>
        </w:rPr>
        <w:t xml:space="preserve"> </w:t>
      </w:r>
      <w:r w:rsidR="003751BF" w:rsidRPr="003751BF">
        <w:rPr>
          <w:rFonts w:ascii="Arial" w:hAnsi="Arial" w:cs="Arial"/>
          <w:sz w:val="22"/>
          <w:szCs w:val="22"/>
        </w:rPr>
        <w:t>se zdržuje déle než 11 měsíců v příslušném kalendářním roce, za který se p</w:t>
      </w:r>
      <w:r w:rsidR="00C361D5">
        <w:rPr>
          <w:rFonts w:ascii="Arial" w:hAnsi="Arial" w:cs="Arial"/>
          <w:sz w:val="22"/>
          <w:szCs w:val="22"/>
        </w:rPr>
        <w:t>oplatek odvádí, mimo území obce.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</w:t>
      </w:r>
      <w:r w:rsidR="003751BF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="003751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93320C" w:rsidP="0010637D">
      <w:pPr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</w:t>
      </w:r>
      <w:r w:rsidR="003751BF" w:rsidRPr="003751BF">
        <w:rPr>
          <w:rFonts w:ascii="Arial" w:hAnsi="Arial" w:cs="Arial"/>
          <w:sz w:val="22"/>
          <w:szCs w:val="22"/>
        </w:rPr>
        <w:t xml:space="preserve"> využívá k rekreaci nebo bydlení po dobu kratší než 1 měsíc v</w:t>
      </w:r>
      <w:r>
        <w:rPr>
          <w:rFonts w:ascii="Arial" w:hAnsi="Arial" w:cs="Arial"/>
          <w:sz w:val="22"/>
          <w:szCs w:val="22"/>
        </w:rPr>
        <w:t> </w:t>
      </w:r>
      <w:r w:rsidR="003751BF" w:rsidRPr="003751BF">
        <w:rPr>
          <w:rFonts w:ascii="Arial" w:hAnsi="Arial" w:cs="Arial"/>
          <w:sz w:val="22"/>
          <w:szCs w:val="22"/>
        </w:rPr>
        <w:t>příslušném kalendářním roce</w:t>
      </w:r>
      <w:r>
        <w:rPr>
          <w:rFonts w:ascii="Arial" w:hAnsi="Arial" w:cs="Arial"/>
          <w:sz w:val="22"/>
          <w:szCs w:val="22"/>
        </w:rPr>
        <w:t>,</w:t>
      </w:r>
    </w:p>
    <w:p w:rsidR="00F71D1C" w:rsidRPr="0010637D" w:rsidRDefault="003751BF" w:rsidP="0010637D">
      <w:pPr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0637D">
        <w:rPr>
          <w:rFonts w:ascii="Arial" w:hAnsi="Arial" w:cs="Arial"/>
          <w:sz w:val="22"/>
          <w:szCs w:val="22"/>
        </w:rPr>
        <w:t xml:space="preserve">je poplatníkem </w:t>
      </w:r>
      <w:r w:rsidR="00B733D0">
        <w:rPr>
          <w:rFonts w:ascii="Arial" w:hAnsi="Arial" w:cs="Arial"/>
          <w:sz w:val="22"/>
          <w:szCs w:val="22"/>
        </w:rPr>
        <w:t>po</w:t>
      </w:r>
      <w:r w:rsidRPr="0010637D">
        <w:rPr>
          <w:rFonts w:ascii="Arial" w:hAnsi="Arial" w:cs="Arial"/>
          <w:sz w:val="22"/>
          <w:szCs w:val="22"/>
        </w:rPr>
        <w:t xml:space="preserve">dle čl. 2 odst. 1 písm. a)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 xml:space="preserve">vyhlášky a zároveň poplatníkem podle čl. 2 odst. 1 písm. b)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 xml:space="preserve">vyhlášky. Tato osoba se osvobozuje od poplatku podle čl. 2 odst. 1 písm. b)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>vyhlášky.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A230FC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00F34">
        <w:rPr>
          <w:rFonts w:ascii="Arial" w:hAnsi="Arial" w:cs="Arial"/>
          <w:sz w:val="22"/>
          <w:szCs w:val="22"/>
        </w:rPr>
        <w:t xml:space="preserve">dovrší v příslušném </w:t>
      </w:r>
      <w:r w:rsidRPr="00A230FC">
        <w:rPr>
          <w:rFonts w:ascii="Arial" w:hAnsi="Arial" w:cs="Arial"/>
          <w:sz w:val="22"/>
          <w:szCs w:val="22"/>
        </w:rPr>
        <w:t>kalendářním roce 76 a více let věku</w:t>
      </w:r>
      <w:r w:rsidR="00F71D1C" w:rsidRPr="00A230FC">
        <w:rPr>
          <w:rFonts w:ascii="Arial" w:hAnsi="Arial" w:cs="Arial"/>
          <w:sz w:val="22"/>
          <w:szCs w:val="22"/>
        </w:rPr>
        <w:t>, a to</w:t>
      </w:r>
      <w:r w:rsidR="00131160" w:rsidRPr="00A230FC">
        <w:rPr>
          <w:rFonts w:ascii="Arial" w:hAnsi="Arial" w:cs="Arial"/>
          <w:sz w:val="22"/>
          <w:szCs w:val="22"/>
        </w:rPr>
        <w:t xml:space="preserve"> ve výši </w:t>
      </w:r>
      <w:r w:rsidRPr="00A230FC">
        <w:rPr>
          <w:rFonts w:ascii="Arial" w:hAnsi="Arial" w:cs="Arial"/>
          <w:sz w:val="22"/>
          <w:szCs w:val="22"/>
        </w:rPr>
        <w:t xml:space="preserve">100,- </w:t>
      </w:r>
      <w:r w:rsidR="00131160" w:rsidRPr="00A230FC">
        <w:rPr>
          <w:rFonts w:ascii="Arial" w:hAnsi="Arial" w:cs="Arial"/>
          <w:sz w:val="22"/>
          <w:szCs w:val="22"/>
        </w:rPr>
        <w:t>Kč</w:t>
      </w:r>
      <w:r w:rsidR="00C361D5" w:rsidRPr="00A230FC">
        <w:rPr>
          <w:rFonts w:ascii="Arial" w:hAnsi="Arial" w:cs="Arial"/>
          <w:sz w:val="22"/>
          <w:szCs w:val="22"/>
        </w:rPr>
        <w:t>. S</w:t>
      </w:r>
      <w:r w:rsidR="0057273D" w:rsidRPr="00A230FC">
        <w:rPr>
          <w:rFonts w:ascii="Arial" w:hAnsi="Arial" w:cs="Arial"/>
          <w:sz w:val="22"/>
          <w:szCs w:val="22"/>
        </w:rPr>
        <w:t xml:space="preserve">azba poplatku po úlevě činí </w:t>
      </w:r>
      <w:r w:rsidR="00FE6C74" w:rsidRPr="00A230FC">
        <w:rPr>
          <w:rFonts w:ascii="Arial" w:hAnsi="Arial" w:cs="Arial"/>
          <w:sz w:val="22"/>
          <w:szCs w:val="22"/>
        </w:rPr>
        <w:t>630</w:t>
      </w:r>
      <w:r w:rsidR="0057273D" w:rsidRPr="00A230FC">
        <w:rPr>
          <w:rFonts w:ascii="Arial" w:hAnsi="Arial" w:cs="Arial"/>
          <w:sz w:val="22"/>
          <w:szCs w:val="22"/>
        </w:rPr>
        <w:t>,- Kč/rok,</w:t>
      </w:r>
    </w:p>
    <w:p w:rsidR="00131160" w:rsidRPr="00A230FC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230FC">
        <w:rPr>
          <w:rFonts w:ascii="Arial" w:hAnsi="Arial" w:cs="Arial"/>
          <w:sz w:val="22"/>
          <w:szCs w:val="22"/>
        </w:rPr>
        <w:t>pobírá invalidní důchod</w:t>
      </w:r>
      <w:r w:rsidR="00F71D1C" w:rsidRPr="00A230FC">
        <w:rPr>
          <w:rFonts w:ascii="Arial" w:hAnsi="Arial" w:cs="Arial"/>
          <w:sz w:val="22"/>
          <w:szCs w:val="22"/>
        </w:rPr>
        <w:t>, a to</w:t>
      </w:r>
      <w:r w:rsidR="00C361D5" w:rsidRPr="00A230FC">
        <w:rPr>
          <w:rFonts w:ascii="Arial" w:hAnsi="Arial" w:cs="Arial"/>
          <w:sz w:val="22"/>
          <w:szCs w:val="22"/>
        </w:rPr>
        <w:t xml:space="preserve"> ve výši 100,- Kč. S</w:t>
      </w:r>
      <w:r w:rsidR="0057273D" w:rsidRPr="00A230FC">
        <w:rPr>
          <w:rFonts w:ascii="Arial" w:hAnsi="Arial" w:cs="Arial"/>
          <w:sz w:val="22"/>
          <w:szCs w:val="22"/>
        </w:rPr>
        <w:t xml:space="preserve">azba poplatku po úlevě činí </w:t>
      </w:r>
      <w:r w:rsidR="00FE6C74" w:rsidRPr="00A230FC">
        <w:rPr>
          <w:rFonts w:ascii="Arial" w:hAnsi="Arial" w:cs="Arial"/>
          <w:sz w:val="22"/>
          <w:szCs w:val="22"/>
        </w:rPr>
        <w:t>630</w:t>
      </w:r>
      <w:r w:rsidR="0057273D" w:rsidRPr="00A230FC">
        <w:rPr>
          <w:rFonts w:ascii="Arial" w:hAnsi="Arial" w:cs="Arial"/>
          <w:sz w:val="22"/>
          <w:szCs w:val="22"/>
        </w:rPr>
        <w:t>,- Kč/rok,</w:t>
      </w:r>
    </w:p>
    <w:p w:rsidR="0010637D" w:rsidRPr="00A230FC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230FC">
        <w:rPr>
          <w:rFonts w:ascii="Arial" w:hAnsi="Arial" w:cs="Arial"/>
          <w:sz w:val="22"/>
          <w:szCs w:val="22"/>
        </w:rPr>
        <w:t>studuje v</w:t>
      </w:r>
      <w:r w:rsidR="007517FA" w:rsidRPr="00A230FC">
        <w:rPr>
          <w:rFonts w:ascii="Arial" w:hAnsi="Arial" w:cs="Arial"/>
          <w:sz w:val="22"/>
          <w:szCs w:val="22"/>
        </w:rPr>
        <w:t xml:space="preserve"> denní či </w:t>
      </w:r>
      <w:r w:rsidRPr="00A230FC">
        <w:rPr>
          <w:rFonts w:ascii="Arial" w:hAnsi="Arial" w:cs="Arial"/>
          <w:sz w:val="22"/>
          <w:szCs w:val="22"/>
        </w:rPr>
        <w:t xml:space="preserve">prezenční formě studia </w:t>
      </w:r>
      <w:r w:rsidR="007517FA" w:rsidRPr="00A230FC">
        <w:rPr>
          <w:rFonts w:ascii="Arial" w:hAnsi="Arial" w:cs="Arial"/>
          <w:sz w:val="22"/>
          <w:szCs w:val="22"/>
        </w:rPr>
        <w:t xml:space="preserve">a je ubytována </w:t>
      </w:r>
      <w:r w:rsidRPr="00A230FC">
        <w:rPr>
          <w:rFonts w:ascii="Arial" w:hAnsi="Arial" w:cs="Arial"/>
          <w:sz w:val="22"/>
          <w:szCs w:val="22"/>
        </w:rPr>
        <w:t>mimo území obce, a to ve výši 250,- Kč</w:t>
      </w:r>
      <w:r w:rsidR="007517FA" w:rsidRPr="00A230FC">
        <w:rPr>
          <w:rFonts w:ascii="Arial" w:hAnsi="Arial" w:cs="Arial"/>
          <w:sz w:val="22"/>
          <w:szCs w:val="22"/>
        </w:rPr>
        <w:t>. S</w:t>
      </w:r>
      <w:r w:rsidR="0057273D" w:rsidRPr="00A230FC">
        <w:rPr>
          <w:rFonts w:ascii="Arial" w:hAnsi="Arial" w:cs="Arial"/>
          <w:sz w:val="22"/>
          <w:szCs w:val="22"/>
        </w:rPr>
        <w:t xml:space="preserve">azba poplatku po úlevě činí </w:t>
      </w:r>
      <w:r w:rsidR="00FE6C74" w:rsidRPr="00A230FC">
        <w:rPr>
          <w:rFonts w:ascii="Arial" w:hAnsi="Arial" w:cs="Arial"/>
          <w:sz w:val="22"/>
          <w:szCs w:val="22"/>
        </w:rPr>
        <w:t>480</w:t>
      </w:r>
      <w:r w:rsidR="0057273D" w:rsidRPr="00A230FC">
        <w:rPr>
          <w:rFonts w:ascii="Arial" w:hAnsi="Arial" w:cs="Arial"/>
          <w:sz w:val="22"/>
          <w:szCs w:val="22"/>
        </w:rPr>
        <w:t>,- Kč/rok</w:t>
      </w:r>
      <w:r w:rsidRPr="00A230FC">
        <w:rPr>
          <w:rFonts w:ascii="Arial" w:hAnsi="Arial" w:cs="Arial"/>
          <w:sz w:val="22"/>
          <w:szCs w:val="22"/>
        </w:rPr>
        <w:t>.</w:t>
      </w:r>
    </w:p>
    <w:p w:rsidR="009B4E41" w:rsidRDefault="0010637D" w:rsidP="009B4E41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30FC">
        <w:rPr>
          <w:rFonts w:ascii="Arial" w:hAnsi="Arial" w:cs="Arial"/>
          <w:sz w:val="22"/>
          <w:szCs w:val="22"/>
        </w:rPr>
        <w:t>Nároky na úlevu podle odst. 4 tohoto článku lze uplatnit současně</w:t>
      </w:r>
      <w:r>
        <w:rPr>
          <w:rFonts w:ascii="Arial" w:hAnsi="Arial" w:cs="Arial"/>
          <w:sz w:val="22"/>
          <w:szCs w:val="22"/>
        </w:rPr>
        <w:t>.</w:t>
      </w:r>
    </w:p>
    <w:p w:rsidR="00584D2F" w:rsidRPr="00C361D5" w:rsidRDefault="00F71D1C" w:rsidP="00C361D5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4E4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584D2F" w:rsidRPr="00C361D5" w:rsidRDefault="00131160" w:rsidP="00C361D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84D2F" w:rsidRPr="002E0EAD" w:rsidRDefault="00584D2F" w:rsidP="00584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584D2F" w:rsidRPr="00C361D5" w:rsidRDefault="00D042DD" w:rsidP="00C361D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9B4E41">
        <w:rPr>
          <w:rFonts w:ascii="Arial" w:hAnsi="Arial" w:cs="Arial"/>
          <w:sz w:val="22"/>
          <w:szCs w:val="22"/>
        </w:rPr>
        <w:t xml:space="preserve">. </w:t>
      </w:r>
      <w:r w:rsidR="00971EBE">
        <w:rPr>
          <w:rFonts w:ascii="Arial" w:hAnsi="Arial" w:cs="Arial"/>
          <w:sz w:val="22"/>
          <w:szCs w:val="22"/>
        </w:rPr>
        <w:t>3</w:t>
      </w:r>
      <w:r w:rsidRPr="009B4E41">
        <w:rPr>
          <w:rFonts w:ascii="Arial" w:hAnsi="Arial" w:cs="Arial"/>
          <w:sz w:val="22"/>
          <w:szCs w:val="22"/>
        </w:rPr>
        <w:t>/</w:t>
      </w:r>
      <w:r w:rsidR="009B4E41" w:rsidRPr="009B4E41">
        <w:rPr>
          <w:rFonts w:ascii="Arial" w:hAnsi="Arial" w:cs="Arial"/>
          <w:sz w:val="22"/>
          <w:szCs w:val="22"/>
        </w:rPr>
        <w:t>202</w:t>
      </w:r>
      <w:r w:rsidR="00971EBE">
        <w:rPr>
          <w:rFonts w:ascii="Arial" w:hAnsi="Arial" w:cs="Arial"/>
          <w:sz w:val="22"/>
          <w:szCs w:val="22"/>
        </w:rPr>
        <w:t>1</w:t>
      </w:r>
      <w:r w:rsidR="00C361D5">
        <w:rPr>
          <w:rFonts w:ascii="Arial" w:hAnsi="Arial" w:cs="Arial"/>
          <w:sz w:val="22"/>
          <w:szCs w:val="22"/>
        </w:rPr>
        <w:t>,</w:t>
      </w:r>
      <w:r w:rsidRPr="009B4E41">
        <w:rPr>
          <w:rFonts w:ascii="Arial" w:hAnsi="Arial" w:cs="Arial"/>
          <w:sz w:val="22"/>
          <w:szCs w:val="22"/>
        </w:rPr>
        <w:t xml:space="preserve"> </w:t>
      </w:r>
      <w:r w:rsidR="009B4E41" w:rsidRPr="009B4E41">
        <w:rPr>
          <w:rFonts w:ascii="Arial" w:hAnsi="Arial" w:cs="Arial"/>
          <w:sz w:val="22"/>
          <w:szCs w:val="22"/>
        </w:rPr>
        <w:t xml:space="preserve">o místním poplatku za </w:t>
      </w:r>
      <w:r w:rsidR="00971EBE">
        <w:rPr>
          <w:rFonts w:ascii="Arial" w:hAnsi="Arial" w:cs="Arial"/>
          <w:sz w:val="22"/>
          <w:szCs w:val="22"/>
        </w:rPr>
        <w:t>obecní systém odpadového hospodářství</w:t>
      </w:r>
      <w:r w:rsidRPr="009B4E41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9B4E41">
        <w:rPr>
          <w:rFonts w:ascii="Arial" w:hAnsi="Arial" w:cs="Arial"/>
          <w:sz w:val="22"/>
          <w:szCs w:val="22"/>
        </w:rPr>
        <w:t xml:space="preserve"> </w:t>
      </w:r>
      <w:r w:rsidR="00971EBE">
        <w:rPr>
          <w:rFonts w:ascii="Arial" w:hAnsi="Arial" w:cs="Arial"/>
          <w:sz w:val="22"/>
          <w:szCs w:val="22"/>
        </w:rPr>
        <w:t>6</w:t>
      </w:r>
      <w:r w:rsidR="009B4E41">
        <w:rPr>
          <w:rFonts w:ascii="Arial" w:hAnsi="Arial" w:cs="Arial"/>
          <w:sz w:val="22"/>
          <w:szCs w:val="22"/>
        </w:rPr>
        <w:t>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1</w:t>
      </w:r>
      <w:r w:rsidR="00971EBE">
        <w:rPr>
          <w:rFonts w:ascii="Arial" w:hAnsi="Arial" w:cs="Arial"/>
          <w:sz w:val="22"/>
          <w:szCs w:val="22"/>
        </w:rPr>
        <w:t>0</w:t>
      </w:r>
      <w:r w:rsidR="009B4E41">
        <w:rPr>
          <w:rFonts w:ascii="Arial" w:hAnsi="Arial" w:cs="Arial"/>
          <w:sz w:val="22"/>
          <w:szCs w:val="22"/>
        </w:rPr>
        <w:t>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202</w:t>
      </w:r>
      <w:r w:rsidR="00971EB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4E41">
        <w:rPr>
          <w:rFonts w:ascii="Arial" w:hAnsi="Arial" w:cs="Arial"/>
          <w:sz w:val="22"/>
          <w:szCs w:val="22"/>
        </w:rPr>
        <w:t>1.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1.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71EBE">
        <w:rPr>
          <w:rFonts w:ascii="Arial" w:hAnsi="Arial" w:cs="Arial"/>
          <w:sz w:val="22"/>
          <w:szCs w:val="22"/>
        </w:rPr>
        <w:t>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517C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F52D2" w:rsidRDefault="007F52D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517C" w:rsidRPr="002E0EAD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4E41" w:rsidRDefault="00131160" w:rsidP="009B4E41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71EBE">
        <w:rPr>
          <w:rFonts w:ascii="Arial" w:hAnsi="Arial" w:cs="Arial"/>
          <w:sz w:val="22"/>
          <w:szCs w:val="22"/>
        </w:rPr>
        <w:t>Mgr. I</w:t>
      </w:r>
      <w:bookmarkStart w:id="2" w:name="_GoBack"/>
      <w:bookmarkEnd w:id="2"/>
      <w:r w:rsidR="00971EBE">
        <w:rPr>
          <w:rFonts w:ascii="Arial" w:hAnsi="Arial" w:cs="Arial"/>
          <w:sz w:val="22"/>
          <w:szCs w:val="22"/>
        </w:rPr>
        <w:t>ng. Karel Vacek</w:t>
      </w:r>
      <w:r w:rsidR="00FE6C74">
        <w:rPr>
          <w:rFonts w:ascii="Arial" w:hAnsi="Arial" w:cs="Arial"/>
          <w:sz w:val="22"/>
          <w:szCs w:val="22"/>
        </w:rPr>
        <w:t>,</w:t>
      </w:r>
      <w:r w:rsidR="00971EBE">
        <w:rPr>
          <w:rFonts w:ascii="Arial" w:hAnsi="Arial" w:cs="Arial"/>
          <w:sz w:val="22"/>
          <w:szCs w:val="22"/>
        </w:rPr>
        <w:t xml:space="preserve"> MBA</w:t>
      </w:r>
      <w:r w:rsidR="00C67EEA">
        <w:rPr>
          <w:rFonts w:ascii="Arial" w:hAnsi="Arial" w:cs="Arial"/>
          <w:sz w:val="22"/>
          <w:szCs w:val="22"/>
        </w:rPr>
        <w:t>,</w:t>
      </w:r>
      <w:r w:rsidR="007F52D2">
        <w:rPr>
          <w:rFonts w:ascii="Arial" w:hAnsi="Arial" w:cs="Arial"/>
          <w:sz w:val="22"/>
          <w:szCs w:val="22"/>
        </w:rPr>
        <w:t xml:space="preserve"> v. r.</w:t>
      </w:r>
      <w:r w:rsidR="009B4E41">
        <w:rPr>
          <w:rFonts w:ascii="Arial" w:hAnsi="Arial" w:cs="Arial"/>
          <w:sz w:val="22"/>
          <w:szCs w:val="22"/>
        </w:rPr>
        <w:tab/>
      </w:r>
      <w:r w:rsidR="00971EBE">
        <w:rPr>
          <w:rFonts w:ascii="Arial" w:hAnsi="Arial" w:cs="Arial"/>
          <w:sz w:val="22"/>
          <w:szCs w:val="22"/>
        </w:rPr>
        <w:t>Eva Králová</w:t>
      </w:r>
      <w:r w:rsidR="00C67EEA">
        <w:rPr>
          <w:rFonts w:ascii="Arial" w:hAnsi="Arial" w:cs="Arial"/>
          <w:sz w:val="22"/>
          <w:szCs w:val="22"/>
        </w:rPr>
        <w:t>,</w:t>
      </w:r>
      <w:r w:rsidR="007F52D2">
        <w:rPr>
          <w:rFonts w:ascii="Arial" w:hAnsi="Arial" w:cs="Arial"/>
          <w:sz w:val="22"/>
          <w:szCs w:val="22"/>
        </w:rPr>
        <w:t xml:space="preserve"> v. r.</w:t>
      </w:r>
    </w:p>
    <w:p w:rsidR="009B4E41" w:rsidRDefault="009B4E41" w:rsidP="009B4E41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71EB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4F" w:rsidRDefault="006D534F">
      <w:r>
        <w:separator/>
      </w:r>
    </w:p>
  </w:endnote>
  <w:endnote w:type="continuationSeparator" w:id="0">
    <w:p w:rsidR="006D534F" w:rsidRDefault="006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182942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B4E41" w:rsidRPr="009B4E41" w:rsidRDefault="009B4E41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4E41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7EEA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B4E4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7EEA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4F" w:rsidRDefault="006D534F">
      <w:r>
        <w:separator/>
      </w:r>
    </w:p>
  </w:footnote>
  <w:footnote w:type="continuationSeparator" w:id="0">
    <w:p w:rsidR="006D534F" w:rsidRDefault="006D534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E672DF"/>
    <w:multiLevelType w:val="hybridMultilevel"/>
    <w:tmpl w:val="4A32EC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0455C52"/>
    <w:multiLevelType w:val="hybridMultilevel"/>
    <w:tmpl w:val="0A4458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6097CCA"/>
    <w:multiLevelType w:val="multilevel"/>
    <w:tmpl w:val="591E414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8FE34D9"/>
    <w:multiLevelType w:val="hybridMultilevel"/>
    <w:tmpl w:val="4D808D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E9F0BEB"/>
    <w:multiLevelType w:val="hybridMultilevel"/>
    <w:tmpl w:val="E4FAEF84"/>
    <w:lvl w:ilvl="0" w:tplc="51AA4F26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4"/>
  </w:num>
  <w:num w:numId="5">
    <w:abstractNumId w:val="9"/>
  </w:num>
  <w:num w:numId="6">
    <w:abstractNumId w:val="32"/>
  </w:num>
  <w:num w:numId="7">
    <w:abstractNumId w:val="17"/>
  </w:num>
  <w:num w:numId="8">
    <w:abstractNumId w:val="19"/>
  </w:num>
  <w:num w:numId="9">
    <w:abstractNumId w:val="16"/>
  </w:num>
  <w:num w:numId="10">
    <w:abstractNumId w:val="0"/>
  </w:num>
  <w:num w:numId="11">
    <w:abstractNumId w:val="15"/>
  </w:num>
  <w:num w:numId="12">
    <w:abstractNumId w:val="11"/>
  </w:num>
  <w:num w:numId="13">
    <w:abstractNumId w:val="23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8"/>
  </w:num>
  <w:num w:numId="19">
    <w:abstractNumId w:val="29"/>
  </w:num>
  <w:num w:numId="20">
    <w:abstractNumId w:val="21"/>
  </w:num>
  <w:num w:numId="21">
    <w:abstractNumId w:val="26"/>
  </w:num>
  <w:num w:numId="22">
    <w:abstractNumId w:val="7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22"/>
  </w:num>
  <w:num w:numId="29">
    <w:abstractNumId w:val="3"/>
  </w:num>
  <w:num w:numId="30">
    <w:abstractNumId w:val="18"/>
  </w:num>
  <w:num w:numId="31">
    <w:abstractNumId w:val="18"/>
  </w:num>
  <w:num w:numId="32">
    <w:abstractNumId w:val="27"/>
  </w:num>
  <w:num w:numId="33">
    <w:abstractNumId w:val="30"/>
  </w:num>
  <w:num w:numId="34">
    <w:abstractNumId w:val="5"/>
  </w:num>
  <w:num w:numId="35">
    <w:abstractNumId w:val="13"/>
  </w:num>
  <w:num w:numId="36">
    <w:abstractNumId w:val="4"/>
  </w:num>
  <w:num w:numId="37">
    <w:abstractNumId w:val="6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9B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8F5"/>
    <w:rsid w:val="000538DD"/>
    <w:rsid w:val="000566F2"/>
    <w:rsid w:val="00065D79"/>
    <w:rsid w:val="00066D7D"/>
    <w:rsid w:val="0007566F"/>
    <w:rsid w:val="00083621"/>
    <w:rsid w:val="00087ACD"/>
    <w:rsid w:val="000940DC"/>
    <w:rsid w:val="0009568D"/>
    <w:rsid w:val="0009601A"/>
    <w:rsid w:val="000A2391"/>
    <w:rsid w:val="000A53C3"/>
    <w:rsid w:val="000A7524"/>
    <w:rsid w:val="000B5AD1"/>
    <w:rsid w:val="000C002A"/>
    <w:rsid w:val="000C06F6"/>
    <w:rsid w:val="000C42D4"/>
    <w:rsid w:val="000C7313"/>
    <w:rsid w:val="000C758D"/>
    <w:rsid w:val="000D3E28"/>
    <w:rsid w:val="000E2D28"/>
    <w:rsid w:val="000E3812"/>
    <w:rsid w:val="000E6553"/>
    <w:rsid w:val="000E741B"/>
    <w:rsid w:val="001061CD"/>
    <w:rsid w:val="0010637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9F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FB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51B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50B"/>
    <w:rsid w:val="004E0009"/>
    <w:rsid w:val="004E065E"/>
    <w:rsid w:val="004E2C06"/>
    <w:rsid w:val="004F1F1F"/>
    <w:rsid w:val="004F321B"/>
    <w:rsid w:val="004F4049"/>
    <w:rsid w:val="004F6539"/>
    <w:rsid w:val="004F6661"/>
    <w:rsid w:val="004F6C1B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73D"/>
    <w:rsid w:val="005736D7"/>
    <w:rsid w:val="00576D09"/>
    <w:rsid w:val="00584D2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7ED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4EC"/>
    <w:rsid w:val="00695493"/>
    <w:rsid w:val="006962AD"/>
    <w:rsid w:val="006967EB"/>
    <w:rsid w:val="006A0C6F"/>
    <w:rsid w:val="006A3B50"/>
    <w:rsid w:val="006A4A80"/>
    <w:rsid w:val="006C4CC7"/>
    <w:rsid w:val="006D4118"/>
    <w:rsid w:val="006D534F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17C"/>
    <w:rsid w:val="00732B10"/>
    <w:rsid w:val="0073417D"/>
    <w:rsid w:val="007342A5"/>
    <w:rsid w:val="00736E0C"/>
    <w:rsid w:val="00743081"/>
    <w:rsid w:val="00746AE3"/>
    <w:rsid w:val="0074717E"/>
    <w:rsid w:val="007517FA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2D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6EF"/>
    <w:rsid w:val="00880AB8"/>
    <w:rsid w:val="00887D0F"/>
    <w:rsid w:val="00897430"/>
    <w:rsid w:val="008A2F12"/>
    <w:rsid w:val="008A6D75"/>
    <w:rsid w:val="008B0A2C"/>
    <w:rsid w:val="008B6E2F"/>
    <w:rsid w:val="008D36E3"/>
    <w:rsid w:val="008D6906"/>
    <w:rsid w:val="008E3721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20C"/>
    <w:rsid w:val="0093525E"/>
    <w:rsid w:val="00936907"/>
    <w:rsid w:val="0093742A"/>
    <w:rsid w:val="00942E81"/>
    <w:rsid w:val="009450CB"/>
    <w:rsid w:val="00945C21"/>
    <w:rsid w:val="00947AC1"/>
    <w:rsid w:val="009504F4"/>
    <w:rsid w:val="0095464F"/>
    <w:rsid w:val="00956763"/>
    <w:rsid w:val="00956B13"/>
    <w:rsid w:val="00963E38"/>
    <w:rsid w:val="00966286"/>
    <w:rsid w:val="00971EBE"/>
    <w:rsid w:val="009820E8"/>
    <w:rsid w:val="00985BFB"/>
    <w:rsid w:val="0099250E"/>
    <w:rsid w:val="009954F5"/>
    <w:rsid w:val="009A488E"/>
    <w:rsid w:val="009B4E41"/>
    <w:rsid w:val="009B58B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0FC"/>
    <w:rsid w:val="00A25A1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6F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B4D"/>
    <w:rsid w:val="00B10E4F"/>
    <w:rsid w:val="00B36221"/>
    <w:rsid w:val="00B369A7"/>
    <w:rsid w:val="00B45259"/>
    <w:rsid w:val="00B47464"/>
    <w:rsid w:val="00B51D5E"/>
    <w:rsid w:val="00B53627"/>
    <w:rsid w:val="00B63BFF"/>
    <w:rsid w:val="00B66C8E"/>
    <w:rsid w:val="00B71306"/>
    <w:rsid w:val="00B733D0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2E82"/>
    <w:rsid w:val="00C158F3"/>
    <w:rsid w:val="00C17467"/>
    <w:rsid w:val="00C3174D"/>
    <w:rsid w:val="00C31C1A"/>
    <w:rsid w:val="00C35DC9"/>
    <w:rsid w:val="00C361D5"/>
    <w:rsid w:val="00C53646"/>
    <w:rsid w:val="00C54C28"/>
    <w:rsid w:val="00C553AD"/>
    <w:rsid w:val="00C63342"/>
    <w:rsid w:val="00C6548E"/>
    <w:rsid w:val="00C67504"/>
    <w:rsid w:val="00C67EEA"/>
    <w:rsid w:val="00C77181"/>
    <w:rsid w:val="00C81822"/>
    <w:rsid w:val="00C863F8"/>
    <w:rsid w:val="00C94444"/>
    <w:rsid w:val="00CA1A16"/>
    <w:rsid w:val="00CC0853"/>
    <w:rsid w:val="00CC6FA6"/>
    <w:rsid w:val="00CC740B"/>
    <w:rsid w:val="00CC7BE1"/>
    <w:rsid w:val="00CD015F"/>
    <w:rsid w:val="00CD0C08"/>
    <w:rsid w:val="00CD0F60"/>
    <w:rsid w:val="00CD1790"/>
    <w:rsid w:val="00CD4D4E"/>
    <w:rsid w:val="00CD64EA"/>
    <w:rsid w:val="00CD7144"/>
    <w:rsid w:val="00CD7CB8"/>
    <w:rsid w:val="00CE15B3"/>
    <w:rsid w:val="00CE3174"/>
    <w:rsid w:val="00D042DD"/>
    <w:rsid w:val="00D122A6"/>
    <w:rsid w:val="00D14B0D"/>
    <w:rsid w:val="00D2283E"/>
    <w:rsid w:val="00D238A1"/>
    <w:rsid w:val="00D2664B"/>
    <w:rsid w:val="00D30A29"/>
    <w:rsid w:val="00D36B62"/>
    <w:rsid w:val="00D40C1C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709"/>
    <w:rsid w:val="00FE34F1"/>
    <w:rsid w:val="00FE6C7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A524-23DA-4631-8369-7AFF7D29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1381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Kupka</cp:lastModifiedBy>
  <cp:revision>3</cp:revision>
  <cp:lastPrinted>2022-11-16T13:33:00Z</cp:lastPrinted>
  <dcterms:created xsi:type="dcterms:W3CDTF">2022-11-16T13:45:00Z</dcterms:created>
  <dcterms:modified xsi:type="dcterms:W3CDTF">2022-11-16T14:15:00Z</dcterms:modified>
</cp:coreProperties>
</file>