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0636" w14:textId="77777777" w:rsidR="00C93DD2" w:rsidRPr="000670F1" w:rsidRDefault="00C93DD2" w:rsidP="00C93DD2">
      <w:pPr>
        <w:jc w:val="center"/>
        <w:rPr>
          <w:b/>
          <w:sz w:val="36"/>
          <w:szCs w:val="36"/>
        </w:rPr>
      </w:pPr>
      <w:r w:rsidRPr="000670F1">
        <w:rPr>
          <w:b/>
          <w:sz w:val="36"/>
          <w:szCs w:val="36"/>
        </w:rPr>
        <w:t>Nařízení obce č.</w:t>
      </w:r>
      <w:r w:rsidR="00BE308C">
        <w:rPr>
          <w:b/>
          <w:sz w:val="36"/>
          <w:szCs w:val="36"/>
        </w:rPr>
        <w:t>2</w:t>
      </w:r>
      <w:r w:rsidRPr="000670F1">
        <w:rPr>
          <w:b/>
          <w:sz w:val="36"/>
          <w:szCs w:val="36"/>
        </w:rPr>
        <w:t>/2007</w:t>
      </w:r>
    </w:p>
    <w:p w14:paraId="37E60562" w14:textId="77777777" w:rsidR="00C93DD2" w:rsidRDefault="00C93DD2" w:rsidP="00C93DD2">
      <w:pPr>
        <w:jc w:val="center"/>
        <w:rPr>
          <w:sz w:val="28"/>
        </w:rPr>
      </w:pPr>
    </w:p>
    <w:p w14:paraId="0E694A2F" w14:textId="77777777" w:rsidR="00C93DD2" w:rsidRPr="006A233E" w:rsidRDefault="00C93DD2" w:rsidP="00C93DD2">
      <w:pPr>
        <w:pStyle w:val="Zkladntext"/>
        <w:rPr>
          <w:b/>
        </w:rPr>
      </w:pPr>
      <w:r w:rsidRPr="006A233E">
        <w:rPr>
          <w:b/>
        </w:rPr>
        <w:t>Kterým se stanoví rozsah, způsob a lhůty odstraňování závad ve schůdnosti místních komunikací a průjezdních úseků silnic a vymezení úseků místních komunikací na kterých se pro jejich malý dopravní význam nezajišťuje sjízdnost a schůdnost odstraňováním sněhu a náledí</w:t>
      </w:r>
    </w:p>
    <w:p w14:paraId="784FAEC9" w14:textId="77777777" w:rsidR="00C93DD2" w:rsidRDefault="00C93DD2" w:rsidP="00C93DD2">
      <w:pPr>
        <w:jc w:val="both"/>
      </w:pPr>
    </w:p>
    <w:p w14:paraId="23F13A53" w14:textId="77777777" w:rsidR="00C93DD2" w:rsidRDefault="00C93DD2" w:rsidP="00C93DD2">
      <w:pPr>
        <w:jc w:val="both"/>
      </w:pPr>
      <w:r>
        <w:t xml:space="preserve">Obecní rada Tučapy vydává dle § 102, § 24 a § 35 odst.3), písm. b.)zák.č.128/2000 Sb., o obcích (obecní zřízení) v platném znění, a § 27 odst. 6 a 7 zákona č.13/1997 Sb., o pozemních komunikacích, dne </w:t>
      </w:r>
      <w:r w:rsidR="00DF4E4B">
        <w:t>4</w:t>
      </w:r>
      <w:r>
        <w:t>.</w:t>
      </w:r>
      <w:r w:rsidR="00BE308C">
        <w:t>1</w:t>
      </w:r>
      <w:r w:rsidR="00DF4E4B">
        <w:t>2</w:t>
      </w:r>
      <w:r>
        <w:t>.2007 toto nařízení obce:</w:t>
      </w:r>
    </w:p>
    <w:p w14:paraId="78574BCE" w14:textId="77777777" w:rsidR="00C93DD2" w:rsidRDefault="00C93DD2" w:rsidP="00C93DD2">
      <w:pPr>
        <w:jc w:val="both"/>
      </w:pPr>
    </w:p>
    <w:p w14:paraId="48040CE1" w14:textId="77777777" w:rsidR="00C93DD2" w:rsidRDefault="00C93DD2" w:rsidP="00C93DD2">
      <w:pPr>
        <w:jc w:val="both"/>
      </w:pPr>
      <w:r>
        <w:t>Čl.1</w:t>
      </w:r>
    </w:p>
    <w:p w14:paraId="5E6EF512" w14:textId="77777777" w:rsidR="00C93DD2" w:rsidRDefault="00C93DD2" w:rsidP="00C93DD2">
      <w:pPr>
        <w:jc w:val="both"/>
      </w:pPr>
      <w:r>
        <w:t>Úvodní ustanovení</w:t>
      </w:r>
    </w:p>
    <w:p w14:paraId="61BC8B81" w14:textId="77777777" w:rsidR="00C93DD2" w:rsidRDefault="00C93DD2" w:rsidP="00C93DD2">
      <w:pPr>
        <w:jc w:val="both"/>
      </w:pPr>
    </w:p>
    <w:p w14:paraId="1940B725" w14:textId="77777777" w:rsidR="00C93DD2" w:rsidRDefault="00C93DD2" w:rsidP="00C93DD2">
      <w:pPr>
        <w:jc w:val="both"/>
      </w:pPr>
      <w:r>
        <w:t>1)Nařízení stanoví rozsah, způsob a časové lhůty pro odstraňování nebo zmírňování závad ve schůdnosti místních komunikací (dále jen MK) a průjezdních úseků silnic.</w:t>
      </w:r>
    </w:p>
    <w:p w14:paraId="62BED3C4" w14:textId="77777777" w:rsidR="00C93DD2" w:rsidRDefault="00C93DD2" w:rsidP="00C93DD2">
      <w:pPr>
        <w:jc w:val="both"/>
      </w:pPr>
    </w:p>
    <w:p w14:paraId="4DCEF16D" w14:textId="77777777" w:rsidR="00C93DD2" w:rsidRDefault="00C93DD2" w:rsidP="00C93DD2">
      <w:pPr>
        <w:jc w:val="both"/>
      </w:pPr>
      <w:r>
        <w:t>2)Vymezuje úseky MK, na kterých se pro jejich malý dopravní význam nezajišťuje sjízdnost a schůdnost odstraňováním sněhu a náledí.</w:t>
      </w:r>
    </w:p>
    <w:p w14:paraId="1710B9AB" w14:textId="77777777" w:rsidR="00C93DD2" w:rsidRDefault="00C93DD2" w:rsidP="00C93DD2">
      <w:pPr>
        <w:jc w:val="both"/>
      </w:pPr>
    </w:p>
    <w:p w14:paraId="77AF8B24" w14:textId="77777777" w:rsidR="00C93DD2" w:rsidRDefault="00C93DD2" w:rsidP="00C93DD2">
      <w:pPr>
        <w:jc w:val="both"/>
      </w:pPr>
      <w:r>
        <w:t>3)Stanoví základní povinnosti uživatelů MK a průjezdních úseků silnic a vlastníků nemovitostí, ke kterým v zastavěném území obce přiléhá chodník.</w:t>
      </w:r>
    </w:p>
    <w:p w14:paraId="2479E2DC" w14:textId="77777777" w:rsidR="00C93DD2" w:rsidRDefault="00C93DD2" w:rsidP="00C93DD2">
      <w:pPr>
        <w:jc w:val="both"/>
      </w:pPr>
    </w:p>
    <w:p w14:paraId="7300D248" w14:textId="77777777" w:rsidR="00C93DD2" w:rsidRDefault="00C93DD2" w:rsidP="00C93DD2">
      <w:pPr>
        <w:jc w:val="both"/>
      </w:pPr>
      <w:r>
        <w:t>Čl.2</w:t>
      </w:r>
    </w:p>
    <w:p w14:paraId="0190157D" w14:textId="77777777" w:rsidR="00C93DD2" w:rsidRDefault="00C93DD2" w:rsidP="00C93DD2">
      <w:pPr>
        <w:jc w:val="both"/>
      </w:pPr>
      <w:r>
        <w:t>Vysvětlení základních pojmů</w:t>
      </w:r>
    </w:p>
    <w:p w14:paraId="0F94FD4F" w14:textId="77777777" w:rsidR="00C93DD2" w:rsidRDefault="00C93DD2" w:rsidP="00C93DD2">
      <w:pPr>
        <w:jc w:val="both"/>
      </w:pPr>
    </w:p>
    <w:p w14:paraId="61C66935" w14:textId="77777777" w:rsidR="00C93DD2" w:rsidRDefault="00C93DD2" w:rsidP="00C93DD2">
      <w:pPr>
        <w:jc w:val="both"/>
      </w:pPr>
      <w:r>
        <w:t>1)Zimní údržbou se rozumí zmírňování závad ve sjízdnosti MK a schůdnosti MK a průjezdních úseků silnic, vznikajících povětrnostními vlivy a podmínkami za zimních situací převážně v zimním období.</w:t>
      </w:r>
    </w:p>
    <w:p w14:paraId="13BF13B9" w14:textId="77777777" w:rsidR="00C93DD2" w:rsidRDefault="00C93DD2" w:rsidP="00C93DD2">
      <w:pPr>
        <w:jc w:val="both"/>
      </w:pPr>
    </w:p>
    <w:p w14:paraId="24646CF0" w14:textId="77777777" w:rsidR="00C93DD2" w:rsidRDefault="00C93DD2" w:rsidP="00C93DD2">
      <w:pPr>
        <w:jc w:val="both"/>
      </w:pPr>
      <w:r>
        <w:t>2)Zimním období se rozumí doba od 1.listopadu od 31.března následujícího roku.</w:t>
      </w:r>
    </w:p>
    <w:p w14:paraId="3BB3E6AA" w14:textId="77777777" w:rsidR="00C93DD2" w:rsidRDefault="00C93DD2" w:rsidP="00C93DD2">
      <w:pPr>
        <w:jc w:val="both"/>
      </w:pPr>
    </w:p>
    <w:p w14:paraId="7FA4D96D" w14:textId="77777777" w:rsidR="00C93DD2" w:rsidRDefault="00C93DD2" w:rsidP="00C93DD2">
      <w:pPr>
        <w:jc w:val="both"/>
      </w:pPr>
      <w:r>
        <w:t>3)Závadou ve schůdnosti a sjízdnosti se rozumí taková změna ve schůdnosti a sjízdnosti místní komunikace a průjezdního úseku silnice, kterou nemůže chodec a řidič motorového vozidla předvídat při pohybu přizpůsobeném stavebnímu a dopravně technickému stavu těchto pozemních komunikací a povětrnostním situacím a jejich důsledkům.</w:t>
      </w:r>
    </w:p>
    <w:p w14:paraId="72362A59" w14:textId="77777777" w:rsidR="00C93DD2" w:rsidRDefault="00C93DD2" w:rsidP="00C93DD2">
      <w:pPr>
        <w:jc w:val="both"/>
      </w:pPr>
    </w:p>
    <w:p w14:paraId="23038CFF" w14:textId="77777777" w:rsidR="00C93DD2" w:rsidRDefault="00C93DD2" w:rsidP="00C93DD2">
      <w:pPr>
        <w:jc w:val="both"/>
      </w:pPr>
      <w:r>
        <w:t>Čl.3</w:t>
      </w:r>
    </w:p>
    <w:p w14:paraId="5A44E56E" w14:textId="77777777" w:rsidR="00C93DD2" w:rsidRDefault="00C93DD2" w:rsidP="00C93DD2">
      <w:pPr>
        <w:jc w:val="both"/>
      </w:pPr>
      <w:r>
        <w:t>Rozsah odstraňování závad ve schůdnosti</w:t>
      </w:r>
    </w:p>
    <w:p w14:paraId="2022A227" w14:textId="77777777" w:rsidR="00C93DD2" w:rsidRDefault="00C93DD2" w:rsidP="00C93DD2">
      <w:pPr>
        <w:jc w:val="both"/>
      </w:pPr>
      <w:r>
        <w:t>1)Schůdnost MK se zajišťuje v rozsahu:</w:t>
      </w:r>
    </w:p>
    <w:p w14:paraId="6BB368F0" w14:textId="77777777" w:rsidR="00C93DD2" w:rsidRDefault="00C93DD2" w:rsidP="00C93DD2">
      <w:pPr>
        <w:jc w:val="both"/>
      </w:pPr>
      <w:r>
        <w:t>-místních komunikací IV.třídy, kterými jsou samostatné chodníky u silnic, schody a stezky pro chodce a cyklisty (smíšený provoz).</w:t>
      </w:r>
    </w:p>
    <w:p w14:paraId="5CCDB6EC" w14:textId="77777777" w:rsidR="00C93DD2" w:rsidRDefault="00C93DD2" w:rsidP="00C93DD2">
      <w:pPr>
        <w:jc w:val="both"/>
      </w:pPr>
    </w:p>
    <w:p w14:paraId="5AEF5FC3" w14:textId="77777777" w:rsidR="00C93DD2" w:rsidRDefault="00C93DD2" w:rsidP="00C93DD2">
      <w:pPr>
        <w:jc w:val="both"/>
      </w:pPr>
      <w:r>
        <w:t xml:space="preserve">2)Schůdnost průjezdních úseků silnic obce Tučapy, Dvorce, </w:t>
      </w:r>
      <w:proofErr w:type="spellStart"/>
      <w:r>
        <w:t>Brandlín</w:t>
      </w:r>
      <w:proofErr w:type="spellEnd"/>
      <w:r>
        <w:t xml:space="preserve"> se pro malý dopravní význam s hlediska využívání pěším provozem nezajišťuje.</w:t>
      </w:r>
    </w:p>
    <w:p w14:paraId="2C39A87D" w14:textId="77777777" w:rsidR="00C93DD2" w:rsidRDefault="00C93DD2" w:rsidP="00C93DD2">
      <w:pPr>
        <w:jc w:val="both"/>
      </w:pPr>
    </w:p>
    <w:p w14:paraId="3B01856C" w14:textId="77777777" w:rsidR="00C93DD2" w:rsidRDefault="00C93DD2" w:rsidP="00C93DD2">
      <w:pPr>
        <w:jc w:val="both"/>
      </w:pPr>
      <w:r>
        <w:t xml:space="preserve">3) Schůdnost a sjízdnost úseků všech účelových komunikací obcí </w:t>
      </w:r>
      <w:proofErr w:type="spellStart"/>
      <w:r>
        <w:t>Tučapy,Dvorce,Brandlín</w:t>
      </w:r>
      <w:proofErr w:type="spellEnd"/>
      <w:r>
        <w:t xml:space="preserve"> ,které se nachází mimo území obcí se pro malý dopravní význam nezajišťuje.</w:t>
      </w:r>
    </w:p>
    <w:p w14:paraId="44685B0C" w14:textId="77777777" w:rsidR="00C93DD2" w:rsidRDefault="00C93DD2" w:rsidP="00C93DD2">
      <w:pPr>
        <w:jc w:val="both"/>
      </w:pPr>
    </w:p>
    <w:p w14:paraId="7279BAE4" w14:textId="77777777" w:rsidR="00C93DD2" w:rsidRDefault="00C93DD2" w:rsidP="00C93DD2">
      <w:pPr>
        <w:jc w:val="both"/>
      </w:pPr>
      <w:r>
        <w:t xml:space="preserve">4)Vlastník nemovitosti, která v zastavěném území obce hraničí se silnicí nebo s MK je povinen odstraňovat závady ve schůdnosti na chodníku přilehlém k jeho nemovitosti, které vznikly znečištěním, náledím nebo sněhem. U závad způsobených povětrnostními situacemi a </w:t>
      </w:r>
      <w:r>
        <w:lastRenderedPageBreak/>
        <w:t>jejich důsledky takové závady zmírnit. Závady ve schůdnosti chodníků přilehlých v zastavěném území obce k nemovitosti je vlastník nemovitosti povinen odstranit bez zbytečných průtahů, neprokáže-li, že nebylo v mezích jeho možnosti tuto závadu odstranit, u závady vzniklé povětrnostními situacemi a jejich důsledky zmírnit. Při odstraňování závad ve schůdnosti je povinen řídit se ustanoveními tohoto nařízení.</w:t>
      </w:r>
    </w:p>
    <w:p w14:paraId="4303AD5F" w14:textId="77777777" w:rsidR="00C93DD2" w:rsidRDefault="00C93DD2" w:rsidP="00C93DD2">
      <w:pPr>
        <w:jc w:val="both"/>
      </w:pPr>
    </w:p>
    <w:p w14:paraId="7F1EE8C1" w14:textId="77777777" w:rsidR="00C93DD2" w:rsidRDefault="00C93DD2" w:rsidP="00C93DD2">
      <w:pPr>
        <w:jc w:val="both"/>
      </w:pPr>
      <w:r>
        <w:t>5)Schůdnost chodníků a stezek se zajišťuje v celé délce a v šíři</w:t>
      </w:r>
    </w:p>
    <w:p w14:paraId="5FD42CBF" w14:textId="77777777" w:rsidR="00C93DD2" w:rsidRDefault="00C93DD2" w:rsidP="00C93DD2">
      <w:pPr>
        <w:jc w:val="both"/>
      </w:pPr>
    </w:p>
    <w:p w14:paraId="69C5864F" w14:textId="77777777" w:rsidR="00C93DD2" w:rsidRDefault="00C93DD2" w:rsidP="00C93DD2">
      <w:pPr>
        <w:jc w:val="both"/>
      </w:pPr>
      <w:r>
        <w:t>6)Schůdnost schodů se zajišťuje v maximální šíři 3 m, je-li schodiště užší, udržuje se v celé jeho šíři.</w:t>
      </w:r>
    </w:p>
    <w:p w14:paraId="59BE6641" w14:textId="77777777" w:rsidR="00C93DD2" w:rsidRDefault="00C93DD2" w:rsidP="00C93DD2">
      <w:pPr>
        <w:jc w:val="both"/>
      </w:pPr>
    </w:p>
    <w:p w14:paraId="7865B87B" w14:textId="77777777" w:rsidR="00C93DD2" w:rsidRDefault="00C93DD2" w:rsidP="00C93DD2">
      <w:pPr>
        <w:jc w:val="both"/>
      </w:pPr>
      <w:r>
        <w:t>Čl.5</w:t>
      </w:r>
    </w:p>
    <w:p w14:paraId="716343F6" w14:textId="77777777" w:rsidR="00C93DD2" w:rsidRDefault="00C93DD2" w:rsidP="00C93DD2">
      <w:pPr>
        <w:jc w:val="both"/>
      </w:pPr>
      <w:r>
        <w:t>Způsob odstraňování závad</w:t>
      </w:r>
    </w:p>
    <w:p w14:paraId="0833292F" w14:textId="77777777" w:rsidR="00C93DD2" w:rsidRDefault="00C93DD2" w:rsidP="00C93DD2">
      <w:pPr>
        <w:jc w:val="both"/>
      </w:pPr>
      <w:r>
        <w:t>1)Závady ve schůdnosti MK a průjezdních úseků silnic způsobené znečištěním se odstraňují odmetením, opláchnutím vodou, nebo jiným vhodným způsobem.</w:t>
      </w:r>
    </w:p>
    <w:p w14:paraId="2DBFAA72" w14:textId="77777777" w:rsidR="00C93DD2" w:rsidRDefault="00C93DD2" w:rsidP="00C93DD2">
      <w:pPr>
        <w:jc w:val="both"/>
      </w:pPr>
    </w:p>
    <w:p w14:paraId="2CFA9DFF" w14:textId="77777777" w:rsidR="00C93DD2" w:rsidRDefault="00C93DD2" w:rsidP="00C93DD2">
      <w:pPr>
        <w:jc w:val="both"/>
      </w:pPr>
      <w:r>
        <w:t>2)Zejména v zimním období se schůdnost MK a průjezdních úseků silnic zajišťuje odmetením nebo odhrnutím sněhu, oškrábáním zmrazků a posypem zdrsňujícími materiály (zrnitosti 0,5 – 5 mm) tak, aby jednotlivé úseky na sebe navazovaly. Sníh je nutné odstraňovat tak, aby nedošlo k jeho zhutnění provozem. Po skončení posypu je nutno posypový materiál odstranit.</w:t>
      </w:r>
    </w:p>
    <w:p w14:paraId="258C1D86" w14:textId="77777777" w:rsidR="00C93DD2" w:rsidRDefault="00C93DD2" w:rsidP="00C93DD2">
      <w:pPr>
        <w:jc w:val="both"/>
      </w:pPr>
    </w:p>
    <w:p w14:paraId="0B556803" w14:textId="77777777" w:rsidR="00C93DD2" w:rsidRDefault="00C93DD2" w:rsidP="00C93DD2">
      <w:pPr>
        <w:jc w:val="both"/>
      </w:pPr>
      <w:r>
        <w:t>3)V místech nástupišť veřejné linkové dopravy je zakázáno shrnovat sníh způsobem, který by ohrozil bezpečnost nebo znemožnil nástup a výstup cestujících.</w:t>
      </w:r>
    </w:p>
    <w:p w14:paraId="6683F5C2" w14:textId="77777777" w:rsidR="00C93DD2" w:rsidRDefault="00C93DD2" w:rsidP="00C93DD2">
      <w:pPr>
        <w:jc w:val="both"/>
      </w:pPr>
    </w:p>
    <w:p w14:paraId="6F77F5EE" w14:textId="77777777" w:rsidR="00C93DD2" w:rsidRDefault="00C93DD2" w:rsidP="00C93DD2">
      <w:pPr>
        <w:jc w:val="both"/>
      </w:pPr>
      <w:r>
        <w:t>Čl.6</w:t>
      </w:r>
    </w:p>
    <w:p w14:paraId="68229F39" w14:textId="77777777" w:rsidR="00C93DD2" w:rsidRDefault="00C93DD2" w:rsidP="00C93DD2">
      <w:pPr>
        <w:jc w:val="both"/>
      </w:pPr>
      <w:r>
        <w:t>Vyjmutí úseků ze zajišťování schůdnosti a sjízdnosti</w:t>
      </w:r>
    </w:p>
    <w:p w14:paraId="13433FFA" w14:textId="77777777" w:rsidR="00C93DD2" w:rsidRDefault="00C93DD2" w:rsidP="00C93DD2">
      <w:pPr>
        <w:jc w:val="both"/>
      </w:pPr>
    </w:p>
    <w:p w14:paraId="15FA0D60" w14:textId="77777777" w:rsidR="00C93DD2" w:rsidRDefault="00C93DD2" w:rsidP="00C93DD2">
      <w:pPr>
        <w:jc w:val="both"/>
      </w:pPr>
      <w:r>
        <w:t>1)Pro malý dopravní význam se nezajišťuje sjízdnost na následujících úsecích:</w:t>
      </w:r>
    </w:p>
    <w:p w14:paraId="34DFCE27" w14:textId="77777777" w:rsidR="00C93DD2" w:rsidRDefault="00C93DD2" w:rsidP="00C93DD2">
      <w:pPr>
        <w:jc w:val="both"/>
      </w:pPr>
      <w:r>
        <w:t>Tučapy:</w:t>
      </w:r>
    </w:p>
    <w:p w14:paraId="08F48371" w14:textId="77777777" w:rsidR="00C93DD2" w:rsidRDefault="00C93DD2" w:rsidP="00C93DD2">
      <w:pPr>
        <w:jc w:val="both"/>
      </w:pPr>
      <w:r>
        <w:t>-část cesty druhá polovina p.č.960 na hráz rybníka Pokoj</w:t>
      </w:r>
    </w:p>
    <w:p w14:paraId="27632E4A" w14:textId="77777777" w:rsidR="00C93DD2" w:rsidRDefault="00C93DD2" w:rsidP="00C93DD2">
      <w:pPr>
        <w:jc w:val="both"/>
      </w:pPr>
      <w:r>
        <w:t xml:space="preserve">-část cesty druhá polovina p.č.949/1 za hospodou Brožků k rybníku Smíchov </w:t>
      </w:r>
    </w:p>
    <w:p w14:paraId="22F3951E" w14:textId="77777777" w:rsidR="00C93DD2" w:rsidRDefault="00C93DD2" w:rsidP="00C93DD2">
      <w:pPr>
        <w:jc w:val="both"/>
      </w:pPr>
      <w:r>
        <w:t>-ulička p.č.111/12 mezi hospodou Brožků a domem Maškovi č.p.123 k rybníku Smíchov</w:t>
      </w:r>
    </w:p>
    <w:p w14:paraId="75AC5744" w14:textId="77777777" w:rsidR="00C93DD2" w:rsidRDefault="00C93DD2" w:rsidP="00C93DD2">
      <w:pPr>
        <w:jc w:val="both"/>
      </w:pPr>
      <w:r>
        <w:t>-pěšina hrázka od mostu k rybníku Pokoj p.č.56/5</w:t>
      </w:r>
    </w:p>
    <w:p w14:paraId="6F9CD4D2" w14:textId="77777777" w:rsidR="00C93DD2" w:rsidRDefault="00C93DD2" w:rsidP="00C93DD2">
      <w:pPr>
        <w:jc w:val="both"/>
      </w:pPr>
      <w:r>
        <w:t>-pěšina hrázka od mostu k sportovnímu areálu p.č.134/1</w:t>
      </w:r>
    </w:p>
    <w:p w14:paraId="6E9D65B6" w14:textId="77777777" w:rsidR="00C93DD2" w:rsidRDefault="00C93DD2" w:rsidP="00C93DD2">
      <w:pPr>
        <w:jc w:val="both"/>
      </w:pPr>
      <w:r>
        <w:t>-cesta okolo domova důchodců k Černovickému potoku p.č.56/16</w:t>
      </w:r>
    </w:p>
    <w:p w14:paraId="2753E6D6" w14:textId="77777777" w:rsidR="00C93DD2" w:rsidRDefault="00C93DD2" w:rsidP="00C93DD2">
      <w:pPr>
        <w:jc w:val="both"/>
      </w:pPr>
      <w:r>
        <w:t>-pěšina od staré HZ okolo Škardů směrem ZS část p.č.984/9</w:t>
      </w:r>
    </w:p>
    <w:p w14:paraId="58CB72FD" w14:textId="77777777" w:rsidR="00C93DD2" w:rsidRDefault="00C93DD2" w:rsidP="00C93DD2">
      <w:pPr>
        <w:jc w:val="both"/>
      </w:pPr>
      <w:r>
        <w:t>-lávka přes Č.potok za areálem TJ SK a dále cesta směrem okolo židovského hřbitova p.č.894</w:t>
      </w:r>
    </w:p>
    <w:p w14:paraId="1007262F" w14:textId="77777777" w:rsidR="00C93DD2" w:rsidRDefault="00C93DD2" w:rsidP="00C93DD2">
      <w:pPr>
        <w:jc w:val="both"/>
      </w:pPr>
      <w:r>
        <w:t>-část cesty k školnímu pozemku p.č.156/21</w:t>
      </w:r>
    </w:p>
    <w:p w14:paraId="7D509D7B" w14:textId="77777777" w:rsidR="00C93DD2" w:rsidRDefault="00C93DD2" w:rsidP="00C93DD2">
      <w:pPr>
        <w:jc w:val="both"/>
      </w:pPr>
      <w:r>
        <w:t>-cesta k vodojemu část p.č.966</w:t>
      </w:r>
    </w:p>
    <w:p w14:paraId="18B671AB" w14:textId="77777777" w:rsidR="00C93DD2" w:rsidRDefault="00C93DD2" w:rsidP="00C93DD2">
      <w:pPr>
        <w:jc w:val="both"/>
      </w:pPr>
      <w:r>
        <w:t>-dolní část strmé ulice Hajka část p.č.49/2 a</w:t>
      </w:r>
      <w:r w:rsidRPr="007003D9">
        <w:t xml:space="preserve"> </w:t>
      </w:r>
      <w:r>
        <w:t>cesta ke splavu Pokoje část les.pozemku p.č.49/1</w:t>
      </w:r>
    </w:p>
    <w:p w14:paraId="2A337BDF" w14:textId="77777777" w:rsidR="00C93DD2" w:rsidRDefault="00C93DD2" w:rsidP="00C93DD2">
      <w:pPr>
        <w:jc w:val="both"/>
      </w:pPr>
      <w:r>
        <w:t>- část uličky (Zadní) od domu č.p.16 k domu č.p.8</w:t>
      </w:r>
    </w:p>
    <w:p w14:paraId="1423F02F" w14:textId="77777777" w:rsidR="00C93DD2" w:rsidRDefault="00C93DD2" w:rsidP="00C93DD2">
      <w:pPr>
        <w:jc w:val="both"/>
      </w:pPr>
    </w:p>
    <w:p w14:paraId="41C1EA34" w14:textId="77777777" w:rsidR="00C93DD2" w:rsidRDefault="00C93DD2" w:rsidP="00C93DD2">
      <w:pPr>
        <w:jc w:val="both"/>
      </w:pPr>
      <w:r>
        <w:t>Dvorce:</w:t>
      </w:r>
    </w:p>
    <w:p w14:paraId="4742B065" w14:textId="77777777" w:rsidR="00C93DD2" w:rsidRDefault="00C93DD2" w:rsidP="00C93DD2">
      <w:pPr>
        <w:jc w:val="both"/>
      </w:pPr>
      <w:r>
        <w:t>-cesta k můstku přes Černovický potok p.č.106/2</w:t>
      </w:r>
    </w:p>
    <w:p w14:paraId="6475F4EC" w14:textId="77777777" w:rsidR="00C93DD2" w:rsidRDefault="00C93DD2" w:rsidP="00C93DD2">
      <w:pPr>
        <w:jc w:val="both"/>
      </w:pPr>
      <w:r>
        <w:t>-cesta k lesu Paseka p.č.970/2</w:t>
      </w:r>
    </w:p>
    <w:p w14:paraId="1C41E099" w14:textId="77777777" w:rsidR="00C93DD2" w:rsidRDefault="00C93DD2" w:rsidP="00C93DD2">
      <w:pPr>
        <w:jc w:val="both"/>
      </w:pPr>
      <w:r>
        <w:t xml:space="preserve">-cesta okolo </w:t>
      </w:r>
      <w:proofErr w:type="spellStart"/>
      <w:r>
        <w:t>fa.Kuplast</w:t>
      </w:r>
      <w:proofErr w:type="spellEnd"/>
      <w:r>
        <w:t xml:space="preserve"> směrem k rybníku Zmrhal p.č.945/2</w:t>
      </w:r>
    </w:p>
    <w:p w14:paraId="2651FF69" w14:textId="77777777" w:rsidR="00C93DD2" w:rsidRDefault="00C93DD2" w:rsidP="00C93DD2">
      <w:pPr>
        <w:jc w:val="both"/>
      </w:pPr>
      <w:r>
        <w:t xml:space="preserve">-cesta od </w:t>
      </w:r>
      <w:proofErr w:type="spellStart"/>
      <w:r>
        <w:t>fa.Kuplast</w:t>
      </w:r>
      <w:proofErr w:type="spellEnd"/>
      <w:r>
        <w:t xml:space="preserve"> směrem k lesu Paseka p.č.947/2</w:t>
      </w:r>
    </w:p>
    <w:p w14:paraId="32C030F8" w14:textId="77777777" w:rsidR="00C93DD2" w:rsidRDefault="00C93DD2" w:rsidP="00C93DD2">
      <w:pPr>
        <w:jc w:val="both"/>
      </w:pPr>
      <w:r>
        <w:t xml:space="preserve">-cesta od domu </w:t>
      </w:r>
      <w:proofErr w:type="spellStart"/>
      <w:r>
        <w:t>Podráských</w:t>
      </w:r>
      <w:proofErr w:type="spellEnd"/>
      <w:r>
        <w:t xml:space="preserve"> k rybníku Zmrhal p.č.948</w:t>
      </w:r>
    </w:p>
    <w:p w14:paraId="12235B0F" w14:textId="77777777" w:rsidR="00C93DD2" w:rsidRDefault="00C93DD2" w:rsidP="00C93DD2">
      <w:pPr>
        <w:jc w:val="both"/>
      </w:pPr>
      <w:r>
        <w:t>- cesta p.č. 948/1 z obce ke křížku</w:t>
      </w:r>
    </w:p>
    <w:p w14:paraId="7169146E" w14:textId="77777777" w:rsidR="00C93DD2" w:rsidRDefault="00C93DD2" w:rsidP="00C93DD2">
      <w:pPr>
        <w:jc w:val="both"/>
      </w:pPr>
      <w:r>
        <w:t xml:space="preserve">- dolní část cesty </w:t>
      </w:r>
      <w:proofErr w:type="spellStart"/>
      <w:r>
        <w:t>Krotějov</w:t>
      </w:r>
      <w:proofErr w:type="spellEnd"/>
      <w:r>
        <w:t>-Zmrhal p.č.950</w:t>
      </w:r>
    </w:p>
    <w:p w14:paraId="6741B2D3" w14:textId="77777777" w:rsidR="00C93DD2" w:rsidRDefault="00C93DD2" w:rsidP="00C93DD2">
      <w:pPr>
        <w:jc w:val="both"/>
      </w:pPr>
    </w:p>
    <w:p w14:paraId="5E763406" w14:textId="77777777" w:rsidR="00DF4E4B" w:rsidRDefault="00DF4E4B" w:rsidP="00C93DD2">
      <w:pPr>
        <w:jc w:val="both"/>
      </w:pPr>
    </w:p>
    <w:p w14:paraId="77B6AF2E" w14:textId="77777777" w:rsidR="00C93DD2" w:rsidRDefault="00C93DD2" w:rsidP="00C93DD2">
      <w:pPr>
        <w:jc w:val="both"/>
      </w:pPr>
      <w:proofErr w:type="spellStart"/>
      <w:r>
        <w:lastRenderedPageBreak/>
        <w:t>Brandlín</w:t>
      </w:r>
      <w:proofErr w:type="spellEnd"/>
      <w:r>
        <w:t>:</w:t>
      </w:r>
    </w:p>
    <w:p w14:paraId="366B7238" w14:textId="77777777" w:rsidR="00C93DD2" w:rsidRDefault="00C93DD2" w:rsidP="00C93DD2">
      <w:pPr>
        <w:jc w:val="both"/>
      </w:pPr>
      <w:r>
        <w:t>-průjezdová komunikace přes p.č.st.1/2, st.1/3 k farmě Helena</w:t>
      </w:r>
    </w:p>
    <w:p w14:paraId="5309A795" w14:textId="77777777" w:rsidR="00C93DD2" w:rsidRDefault="00C93DD2" w:rsidP="00C93DD2">
      <w:pPr>
        <w:jc w:val="both"/>
      </w:pPr>
      <w:r>
        <w:t>-ulice k bytovkám p.č.28/2</w:t>
      </w:r>
    </w:p>
    <w:p w14:paraId="346EE5C8" w14:textId="77777777" w:rsidR="00C93DD2" w:rsidRDefault="00C93DD2" w:rsidP="00C93DD2">
      <w:pPr>
        <w:jc w:val="both"/>
      </w:pPr>
      <w:r>
        <w:t>-ulička p.č.656</w:t>
      </w:r>
    </w:p>
    <w:p w14:paraId="1D71FDA7" w14:textId="77777777" w:rsidR="00C93DD2" w:rsidRDefault="00C93DD2" w:rsidP="00C93DD2">
      <w:pPr>
        <w:jc w:val="both"/>
      </w:pPr>
      <w:r>
        <w:t xml:space="preserve">-cesta p.č.653/2  z obce k rybníku </w:t>
      </w:r>
      <w:proofErr w:type="spellStart"/>
      <w:r>
        <w:t>Měšura</w:t>
      </w:r>
      <w:proofErr w:type="spellEnd"/>
    </w:p>
    <w:p w14:paraId="391CBAE6" w14:textId="77777777" w:rsidR="00C93DD2" w:rsidRDefault="00C93DD2" w:rsidP="00C93DD2">
      <w:pPr>
        <w:jc w:val="both"/>
      </w:pPr>
      <w:r>
        <w:t>-cesta p.č.669 od farmy Helena k silnici III tř./13531</w:t>
      </w:r>
    </w:p>
    <w:p w14:paraId="1E3ACB1F" w14:textId="77777777" w:rsidR="00C93DD2" w:rsidRDefault="00C93DD2" w:rsidP="00C93DD2">
      <w:pPr>
        <w:jc w:val="both"/>
      </w:pPr>
      <w:r>
        <w:t xml:space="preserve">-cesta p.č.668 od silnice III/13531 k rybníku Hvozdecký  </w:t>
      </w:r>
    </w:p>
    <w:p w14:paraId="508F1544" w14:textId="77777777" w:rsidR="00C93DD2" w:rsidRDefault="00C93DD2" w:rsidP="00C93DD2">
      <w:pPr>
        <w:jc w:val="both"/>
      </w:pPr>
    </w:p>
    <w:p w14:paraId="1C2FA39A" w14:textId="77777777" w:rsidR="00C93DD2" w:rsidRDefault="00C93DD2" w:rsidP="00C93DD2">
      <w:pPr>
        <w:jc w:val="both"/>
      </w:pPr>
      <w:r>
        <w:t>Součástí seznamu jsou mapové přílohy Pasportu MK</w:t>
      </w:r>
    </w:p>
    <w:p w14:paraId="6AA412E0" w14:textId="77777777" w:rsidR="00C93DD2" w:rsidRDefault="00C93DD2" w:rsidP="00C93DD2">
      <w:pPr>
        <w:jc w:val="both"/>
      </w:pPr>
    </w:p>
    <w:p w14:paraId="3375039A" w14:textId="77777777" w:rsidR="00C93DD2" w:rsidRDefault="00C93DD2" w:rsidP="00C93DD2">
      <w:pPr>
        <w:jc w:val="both"/>
      </w:pPr>
      <w:r>
        <w:t>2)Tyto MK musí být označeny dle zvláštních předpisů.</w:t>
      </w:r>
    </w:p>
    <w:p w14:paraId="2B17F7D3" w14:textId="77777777" w:rsidR="00C93DD2" w:rsidRDefault="00C93DD2" w:rsidP="00C93DD2">
      <w:pPr>
        <w:jc w:val="both"/>
      </w:pPr>
    </w:p>
    <w:p w14:paraId="518B1B10" w14:textId="77777777" w:rsidR="00C93DD2" w:rsidRDefault="00C93DD2" w:rsidP="00C93DD2">
      <w:pPr>
        <w:jc w:val="both"/>
      </w:pPr>
    </w:p>
    <w:p w14:paraId="609A249B" w14:textId="77777777" w:rsidR="00C93DD2" w:rsidRDefault="00C93DD2" w:rsidP="00C93DD2">
      <w:pPr>
        <w:jc w:val="both"/>
      </w:pPr>
      <w:r>
        <w:t>Čl.7</w:t>
      </w:r>
    </w:p>
    <w:p w14:paraId="147B2873" w14:textId="77777777" w:rsidR="00C93DD2" w:rsidRDefault="00C93DD2" w:rsidP="00C93DD2">
      <w:pPr>
        <w:jc w:val="both"/>
      </w:pPr>
      <w:r>
        <w:t>Nařízení rady obce Tučapy je zpracováno dle Plánu zimní údržby místních komunikací jako přílohy k Pasportu místních komunikací. Dle tohoto plánu se zajišťuje sjízdnost MK, schůdnost MK IV.třídy a průjezdních úseků silnic dle článku 3. tohoto nařízení.</w:t>
      </w:r>
    </w:p>
    <w:p w14:paraId="53CB8AF5" w14:textId="77777777" w:rsidR="00C93DD2" w:rsidRDefault="00C93DD2" w:rsidP="00C93DD2">
      <w:pPr>
        <w:jc w:val="both"/>
      </w:pPr>
    </w:p>
    <w:p w14:paraId="429EC846" w14:textId="77777777" w:rsidR="00C93DD2" w:rsidRDefault="00C93DD2" w:rsidP="00C93DD2">
      <w:pPr>
        <w:jc w:val="both"/>
      </w:pPr>
      <w:r>
        <w:t>Čl.8</w:t>
      </w:r>
    </w:p>
    <w:p w14:paraId="6075F527" w14:textId="77777777" w:rsidR="00C93DD2" w:rsidRDefault="00C93DD2" w:rsidP="00C93DD2">
      <w:pPr>
        <w:jc w:val="both"/>
      </w:pPr>
      <w:r>
        <w:t>Dohled na dodržování tohoto nařízení provádí pověřený pracovník OÚ Tučapy.</w:t>
      </w:r>
    </w:p>
    <w:p w14:paraId="284ABD33" w14:textId="77777777" w:rsidR="00C93DD2" w:rsidRDefault="00C93DD2" w:rsidP="00C93DD2">
      <w:pPr>
        <w:jc w:val="both"/>
      </w:pPr>
    </w:p>
    <w:p w14:paraId="564913CF" w14:textId="77777777" w:rsidR="00C93DD2" w:rsidRDefault="00C93DD2" w:rsidP="00C93DD2">
      <w:pPr>
        <w:jc w:val="both"/>
      </w:pPr>
      <w:r>
        <w:t xml:space="preserve">Čl.9. Toto nařízení dnem nabytí účinnosti ruší nařízení obce č.1/2007. </w:t>
      </w:r>
    </w:p>
    <w:p w14:paraId="4C89D493" w14:textId="77777777" w:rsidR="00C93DD2" w:rsidRDefault="00C93DD2" w:rsidP="00C93DD2">
      <w:pPr>
        <w:jc w:val="both"/>
      </w:pPr>
      <w:r>
        <w:t xml:space="preserve"> </w:t>
      </w:r>
    </w:p>
    <w:p w14:paraId="5EACE637" w14:textId="77777777" w:rsidR="00C93DD2" w:rsidRDefault="00C93DD2" w:rsidP="00C93DD2">
      <w:pPr>
        <w:jc w:val="both"/>
      </w:pPr>
      <w:r>
        <w:t>Čl.10</w:t>
      </w:r>
    </w:p>
    <w:p w14:paraId="2A08AB84" w14:textId="77777777" w:rsidR="00C93DD2" w:rsidRDefault="00C93DD2" w:rsidP="00C93DD2">
      <w:pPr>
        <w:jc w:val="both"/>
      </w:pPr>
      <w:r>
        <w:t>Porušování ustanovení tohoto nařízení bude posuzováno jako přestupek, a lze ho postihnout podle zvláštních předpisů</w:t>
      </w:r>
    </w:p>
    <w:p w14:paraId="29A8B122" w14:textId="77777777" w:rsidR="00C93DD2" w:rsidRDefault="00C93DD2" w:rsidP="00C93DD2">
      <w:pPr>
        <w:jc w:val="both"/>
      </w:pPr>
      <w:r>
        <w:t>Toto nařízení nabývá účinnosti dnem  1.1.2008</w:t>
      </w:r>
    </w:p>
    <w:p w14:paraId="47A03872" w14:textId="77777777" w:rsidR="00C93DD2" w:rsidRDefault="00C93DD2" w:rsidP="00C93DD2">
      <w:pPr>
        <w:pBdr>
          <w:bottom w:val="single" w:sz="6" w:space="1" w:color="auto"/>
        </w:pBdr>
        <w:jc w:val="both"/>
      </w:pPr>
    </w:p>
    <w:p w14:paraId="68A2581C" w14:textId="77777777" w:rsidR="00C93DD2" w:rsidRDefault="00C93DD2" w:rsidP="00C93DD2">
      <w:pPr>
        <w:jc w:val="both"/>
      </w:pPr>
    </w:p>
    <w:p w14:paraId="371B1D30" w14:textId="77777777" w:rsidR="00C93DD2" w:rsidRDefault="00C93DD2" w:rsidP="00C93DD2">
      <w:pPr>
        <w:rPr>
          <w:sz w:val="16"/>
        </w:rPr>
      </w:pPr>
      <w:r>
        <w:rPr>
          <w:sz w:val="16"/>
        </w:rPr>
        <w:t>Zákon č.200/1990 Sb., o přestupcích v platném znění</w:t>
      </w:r>
    </w:p>
    <w:p w14:paraId="263B8D4F" w14:textId="77777777" w:rsidR="00C93DD2" w:rsidRDefault="00C93DD2" w:rsidP="00C93DD2">
      <w:pPr>
        <w:rPr>
          <w:sz w:val="16"/>
        </w:rPr>
      </w:pPr>
      <w:r>
        <w:rPr>
          <w:sz w:val="16"/>
        </w:rPr>
        <w:t>Zákon č.13/1997 Sb., o pozemních komunikacích ve znění pozdějších předpisů</w:t>
      </w:r>
    </w:p>
    <w:p w14:paraId="55A8E57E" w14:textId="77777777" w:rsidR="00C93DD2" w:rsidRDefault="00C93DD2" w:rsidP="00C93DD2">
      <w:pPr>
        <w:rPr>
          <w:sz w:val="16"/>
        </w:rPr>
      </w:pPr>
      <w:r>
        <w:rPr>
          <w:sz w:val="16"/>
        </w:rPr>
        <w:t>§ 41 zákona č.13/1997 Sb., o pozemních komunikacích ve znění pozdějších předpisů</w:t>
      </w:r>
    </w:p>
    <w:p w14:paraId="4B78EBCA" w14:textId="77777777" w:rsidR="00C93DD2" w:rsidRDefault="00C93DD2" w:rsidP="00C93DD2">
      <w:pPr>
        <w:rPr>
          <w:sz w:val="16"/>
        </w:rPr>
      </w:pPr>
    </w:p>
    <w:p w14:paraId="78FA7620" w14:textId="77777777" w:rsidR="00C93DD2" w:rsidRDefault="00C93DD2" w:rsidP="00C93DD2">
      <w:pPr>
        <w:rPr>
          <w:sz w:val="16"/>
        </w:rPr>
      </w:pPr>
    </w:p>
    <w:p w14:paraId="3B92B059" w14:textId="77777777" w:rsidR="00C93DD2" w:rsidRDefault="00C93DD2" w:rsidP="00C93DD2">
      <w:pPr>
        <w:rPr>
          <w:sz w:val="16"/>
        </w:rPr>
      </w:pPr>
    </w:p>
    <w:p w14:paraId="05841097" w14:textId="77777777" w:rsidR="00C93DD2" w:rsidRDefault="00C93DD2" w:rsidP="00C93DD2"/>
    <w:p w14:paraId="367D248F" w14:textId="77777777" w:rsidR="00C93DD2" w:rsidRDefault="00C93DD2" w:rsidP="00C93DD2"/>
    <w:p w14:paraId="79F04229" w14:textId="77777777" w:rsidR="00C00BA4" w:rsidRDefault="00C00BA4" w:rsidP="00C93DD2"/>
    <w:p w14:paraId="1127124A" w14:textId="77777777" w:rsidR="00C00BA4" w:rsidRDefault="00C00BA4" w:rsidP="00C93DD2"/>
    <w:p w14:paraId="22F549DF" w14:textId="77777777" w:rsidR="00C00BA4" w:rsidRDefault="00C00BA4" w:rsidP="00C93DD2"/>
    <w:p w14:paraId="371FB133" w14:textId="77777777" w:rsidR="00C00BA4" w:rsidRDefault="00C00BA4" w:rsidP="00C93DD2"/>
    <w:p w14:paraId="55DDCC6A" w14:textId="77777777" w:rsidR="00C00BA4" w:rsidRDefault="00C00BA4" w:rsidP="00C93DD2"/>
    <w:p w14:paraId="38F7E503" w14:textId="77777777" w:rsidR="00C93DD2" w:rsidRDefault="00C00BA4" w:rsidP="00C93DD2">
      <w:r>
        <w:t xml:space="preserve">Jaromír </w:t>
      </w:r>
      <w:proofErr w:type="spellStart"/>
      <w:r>
        <w:t>Kuttelwascher</w:t>
      </w:r>
      <w:proofErr w:type="spellEnd"/>
      <w:r>
        <w:t xml:space="preserve"> v.r.</w:t>
      </w:r>
      <w:r>
        <w:tab/>
      </w:r>
      <w:r>
        <w:tab/>
      </w:r>
      <w:r>
        <w:tab/>
      </w:r>
      <w:r>
        <w:tab/>
      </w:r>
      <w:r>
        <w:tab/>
        <w:t xml:space="preserve">        Jiří Kubeš v.r.</w:t>
      </w:r>
    </w:p>
    <w:p w14:paraId="19196A27" w14:textId="77777777" w:rsidR="00C93DD2" w:rsidRDefault="00C00BA4" w:rsidP="00C93DD2">
      <w:pPr>
        <w:tabs>
          <w:tab w:val="left" w:pos="1080"/>
          <w:tab w:val="left" w:pos="5760"/>
        </w:tabs>
      </w:pPr>
      <w:r>
        <w:t xml:space="preserve">      </w:t>
      </w:r>
      <w:r w:rsidR="00C93DD2">
        <w:t>starosta obce</w:t>
      </w:r>
      <w:r w:rsidR="00C93DD2">
        <w:tab/>
      </w:r>
      <w:r>
        <w:t xml:space="preserve">   </w:t>
      </w:r>
      <w:r w:rsidR="00C93DD2">
        <w:t>místostarosta obce</w:t>
      </w:r>
    </w:p>
    <w:p w14:paraId="7F0A0745" w14:textId="77777777" w:rsidR="00200123" w:rsidRDefault="00200123" w:rsidP="00200123"/>
    <w:p w14:paraId="3EC5EF9B" w14:textId="77777777" w:rsidR="00200123" w:rsidRDefault="00200123" w:rsidP="00200123"/>
    <w:p w14:paraId="4A85EBCB" w14:textId="77777777" w:rsidR="00200123" w:rsidRDefault="00200123" w:rsidP="00200123"/>
    <w:p w14:paraId="0EB3A676" w14:textId="77777777" w:rsidR="00200123" w:rsidRDefault="00200123" w:rsidP="00200123"/>
    <w:p w14:paraId="1D05BCEF" w14:textId="77777777" w:rsidR="00200123" w:rsidRDefault="00200123" w:rsidP="00200123"/>
    <w:p w14:paraId="002DDBEB" w14:textId="77777777" w:rsidR="00200123" w:rsidRDefault="00200123" w:rsidP="00200123"/>
    <w:p w14:paraId="7A5A7799" w14:textId="77777777" w:rsidR="00200123" w:rsidRDefault="00200123" w:rsidP="00200123"/>
    <w:p w14:paraId="7BAB0F62" w14:textId="77777777" w:rsidR="003F0048" w:rsidRDefault="003F0048"/>
    <w:sectPr w:rsidR="003F0048" w:rsidSect="0043208D">
      <w:footerReference w:type="default" r:id="rId6"/>
      <w:pgSz w:w="11906" w:h="16838"/>
      <w:pgMar w:top="851" w:right="1417" w:bottom="1418" w:left="1417" w:header="708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FABE" w14:textId="77777777" w:rsidR="002E3155" w:rsidRDefault="002E3155" w:rsidP="0043208D">
      <w:r>
        <w:separator/>
      </w:r>
    </w:p>
  </w:endnote>
  <w:endnote w:type="continuationSeparator" w:id="0">
    <w:p w14:paraId="1EE5C7E5" w14:textId="77777777" w:rsidR="002E3155" w:rsidRDefault="002E3155" w:rsidP="0043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97EA" w14:textId="77777777" w:rsidR="006C0B65" w:rsidRPr="008B42A9" w:rsidRDefault="006C0B65">
    <w:pPr>
      <w:pStyle w:val="Zpat"/>
      <w:rPr>
        <w:sz w:val="16"/>
        <w:szCs w:val="16"/>
      </w:rPr>
    </w:pPr>
    <w:r>
      <w:tab/>
    </w:r>
    <w:r w:rsidRPr="008B42A9">
      <w:rPr>
        <w:sz w:val="16"/>
        <w:szCs w:val="16"/>
      </w:rPr>
      <w:t xml:space="preserve">Nařízení RO č. </w:t>
    </w:r>
    <w:r>
      <w:rPr>
        <w:sz w:val="16"/>
        <w:szCs w:val="16"/>
      </w:rPr>
      <w:t>2</w:t>
    </w:r>
    <w:r w:rsidRPr="008B42A9">
      <w:rPr>
        <w:sz w:val="16"/>
        <w:szCs w:val="16"/>
      </w:rPr>
      <w:t>/2007</w:t>
    </w:r>
    <w:r w:rsidRPr="008B42A9">
      <w:rPr>
        <w:sz w:val="16"/>
        <w:szCs w:val="16"/>
      </w:rPr>
      <w:tab/>
    </w:r>
    <w:r w:rsidRPr="008B42A9">
      <w:rPr>
        <w:rStyle w:val="slostrnky"/>
        <w:sz w:val="16"/>
        <w:szCs w:val="16"/>
      </w:rPr>
      <w:fldChar w:fldCharType="begin"/>
    </w:r>
    <w:r w:rsidRPr="008B42A9">
      <w:rPr>
        <w:rStyle w:val="slostrnky"/>
        <w:sz w:val="16"/>
        <w:szCs w:val="16"/>
      </w:rPr>
      <w:instrText xml:space="preserve"> PAGE </w:instrText>
    </w:r>
    <w:r w:rsidRPr="008B42A9">
      <w:rPr>
        <w:rStyle w:val="slostrnky"/>
        <w:sz w:val="16"/>
        <w:szCs w:val="16"/>
      </w:rPr>
      <w:fldChar w:fldCharType="separate"/>
    </w:r>
    <w:r w:rsidR="00934C1A">
      <w:rPr>
        <w:rStyle w:val="slostrnky"/>
        <w:noProof/>
        <w:sz w:val="16"/>
        <w:szCs w:val="16"/>
      </w:rPr>
      <w:t>1</w:t>
    </w:r>
    <w:r w:rsidRPr="008B42A9">
      <w:rPr>
        <w:rStyle w:val="slostrnky"/>
        <w:sz w:val="16"/>
        <w:szCs w:val="16"/>
      </w:rPr>
      <w:fldChar w:fldCharType="end"/>
    </w:r>
    <w:r w:rsidRPr="008B42A9">
      <w:rPr>
        <w:rStyle w:val="slostrnky"/>
        <w:sz w:val="16"/>
        <w:szCs w:val="16"/>
      </w:rPr>
      <w:t xml:space="preserve"> z </w:t>
    </w:r>
    <w:r w:rsidRPr="008B42A9">
      <w:rPr>
        <w:rStyle w:val="slostrnky"/>
        <w:sz w:val="16"/>
        <w:szCs w:val="16"/>
      </w:rPr>
      <w:fldChar w:fldCharType="begin"/>
    </w:r>
    <w:r w:rsidRPr="008B42A9">
      <w:rPr>
        <w:rStyle w:val="slostrnky"/>
        <w:sz w:val="16"/>
        <w:szCs w:val="16"/>
      </w:rPr>
      <w:instrText xml:space="preserve"> NUMPAGES </w:instrText>
    </w:r>
    <w:r w:rsidRPr="008B42A9">
      <w:rPr>
        <w:rStyle w:val="slostrnky"/>
        <w:sz w:val="16"/>
        <w:szCs w:val="16"/>
      </w:rPr>
      <w:fldChar w:fldCharType="separate"/>
    </w:r>
    <w:r w:rsidR="00934C1A">
      <w:rPr>
        <w:rStyle w:val="slostrnky"/>
        <w:noProof/>
        <w:sz w:val="16"/>
        <w:szCs w:val="16"/>
      </w:rPr>
      <w:t>3</w:t>
    </w:r>
    <w:r w:rsidRPr="008B42A9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12EB" w14:textId="77777777" w:rsidR="002E3155" w:rsidRDefault="002E3155" w:rsidP="0043208D">
      <w:r>
        <w:separator/>
      </w:r>
    </w:p>
  </w:footnote>
  <w:footnote w:type="continuationSeparator" w:id="0">
    <w:p w14:paraId="58D125BD" w14:textId="77777777" w:rsidR="002E3155" w:rsidRDefault="002E3155" w:rsidP="00432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D2"/>
    <w:rsid w:val="00200123"/>
    <w:rsid w:val="002E3155"/>
    <w:rsid w:val="003D4F08"/>
    <w:rsid w:val="003F0048"/>
    <w:rsid w:val="00410126"/>
    <w:rsid w:val="0043208D"/>
    <w:rsid w:val="004E25D6"/>
    <w:rsid w:val="004E7E89"/>
    <w:rsid w:val="005060A6"/>
    <w:rsid w:val="00527D87"/>
    <w:rsid w:val="005B71AF"/>
    <w:rsid w:val="006A050D"/>
    <w:rsid w:val="006C0B65"/>
    <w:rsid w:val="00934C1A"/>
    <w:rsid w:val="009715A5"/>
    <w:rsid w:val="00AE7A2A"/>
    <w:rsid w:val="00BE308C"/>
    <w:rsid w:val="00C00BA4"/>
    <w:rsid w:val="00C93DD2"/>
    <w:rsid w:val="00DF0ED0"/>
    <w:rsid w:val="00DF4E4B"/>
    <w:rsid w:val="00E03F02"/>
    <w:rsid w:val="00E31148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944B20"/>
  <w15:chartTrackingRefBased/>
  <w15:docId w15:val="{49C10B94-9586-47FA-811B-000510C3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3DD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C93DD2"/>
    <w:pPr>
      <w:jc w:val="both"/>
    </w:pPr>
  </w:style>
  <w:style w:type="paragraph" w:styleId="Zpat">
    <w:name w:val="footer"/>
    <w:basedOn w:val="Normln"/>
    <w:rsid w:val="00C93D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3DD2"/>
  </w:style>
  <w:style w:type="paragraph" w:styleId="Zhlav">
    <w:name w:val="header"/>
    <w:basedOn w:val="Normln"/>
    <w:rsid w:val="00C93DD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obce č</vt:lpstr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č</dc:title>
  <dc:subject/>
  <dc:creator>Kutelvascher</dc:creator>
  <cp:keywords/>
  <dc:description/>
  <cp:lastModifiedBy>Obec Tučapy</cp:lastModifiedBy>
  <cp:revision>2</cp:revision>
  <cp:lastPrinted>2007-12-04T10:58:00Z</cp:lastPrinted>
  <dcterms:created xsi:type="dcterms:W3CDTF">2023-10-10T12:25:00Z</dcterms:created>
  <dcterms:modified xsi:type="dcterms:W3CDTF">2023-10-10T12:25:00Z</dcterms:modified>
</cp:coreProperties>
</file>