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21D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4C0690">
        <w:rPr>
          <w:rFonts w:ascii="Arial" w:hAnsi="Arial" w:cs="Arial"/>
          <w:b/>
        </w:rPr>
        <w:t>LOUKOV</w:t>
      </w:r>
    </w:p>
    <w:p w14:paraId="017D9D6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4C0690">
        <w:rPr>
          <w:rFonts w:ascii="Arial" w:hAnsi="Arial" w:cs="Arial"/>
          <w:b/>
        </w:rPr>
        <w:t>Loukova</w:t>
      </w:r>
    </w:p>
    <w:p w14:paraId="4B0D4F84" w14:textId="69EF1ADC"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A4355B">
        <w:rPr>
          <w:rFonts w:ascii="Arial" w:hAnsi="Arial" w:cs="Arial"/>
          <w:b/>
        </w:rPr>
        <w:t xml:space="preserve"> </w:t>
      </w:r>
      <w:r w:rsidR="004C0690">
        <w:rPr>
          <w:rFonts w:ascii="Arial" w:hAnsi="Arial" w:cs="Arial"/>
          <w:b/>
        </w:rPr>
        <w:t xml:space="preserve">Loukov </w:t>
      </w:r>
      <w:r w:rsidRPr="002E0EAD">
        <w:rPr>
          <w:rFonts w:ascii="Arial" w:hAnsi="Arial" w:cs="Arial"/>
          <w:b/>
        </w:rPr>
        <w:t xml:space="preserve">č. </w:t>
      </w:r>
      <w:r w:rsidR="00A4355B">
        <w:rPr>
          <w:rFonts w:ascii="Arial" w:hAnsi="Arial" w:cs="Arial"/>
          <w:b/>
        </w:rPr>
        <w:t>2</w:t>
      </w:r>
      <w:r w:rsidRPr="002E0EAD">
        <w:rPr>
          <w:rFonts w:ascii="Arial" w:hAnsi="Arial" w:cs="Arial"/>
          <w:b/>
        </w:rPr>
        <w:t>/2</w:t>
      </w:r>
      <w:r w:rsidR="00A4355B">
        <w:rPr>
          <w:rFonts w:ascii="Arial" w:hAnsi="Arial" w:cs="Arial"/>
          <w:b/>
        </w:rPr>
        <w:t>0</w:t>
      </w:r>
      <w:r w:rsidR="004C0690">
        <w:rPr>
          <w:rFonts w:ascii="Arial" w:hAnsi="Arial" w:cs="Arial"/>
          <w:b/>
        </w:rPr>
        <w:t>21</w:t>
      </w:r>
      <w:r w:rsidRPr="002E0EAD">
        <w:rPr>
          <w:rFonts w:ascii="Arial" w:hAnsi="Arial" w:cs="Arial"/>
          <w:b/>
        </w:rPr>
        <w:t>,</w:t>
      </w:r>
    </w:p>
    <w:p w14:paraId="58B04A87" w14:textId="77777777" w:rsidR="0024722A" w:rsidRPr="00FB6AE5" w:rsidRDefault="0024722A">
      <w:pPr>
        <w:pStyle w:val="NormlnIMP"/>
        <w:spacing w:line="240" w:lineRule="auto"/>
        <w:jc w:val="center"/>
        <w:rPr>
          <w:rFonts w:ascii="Arial" w:hAnsi="Arial" w:cs="Arial"/>
          <w:b/>
          <w:color w:val="000000"/>
          <w:sz w:val="22"/>
          <w:szCs w:val="22"/>
        </w:rPr>
      </w:pPr>
    </w:p>
    <w:p w14:paraId="7E27FE99"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5F5F2074" w14:textId="77777777" w:rsidR="0024722A" w:rsidRPr="00FB6AE5" w:rsidRDefault="0024722A">
      <w:pPr>
        <w:jc w:val="both"/>
        <w:rPr>
          <w:rFonts w:ascii="Arial" w:hAnsi="Arial" w:cs="Arial"/>
          <w:sz w:val="22"/>
          <w:szCs w:val="22"/>
        </w:rPr>
      </w:pPr>
    </w:p>
    <w:p w14:paraId="5F6CD921" w14:textId="0A767A7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C0690">
        <w:rPr>
          <w:rFonts w:ascii="Arial" w:hAnsi="Arial" w:cs="Arial"/>
          <w:sz w:val="22"/>
          <w:szCs w:val="22"/>
        </w:rPr>
        <w:t>Loukova</w:t>
      </w:r>
      <w:r w:rsidR="00E2491F">
        <w:rPr>
          <w:rFonts w:ascii="Arial" w:hAnsi="Arial" w:cs="Arial"/>
          <w:sz w:val="22"/>
          <w:szCs w:val="22"/>
        </w:rPr>
        <w:t xml:space="preserve"> se na svém zasedání dne </w:t>
      </w:r>
      <w:r w:rsidR="007C501F">
        <w:rPr>
          <w:rFonts w:ascii="Arial" w:hAnsi="Arial" w:cs="Arial"/>
          <w:sz w:val="22"/>
          <w:szCs w:val="22"/>
        </w:rPr>
        <w:t>15.12.2021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7C501F">
        <w:rPr>
          <w:rFonts w:ascii="Arial" w:hAnsi="Arial" w:cs="Arial"/>
          <w:sz w:val="22"/>
          <w:szCs w:val="22"/>
        </w:rPr>
        <w:t xml:space="preserve"> OZ06/2021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DD2C2C4" w14:textId="77777777" w:rsidR="0024722A" w:rsidRPr="00FB6AE5" w:rsidRDefault="0024722A">
      <w:pPr>
        <w:jc w:val="center"/>
        <w:rPr>
          <w:rFonts w:ascii="Arial" w:hAnsi="Arial" w:cs="Arial"/>
          <w:b/>
          <w:sz w:val="22"/>
          <w:szCs w:val="22"/>
        </w:rPr>
      </w:pPr>
    </w:p>
    <w:p w14:paraId="4986DC1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5B6B7DF"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DB8CB77" w14:textId="77777777" w:rsidR="00BA2FB8" w:rsidRDefault="00BA2FB8" w:rsidP="00540BAC">
      <w:pPr>
        <w:tabs>
          <w:tab w:val="left" w:pos="567"/>
        </w:tabs>
        <w:jc w:val="both"/>
        <w:rPr>
          <w:rFonts w:ascii="Arial" w:hAnsi="Arial" w:cs="Arial"/>
          <w:sz w:val="22"/>
          <w:szCs w:val="22"/>
        </w:rPr>
      </w:pPr>
    </w:p>
    <w:p w14:paraId="15626BD3" w14:textId="6CF291CC"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05F98">
        <w:rPr>
          <w:rFonts w:ascii="Arial" w:hAnsi="Arial" w:cs="Arial"/>
          <w:sz w:val="22"/>
          <w:szCs w:val="22"/>
        </w:rPr>
        <w:t>Loukov</w:t>
      </w:r>
      <w:r w:rsidR="006A3ACC">
        <w:rPr>
          <w:rFonts w:ascii="Arial" w:hAnsi="Arial" w:cs="Arial"/>
          <w:sz w:val="22"/>
          <w:szCs w:val="22"/>
        </w:rPr>
        <w:t>.</w:t>
      </w:r>
    </w:p>
    <w:p w14:paraId="7BCF3E16" w14:textId="77777777" w:rsidR="00EB486C" w:rsidRPr="00EB486C" w:rsidRDefault="00EB486C" w:rsidP="00540BAC">
      <w:pPr>
        <w:tabs>
          <w:tab w:val="left" w:pos="567"/>
        </w:tabs>
        <w:jc w:val="both"/>
        <w:rPr>
          <w:rFonts w:ascii="Arial" w:hAnsi="Arial" w:cs="Arial"/>
          <w:color w:val="FF0000"/>
          <w:sz w:val="22"/>
          <w:szCs w:val="22"/>
        </w:rPr>
      </w:pPr>
    </w:p>
    <w:p w14:paraId="588DDA49"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4FC0BF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4630C3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6D7A65E" w14:textId="77777777" w:rsidR="00D62F8B" w:rsidRDefault="00D62F8B" w:rsidP="00D62F8B">
      <w:pPr>
        <w:tabs>
          <w:tab w:val="left" w:pos="-142"/>
        </w:tabs>
        <w:autoSpaceDE w:val="0"/>
        <w:autoSpaceDN w:val="0"/>
        <w:adjustRightInd w:val="0"/>
        <w:jc w:val="both"/>
        <w:rPr>
          <w:rFonts w:ascii="Arial" w:hAnsi="Arial" w:cs="Arial"/>
          <w:sz w:val="22"/>
          <w:szCs w:val="22"/>
        </w:rPr>
      </w:pPr>
    </w:p>
    <w:p w14:paraId="5A163392"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0C5568F" w14:textId="77777777" w:rsidR="00D62F8B" w:rsidRDefault="00D62F8B" w:rsidP="00D62F8B">
      <w:pPr>
        <w:tabs>
          <w:tab w:val="left" w:pos="-142"/>
        </w:tabs>
        <w:autoSpaceDE w:val="0"/>
        <w:autoSpaceDN w:val="0"/>
        <w:adjustRightInd w:val="0"/>
        <w:jc w:val="both"/>
        <w:rPr>
          <w:rFonts w:ascii="Arial" w:hAnsi="Arial" w:cs="Arial"/>
          <w:sz w:val="22"/>
          <w:szCs w:val="22"/>
        </w:rPr>
      </w:pPr>
    </w:p>
    <w:p w14:paraId="4D9682B7" w14:textId="77777777" w:rsidR="00012F79" w:rsidRDefault="00012F79">
      <w:pPr>
        <w:jc w:val="center"/>
        <w:rPr>
          <w:rFonts w:ascii="Arial" w:hAnsi="Arial" w:cs="Arial"/>
          <w:b/>
          <w:sz w:val="22"/>
          <w:szCs w:val="22"/>
        </w:rPr>
      </w:pPr>
    </w:p>
    <w:p w14:paraId="22218D5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C38C4F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8E8D03C" w14:textId="77777777" w:rsidR="00CB5754" w:rsidRDefault="00CB5754" w:rsidP="00CB5754">
      <w:pPr>
        <w:jc w:val="center"/>
        <w:rPr>
          <w:rFonts w:ascii="Arial" w:hAnsi="Arial" w:cs="Arial"/>
          <w:sz w:val="22"/>
          <w:szCs w:val="22"/>
        </w:rPr>
      </w:pPr>
    </w:p>
    <w:p w14:paraId="0689509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CE451B8" w14:textId="77777777" w:rsidR="0024722A" w:rsidRPr="00FB6AE5" w:rsidRDefault="0024722A">
      <w:pPr>
        <w:rPr>
          <w:rFonts w:ascii="Arial" w:hAnsi="Arial" w:cs="Arial"/>
          <w:i/>
          <w:iCs/>
          <w:sz w:val="22"/>
          <w:szCs w:val="22"/>
        </w:rPr>
      </w:pPr>
    </w:p>
    <w:p w14:paraId="3E1FDC8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675C1B54" w14:textId="278C819E"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r w:rsidR="00605F98">
        <w:rPr>
          <w:rFonts w:ascii="Arial" w:hAnsi="Arial" w:cs="Arial"/>
          <w:bCs/>
          <w:i/>
          <w:color w:val="000000"/>
        </w:rPr>
        <w:t xml:space="preserve"> včetně nápojových kartonů</w:t>
      </w:r>
      <w:r w:rsidR="00946644">
        <w:rPr>
          <w:rFonts w:ascii="Arial" w:hAnsi="Arial" w:cs="Arial"/>
          <w:bCs/>
          <w:i/>
          <w:color w:val="000000"/>
        </w:rPr>
        <w:t>,</w:t>
      </w:r>
    </w:p>
    <w:p w14:paraId="5391621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B6E1BBA" w14:textId="7C28B479"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946644">
        <w:rPr>
          <w:rFonts w:ascii="Arial" w:hAnsi="Arial" w:cs="Arial"/>
          <w:bCs/>
          <w:i/>
          <w:color w:val="000000"/>
        </w:rPr>
        <w:t xml:space="preserve"> bílé</w:t>
      </w:r>
      <w:r w:rsidR="00605F98">
        <w:rPr>
          <w:rFonts w:ascii="Arial" w:hAnsi="Arial" w:cs="Arial"/>
          <w:bCs/>
          <w:i/>
          <w:color w:val="000000"/>
        </w:rPr>
        <w:t>,</w:t>
      </w:r>
    </w:p>
    <w:p w14:paraId="40A08051" w14:textId="1CD2E151" w:rsidR="00946644" w:rsidRPr="00FB6AE5" w:rsidRDefault="00946644"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1A2A679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7D4EE76"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ECD003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98DB4D7"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C5F6FF3" w14:textId="676FD8F1" w:rsidR="00E66B2E"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Textil</w:t>
      </w:r>
      <w:r w:rsidR="00946644">
        <w:rPr>
          <w:rFonts w:ascii="Arial" w:hAnsi="Arial" w:cs="Arial"/>
          <w:i/>
          <w:iCs/>
          <w:sz w:val="22"/>
          <w:szCs w:val="22"/>
        </w:rPr>
        <w:t>,</w:t>
      </w:r>
      <w:r w:rsidRPr="002D64B8">
        <w:rPr>
          <w:rFonts w:ascii="Arial" w:hAnsi="Arial" w:cs="Arial"/>
          <w:i/>
          <w:iCs/>
          <w:sz w:val="22"/>
          <w:szCs w:val="22"/>
        </w:rPr>
        <w:t xml:space="preserve"> </w:t>
      </w:r>
    </w:p>
    <w:p w14:paraId="5456A0EE" w14:textId="696746DA"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946644">
        <w:rPr>
          <w:rFonts w:ascii="Arial" w:hAnsi="Arial" w:cs="Arial"/>
          <w:i/>
          <w:iCs/>
          <w:sz w:val="22"/>
          <w:szCs w:val="22"/>
        </w:rPr>
        <w:t>.</w:t>
      </w:r>
    </w:p>
    <w:p w14:paraId="1A68BAA2"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3ECC891B" w14:textId="77777777" w:rsidR="007909DA" w:rsidRPr="00431942" w:rsidRDefault="007909DA" w:rsidP="00115451">
      <w:pPr>
        <w:rPr>
          <w:rFonts w:ascii="Arial" w:hAnsi="Arial" w:cs="Arial"/>
          <w:i/>
          <w:sz w:val="22"/>
          <w:szCs w:val="22"/>
        </w:rPr>
      </w:pPr>
    </w:p>
    <w:p w14:paraId="47B4A9C0" w14:textId="4E7E6A03"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46644">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946644">
        <w:rPr>
          <w:rFonts w:ascii="Arial" w:hAnsi="Arial" w:cs="Arial"/>
          <w:sz w:val="22"/>
          <w:szCs w:val="22"/>
        </w:rPr>
        <w:t xml:space="preserve"> a j)</w:t>
      </w:r>
      <w:r w:rsidRPr="00122EA8">
        <w:rPr>
          <w:rFonts w:ascii="Arial" w:hAnsi="Arial" w:cs="Arial"/>
          <w:sz w:val="22"/>
          <w:szCs w:val="22"/>
        </w:rPr>
        <w:t>.</w:t>
      </w:r>
    </w:p>
    <w:p w14:paraId="78E0F586" w14:textId="77777777" w:rsidR="00262D62" w:rsidRPr="00122EA8" w:rsidRDefault="00262D62" w:rsidP="00262D62">
      <w:pPr>
        <w:pStyle w:val="Zkladntextodsazen"/>
        <w:ind w:left="360" w:firstLine="0"/>
        <w:rPr>
          <w:rFonts w:ascii="Arial" w:hAnsi="Arial" w:cs="Arial"/>
          <w:sz w:val="22"/>
          <w:szCs w:val="22"/>
        </w:rPr>
      </w:pPr>
    </w:p>
    <w:p w14:paraId="69382085"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A42D4F">
        <w:rPr>
          <w:rFonts w:ascii="Arial" w:hAnsi="Arial" w:cs="Arial"/>
          <w:sz w:val="22"/>
          <w:szCs w:val="22"/>
        </w:rPr>
        <w:t>.</w:t>
      </w:r>
    </w:p>
    <w:p w14:paraId="29447E7C" w14:textId="77777777" w:rsidR="00262D62" w:rsidRDefault="00262D62" w:rsidP="00262D62">
      <w:pPr>
        <w:pStyle w:val="Zkladntextodsazen"/>
        <w:ind w:left="360" w:firstLine="0"/>
        <w:rPr>
          <w:rFonts w:ascii="Arial" w:hAnsi="Arial" w:cs="Arial"/>
          <w:sz w:val="22"/>
          <w:szCs w:val="22"/>
        </w:rPr>
      </w:pPr>
    </w:p>
    <w:p w14:paraId="43B531AA" w14:textId="77777777" w:rsidR="00553B78" w:rsidRPr="00FB6AE5" w:rsidRDefault="00553B78" w:rsidP="00553B78">
      <w:pPr>
        <w:pStyle w:val="Zkladntextodsazen"/>
        <w:ind w:left="720" w:firstLine="0"/>
        <w:jc w:val="center"/>
        <w:rPr>
          <w:rFonts w:ascii="Arial" w:hAnsi="Arial" w:cs="Arial"/>
          <w:sz w:val="22"/>
          <w:szCs w:val="22"/>
        </w:rPr>
      </w:pPr>
    </w:p>
    <w:p w14:paraId="193F1FB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5AFE0CF" w14:textId="3BD49829"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w:t>
      </w:r>
      <w:r w:rsidR="00946644">
        <w:rPr>
          <w:rFonts w:ascii="Arial" w:hAnsi="Arial" w:cs="Arial"/>
          <w:b/>
          <w:bCs/>
          <w:sz w:val="22"/>
          <w:szCs w:val="22"/>
          <w:u w:val="none"/>
        </w:rPr>
        <w:t xml:space="preserve">, nápojových kartonů, </w:t>
      </w:r>
      <w:r w:rsidR="0017608F">
        <w:rPr>
          <w:rFonts w:ascii="Arial" w:hAnsi="Arial" w:cs="Arial"/>
          <w:b/>
          <w:bCs/>
          <w:sz w:val="22"/>
          <w:szCs w:val="22"/>
          <w:u w:val="none"/>
        </w:rPr>
        <w:t>plast</w:t>
      </w:r>
      <w:r w:rsidR="00E5725E">
        <w:rPr>
          <w:rFonts w:ascii="Arial" w:hAnsi="Arial" w:cs="Arial"/>
          <w:b/>
          <w:bCs/>
          <w:sz w:val="22"/>
          <w:szCs w:val="22"/>
          <w:u w:val="none"/>
        </w:rPr>
        <w:t>ů</w:t>
      </w:r>
      <w:r w:rsidR="00946644">
        <w:rPr>
          <w:rFonts w:ascii="Arial" w:hAnsi="Arial" w:cs="Arial"/>
          <w:b/>
          <w:bCs/>
          <w:sz w:val="22"/>
          <w:szCs w:val="22"/>
          <w:u w:val="none"/>
        </w:rPr>
        <w:t xml:space="preserve"> včetně PET lahví</w:t>
      </w:r>
      <w:r w:rsidR="00E5725E">
        <w:rPr>
          <w:rFonts w:ascii="Arial" w:hAnsi="Arial" w:cs="Arial"/>
          <w:b/>
          <w:bCs/>
          <w:sz w:val="22"/>
          <w:szCs w:val="22"/>
          <w:u w:val="none"/>
        </w:rPr>
        <w:t>, skla, kovů, biologického odpadu rostlinné</w:t>
      </w:r>
      <w:r w:rsidR="00181515">
        <w:rPr>
          <w:rFonts w:ascii="Arial" w:hAnsi="Arial" w:cs="Arial"/>
          <w:b/>
          <w:bCs/>
          <w:sz w:val="22"/>
          <w:szCs w:val="22"/>
          <w:u w:val="none"/>
        </w:rPr>
        <w:t>ho původu, jedlých olejů a tuků, textilu</w:t>
      </w:r>
    </w:p>
    <w:p w14:paraId="67502350" w14:textId="77777777" w:rsidR="00223F72" w:rsidRDefault="00223F72" w:rsidP="00223F72">
      <w:pPr>
        <w:tabs>
          <w:tab w:val="num" w:pos="927"/>
        </w:tabs>
        <w:jc w:val="both"/>
        <w:rPr>
          <w:rFonts w:ascii="Arial" w:hAnsi="Arial" w:cs="Arial"/>
          <w:b/>
          <w:sz w:val="22"/>
          <w:szCs w:val="22"/>
          <w:u w:val="single"/>
        </w:rPr>
      </w:pPr>
    </w:p>
    <w:p w14:paraId="0867A429" w14:textId="44A6E601" w:rsidR="0024722A" w:rsidRDefault="0017608F" w:rsidP="005157DA">
      <w:pPr>
        <w:numPr>
          <w:ilvl w:val="0"/>
          <w:numId w:val="4"/>
        </w:numPr>
        <w:tabs>
          <w:tab w:val="num" w:pos="540"/>
          <w:tab w:val="num" w:pos="927"/>
        </w:tabs>
        <w:jc w:val="both"/>
        <w:rPr>
          <w:rFonts w:ascii="Arial" w:hAnsi="Arial" w:cs="Arial"/>
          <w:sz w:val="22"/>
          <w:szCs w:val="22"/>
        </w:rPr>
      </w:pPr>
      <w:r w:rsidRPr="00605F98">
        <w:rPr>
          <w:rFonts w:ascii="Arial" w:hAnsi="Arial" w:cs="Arial"/>
          <w:sz w:val="22"/>
          <w:szCs w:val="22"/>
        </w:rPr>
        <w:t>Papír</w:t>
      </w:r>
      <w:r w:rsidR="00946644">
        <w:rPr>
          <w:rFonts w:ascii="Arial" w:hAnsi="Arial" w:cs="Arial"/>
          <w:sz w:val="22"/>
          <w:szCs w:val="22"/>
        </w:rPr>
        <w:t>, nápojové kartony</w:t>
      </w:r>
      <w:r w:rsidRPr="00605F98">
        <w:rPr>
          <w:rFonts w:ascii="Arial" w:hAnsi="Arial" w:cs="Arial"/>
          <w:sz w:val="22"/>
          <w:szCs w:val="22"/>
        </w:rPr>
        <w:t>, plasty</w:t>
      </w:r>
      <w:r w:rsidR="00946644">
        <w:rPr>
          <w:rFonts w:ascii="Arial" w:hAnsi="Arial" w:cs="Arial"/>
          <w:sz w:val="22"/>
          <w:szCs w:val="22"/>
        </w:rPr>
        <w:t xml:space="preserve"> včetně PET lahví</w:t>
      </w:r>
      <w:r w:rsidRPr="00605F98">
        <w:rPr>
          <w:rFonts w:ascii="Arial" w:hAnsi="Arial" w:cs="Arial"/>
          <w:sz w:val="22"/>
          <w:szCs w:val="22"/>
        </w:rPr>
        <w:t>, sklo, kovy</w:t>
      </w:r>
      <w:r w:rsidR="00E5725E" w:rsidRPr="00605F98">
        <w:rPr>
          <w:rFonts w:ascii="Arial" w:hAnsi="Arial" w:cs="Arial"/>
          <w:sz w:val="22"/>
          <w:szCs w:val="22"/>
        </w:rPr>
        <w:t>, biologické odpady rostlinn</w:t>
      </w:r>
      <w:r w:rsidR="00181515" w:rsidRPr="00605F98">
        <w:rPr>
          <w:rFonts w:ascii="Arial" w:hAnsi="Arial" w:cs="Arial"/>
          <w:sz w:val="22"/>
          <w:szCs w:val="22"/>
        </w:rPr>
        <w:t>ého původu, jedlé oleje a tuky</w:t>
      </w:r>
      <w:r w:rsidR="009D5C19" w:rsidRPr="00605F98">
        <w:rPr>
          <w:rFonts w:ascii="Arial" w:hAnsi="Arial" w:cs="Arial"/>
          <w:sz w:val="22"/>
          <w:szCs w:val="22"/>
        </w:rPr>
        <w:t>, textil</w:t>
      </w:r>
      <w:r w:rsidR="00181515" w:rsidRPr="00605F98">
        <w:rPr>
          <w:rFonts w:ascii="Arial" w:hAnsi="Arial" w:cs="Arial"/>
          <w:sz w:val="22"/>
          <w:szCs w:val="22"/>
        </w:rPr>
        <w:t xml:space="preserve"> </w:t>
      </w:r>
      <w:r w:rsidRPr="00605F98">
        <w:rPr>
          <w:rFonts w:ascii="Arial" w:hAnsi="Arial" w:cs="Arial"/>
          <w:sz w:val="22"/>
          <w:szCs w:val="22"/>
        </w:rPr>
        <w:t>se soustřeďují</w:t>
      </w:r>
      <w:r w:rsidR="0024722A" w:rsidRPr="00605F98">
        <w:rPr>
          <w:rFonts w:ascii="Arial" w:hAnsi="Arial" w:cs="Arial"/>
          <w:sz w:val="22"/>
          <w:szCs w:val="22"/>
        </w:rPr>
        <w:t xml:space="preserve"> do </w:t>
      </w:r>
      <w:r w:rsidR="005F0210" w:rsidRPr="00605F98">
        <w:rPr>
          <w:rFonts w:ascii="Arial" w:hAnsi="Arial" w:cs="Arial"/>
          <w:bCs/>
          <w:sz w:val="22"/>
          <w:szCs w:val="22"/>
        </w:rPr>
        <w:t>zvláštních sběrných nádob</w:t>
      </w:r>
      <w:r w:rsidR="005F0210" w:rsidRPr="00605F98">
        <w:rPr>
          <w:rFonts w:ascii="Arial" w:hAnsi="Arial" w:cs="Arial"/>
          <w:sz w:val="22"/>
          <w:szCs w:val="22"/>
        </w:rPr>
        <w:t xml:space="preserve">, kterými jsou </w:t>
      </w:r>
      <w:r w:rsidR="00605F98">
        <w:rPr>
          <w:rFonts w:ascii="Arial" w:hAnsi="Arial" w:cs="Arial"/>
          <w:sz w:val="22"/>
          <w:szCs w:val="22"/>
        </w:rPr>
        <w:t>sběrné nádoby</w:t>
      </w:r>
      <w:r w:rsidR="00946644">
        <w:rPr>
          <w:rFonts w:ascii="Arial" w:hAnsi="Arial" w:cs="Arial"/>
          <w:sz w:val="22"/>
          <w:szCs w:val="22"/>
        </w:rPr>
        <w:t>.</w:t>
      </w:r>
    </w:p>
    <w:p w14:paraId="0B11622F" w14:textId="77777777" w:rsidR="00605F98" w:rsidRPr="00605F98" w:rsidRDefault="00605F98" w:rsidP="00605F98">
      <w:pPr>
        <w:tabs>
          <w:tab w:val="num" w:pos="927"/>
        </w:tabs>
        <w:ind w:left="360"/>
        <w:jc w:val="both"/>
        <w:rPr>
          <w:rFonts w:ascii="Arial" w:hAnsi="Arial" w:cs="Arial"/>
          <w:sz w:val="22"/>
          <w:szCs w:val="22"/>
        </w:rPr>
      </w:pPr>
    </w:p>
    <w:p w14:paraId="34F05BC6" w14:textId="5A6F2FFB" w:rsidR="0024722A" w:rsidRDefault="0035385C" w:rsidP="00653FD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35385C">
        <w:rPr>
          <w:rFonts w:ascii="Arial" w:hAnsi="Arial" w:cs="Arial"/>
          <w:sz w:val="22"/>
          <w:szCs w:val="22"/>
        </w:rPr>
        <w:t xml:space="preserve">Seznam všech stanovišť a sběrných nádob je umístěn na internetových stránkách </w:t>
      </w:r>
      <w:r w:rsidR="00946644">
        <w:rPr>
          <w:rFonts w:ascii="Arial" w:hAnsi="Arial" w:cs="Arial"/>
          <w:sz w:val="22"/>
          <w:szCs w:val="22"/>
        </w:rPr>
        <w:t>obce:</w:t>
      </w:r>
      <w:r w:rsidR="008A2F15">
        <w:rPr>
          <w:rFonts w:ascii="Arial" w:hAnsi="Arial" w:cs="Arial"/>
          <w:sz w:val="22"/>
          <w:szCs w:val="22"/>
        </w:rPr>
        <w:tab/>
      </w:r>
      <w:hyperlink r:id="rId8" w:history="1">
        <w:r w:rsidR="008A2F15" w:rsidRPr="00670D44">
          <w:rPr>
            <w:rStyle w:val="Hypertextovodkaz"/>
            <w:rFonts w:ascii="Arial" w:hAnsi="Arial" w:cs="Arial"/>
            <w:sz w:val="22"/>
            <w:szCs w:val="22"/>
          </w:rPr>
          <w:t>www.loukov.cz</w:t>
        </w:r>
      </w:hyperlink>
      <w:r>
        <w:rPr>
          <w:rFonts w:ascii="Arial" w:hAnsi="Arial" w:cs="Arial"/>
          <w:sz w:val="22"/>
          <w:szCs w:val="22"/>
        </w:rPr>
        <w:t>.</w:t>
      </w:r>
    </w:p>
    <w:p w14:paraId="03FD8556" w14:textId="77777777" w:rsidR="0035385C" w:rsidRPr="0035385C" w:rsidRDefault="0035385C" w:rsidP="0035385C">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2FF0F5E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A159713" w14:textId="77777777" w:rsidR="00223F72" w:rsidRDefault="00223F72" w:rsidP="00223F72">
      <w:pPr>
        <w:jc w:val="both"/>
        <w:rPr>
          <w:rFonts w:ascii="Arial" w:hAnsi="Arial" w:cs="Arial"/>
          <w:sz w:val="22"/>
          <w:szCs w:val="22"/>
        </w:rPr>
      </w:pPr>
    </w:p>
    <w:p w14:paraId="395181AE" w14:textId="05C04502"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barva </w:t>
      </w:r>
      <w:r w:rsidR="00605F98">
        <w:rPr>
          <w:rFonts w:ascii="Arial" w:hAnsi="Arial" w:cs="Arial"/>
          <w:bCs/>
          <w:i/>
          <w:color w:val="000000"/>
        </w:rPr>
        <w:t>hnědá</w:t>
      </w:r>
      <w:r w:rsidR="00946644">
        <w:rPr>
          <w:rFonts w:ascii="Arial" w:hAnsi="Arial" w:cs="Arial"/>
          <w:bCs/>
          <w:i/>
          <w:color w:val="000000"/>
        </w:rPr>
        <w:t>,</w:t>
      </w:r>
    </w:p>
    <w:p w14:paraId="06E8B885" w14:textId="5B9845C4"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946644">
        <w:rPr>
          <w:rFonts w:ascii="Arial" w:hAnsi="Arial" w:cs="Arial"/>
          <w:bCs/>
          <w:i/>
          <w:color w:val="000000"/>
        </w:rPr>
        <w:t xml:space="preserve"> a nápojové kartony</w:t>
      </w:r>
      <w:r w:rsidR="0024722A" w:rsidRPr="00AC2295">
        <w:rPr>
          <w:rFonts w:ascii="Arial" w:hAnsi="Arial" w:cs="Arial"/>
          <w:bCs/>
          <w:i/>
          <w:color w:val="000000"/>
        </w:rPr>
        <w:t xml:space="preserve">, barva </w:t>
      </w:r>
      <w:r w:rsidR="00605F98">
        <w:rPr>
          <w:rFonts w:ascii="Arial" w:hAnsi="Arial" w:cs="Arial"/>
          <w:bCs/>
          <w:i/>
          <w:color w:val="000000"/>
        </w:rPr>
        <w:t>modrá,</w:t>
      </w:r>
    </w:p>
    <w:p w14:paraId="28FB84A9" w14:textId="5A41A504"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sidR="00A42D4F">
        <w:rPr>
          <w:rFonts w:ascii="Arial" w:hAnsi="Arial" w:cs="Arial"/>
          <w:bCs/>
          <w:i/>
          <w:color w:val="000000"/>
        </w:rPr>
        <w:t xml:space="preserve"> žlutá</w:t>
      </w:r>
      <w:r w:rsidR="00946644">
        <w:rPr>
          <w:rFonts w:ascii="Arial" w:hAnsi="Arial" w:cs="Arial"/>
          <w:bCs/>
          <w:i/>
          <w:color w:val="000000"/>
        </w:rPr>
        <w:t>,</w:t>
      </w:r>
    </w:p>
    <w:p w14:paraId="541CFFAA" w14:textId="306D91DE"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A42D4F">
        <w:rPr>
          <w:rFonts w:ascii="Arial" w:hAnsi="Arial" w:cs="Arial"/>
          <w:bCs/>
          <w:i/>
          <w:color w:val="000000"/>
        </w:rPr>
        <w:t xml:space="preserve"> bílé</w:t>
      </w:r>
      <w:r w:rsidR="0024722A" w:rsidRPr="00AC2295">
        <w:rPr>
          <w:rFonts w:ascii="Arial" w:hAnsi="Arial" w:cs="Arial"/>
          <w:bCs/>
          <w:i/>
          <w:color w:val="000000"/>
        </w:rPr>
        <w:t xml:space="preserve">, barva </w:t>
      </w:r>
      <w:r w:rsidR="00A42D4F">
        <w:rPr>
          <w:rFonts w:ascii="Arial" w:hAnsi="Arial" w:cs="Arial"/>
          <w:bCs/>
          <w:i/>
          <w:color w:val="000000"/>
        </w:rPr>
        <w:t>bílá</w:t>
      </w:r>
      <w:r w:rsidR="00946644">
        <w:rPr>
          <w:rFonts w:ascii="Arial" w:hAnsi="Arial" w:cs="Arial"/>
          <w:bCs/>
          <w:i/>
          <w:color w:val="000000"/>
        </w:rPr>
        <w:t>,</w:t>
      </w:r>
    </w:p>
    <w:p w14:paraId="77890667" w14:textId="6246C5F3" w:rsidR="00A42D4F" w:rsidRPr="00AC2295" w:rsidRDefault="00A42D4F"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 barva zelená</w:t>
      </w:r>
      <w:r w:rsidR="00946644">
        <w:rPr>
          <w:rFonts w:ascii="Arial" w:hAnsi="Arial" w:cs="Arial"/>
          <w:bCs/>
          <w:i/>
          <w:color w:val="000000"/>
        </w:rPr>
        <w:t>,</w:t>
      </w:r>
    </w:p>
    <w:p w14:paraId="5EC7A1F7" w14:textId="2508E10F"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A42D4F">
        <w:rPr>
          <w:rFonts w:ascii="Arial" w:hAnsi="Arial" w:cs="Arial"/>
          <w:bCs/>
          <w:i/>
          <w:color w:val="000000"/>
        </w:rPr>
        <w:t>šedá</w:t>
      </w:r>
      <w:r w:rsidR="00946644">
        <w:rPr>
          <w:rFonts w:ascii="Arial" w:hAnsi="Arial" w:cs="Arial"/>
          <w:bCs/>
          <w:i/>
          <w:color w:val="000000"/>
        </w:rPr>
        <w:t>,</w:t>
      </w:r>
    </w:p>
    <w:p w14:paraId="2B9D6702" w14:textId="2C317D79"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A42D4F">
        <w:rPr>
          <w:rFonts w:ascii="Arial" w:hAnsi="Arial" w:cs="Arial"/>
          <w:i/>
          <w:iCs/>
          <w:sz w:val="22"/>
          <w:szCs w:val="22"/>
        </w:rPr>
        <w:t xml:space="preserve"> černá</w:t>
      </w:r>
      <w:r w:rsidR="00946644">
        <w:rPr>
          <w:rFonts w:ascii="Arial" w:hAnsi="Arial" w:cs="Arial"/>
          <w:i/>
          <w:iCs/>
          <w:sz w:val="22"/>
          <w:szCs w:val="22"/>
        </w:rPr>
        <w:t>,</w:t>
      </w:r>
    </w:p>
    <w:p w14:paraId="50858F3E" w14:textId="6654EDF0"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w:t>
      </w:r>
      <w:r w:rsidR="00A42D4F">
        <w:rPr>
          <w:rFonts w:ascii="Arial" w:hAnsi="Arial" w:cs="Arial"/>
          <w:i/>
          <w:iCs/>
          <w:sz w:val="22"/>
          <w:szCs w:val="22"/>
        </w:rPr>
        <w:t>, barva bílá</w:t>
      </w:r>
      <w:r w:rsidR="00946644">
        <w:rPr>
          <w:rFonts w:ascii="Arial" w:hAnsi="Arial" w:cs="Arial"/>
          <w:i/>
          <w:iCs/>
          <w:sz w:val="22"/>
          <w:szCs w:val="22"/>
        </w:rPr>
        <w:t>.</w:t>
      </w:r>
    </w:p>
    <w:p w14:paraId="2ED51D5C" w14:textId="77777777" w:rsidR="0024722A" w:rsidRDefault="0024722A">
      <w:pPr>
        <w:ind w:left="360"/>
        <w:rPr>
          <w:rFonts w:ascii="Arial" w:hAnsi="Arial" w:cs="Arial"/>
          <w:i/>
          <w:iCs/>
          <w:sz w:val="22"/>
          <w:szCs w:val="22"/>
        </w:rPr>
      </w:pPr>
    </w:p>
    <w:p w14:paraId="40D4121C"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2C7A526" w14:textId="77777777" w:rsidR="009007DD" w:rsidRDefault="009007DD" w:rsidP="009007DD">
      <w:pPr>
        <w:jc w:val="both"/>
        <w:rPr>
          <w:rFonts w:ascii="Arial" w:hAnsi="Arial" w:cs="Arial"/>
          <w:sz w:val="22"/>
          <w:szCs w:val="22"/>
        </w:rPr>
      </w:pPr>
    </w:p>
    <w:p w14:paraId="601768A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161A24" w14:textId="77777777" w:rsidR="003A0DB1" w:rsidRPr="003A0DB1" w:rsidRDefault="003A0DB1" w:rsidP="00672CCA">
      <w:pPr>
        <w:pStyle w:val="Default"/>
        <w:ind w:left="360"/>
      </w:pPr>
    </w:p>
    <w:p w14:paraId="02FFFF1A" w14:textId="690CFF5B" w:rsidR="00672CCA" w:rsidRPr="00672CCA" w:rsidRDefault="006101FB" w:rsidP="00672CCA">
      <w:pPr>
        <w:pStyle w:val="Odstavecseseznamem"/>
        <w:numPr>
          <w:ilvl w:val="0"/>
          <w:numId w:val="4"/>
        </w:numPr>
        <w:spacing w:line="240" w:lineRule="auto"/>
        <w:jc w:val="both"/>
        <w:rPr>
          <w:rFonts w:ascii="Arial" w:hAnsi="Arial" w:cs="Arial"/>
        </w:rPr>
      </w:pPr>
      <w:r w:rsidRPr="00672CCA">
        <w:rPr>
          <w:rFonts w:ascii="Arial" w:hAnsi="Arial" w:cs="Arial"/>
        </w:rPr>
        <w:t>Papír</w:t>
      </w:r>
      <w:r w:rsidR="00946644" w:rsidRPr="00672CCA">
        <w:rPr>
          <w:rFonts w:ascii="Arial" w:hAnsi="Arial" w:cs="Arial"/>
        </w:rPr>
        <w:t>, nápojové kartony</w:t>
      </w:r>
      <w:r w:rsidRPr="00672CCA">
        <w:rPr>
          <w:rFonts w:ascii="Arial" w:hAnsi="Arial" w:cs="Arial"/>
        </w:rPr>
        <w:t>, plasty</w:t>
      </w:r>
      <w:r w:rsidR="00946644" w:rsidRPr="00672CCA">
        <w:rPr>
          <w:rFonts w:ascii="Arial" w:hAnsi="Arial" w:cs="Arial"/>
        </w:rPr>
        <w:t xml:space="preserve"> včetně PET lahví</w:t>
      </w:r>
      <w:r w:rsidRPr="00672CCA">
        <w:rPr>
          <w:rFonts w:ascii="Arial" w:hAnsi="Arial" w:cs="Arial"/>
        </w:rPr>
        <w:t>, sklo, kovy</w:t>
      </w:r>
      <w:r w:rsidR="00FB298C" w:rsidRPr="00672CCA">
        <w:rPr>
          <w:rFonts w:ascii="Arial" w:hAnsi="Arial" w:cs="Arial"/>
        </w:rPr>
        <w:t xml:space="preserve"> lze také odevzdávat ve sběrném dvoře, </w:t>
      </w:r>
      <w:r w:rsidR="00672CCA" w:rsidRPr="00672CCA">
        <w:rPr>
          <w:rFonts w:ascii="Arial" w:hAnsi="Arial" w:cs="Arial"/>
        </w:rPr>
        <w:t>který je umístěn v obci Chvalčov</w:t>
      </w:r>
      <w:r w:rsidR="00AE05B0">
        <w:rPr>
          <w:rFonts w:ascii="Arial" w:hAnsi="Arial" w:cs="Arial"/>
        </w:rPr>
        <w:t>,</w:t>
      </w:r>
      <w:r w:rsidR="00672CCA" w:rsidRPr="00672CCA">
        <w:rPr>
          <w:rFonts w:ascii="Arial" w:hAnsi="Arial" w:cs="Arial"/>
        </w:rPr>
        <w:t xml:space="preserve"> Na </w:t>
      </w:r>
      <w:proofErr w:type="spellStart"/>
      <w:r w:rsidR="00672CCA" w:rsidRPr="00672CCA">
        <w:rPr>
          <w:rFonts w:ascii="Arial" w:hAnsi="Arial" w:cs="Arial"/>
        </w:rPr>
        <w:t>Kůtk</w:t>
      </w:r>
      <w:r w:rsidR="00636A4C">
        <w:rPr>
          <w:rFonts w:ascii="Arial" w:hAnsi="Arial" w:cs="Arial"/>
        </w:rPr>
        <w:t>u</w:t>
      </w:r>
      <w:proofErr w:type="spellEnd"/>
      <w:r w:rsidR="00672CCA" w:rsidRPr="00672CCA">
        <w:rPr>
          <w:rFonts w:ascii="Arial" w:hAnsi="Arial" w:cs="Arial"/>
        </w:rPr>
        <w:t>, 768 72 Chvalčov</w:t>
      </w:r>
      <w:r w:rsidR="00AE05B0">
        <w:rPr>
          <w:rFonts w:ascii="Arial" w:hAnsi="Arial" w:cs="Arial"/>
        </w:rPr>
        <w:t xml:space="preserve">, </w:t>
      </w:r>
      <w:proofErr w:type="spellStart"/>
      <w:r w:rsidR="00AE05B0">
        <w:rPr>
          <w:rFonts w:ascii="Arial" w:hAnsi="Arial" w:cs="Arial"/>
        </w:rPr>
        <w:t>parc.č</w:t>
      </w:r>
      <w:proofErr w:type="spellEnd"/>
      <w:r w:rsidR="00AE05B0">
        <w:rPr>
          <w:rFonts w:ascii="Arial" w:hAnsi="Arial" w:cs="Arial"/>
        </w:rPr>
        <w:t>. 94</w:t>
      </w:r>
      <w:r w:rsidR="00672CCA" w:rsidRPr="00672CCA">
        <w:rPr>
          <w:rFonts w:ascii="Arial" w:hAnsi="Arial" w:cs="Arial"/>
        </w:rPr>
        <w:t xml:space="preserve"> (dále jen „sběrný dvůr v obci Chvalčov“).</w:t>
      </w:r>
    </w:p>
    <w:p w14:paraId="53F5CA9E" w14:textId="43C2805D" w:rsidR="00FB298C" w:rsidRDefault="00FB298C" w:rsidP="00672CCA">
      <w:pPr>
        <w:ind w:left="360"/>
        <w:jc w:val="both"/>
        <w:rPr>
          <w:rFonts w:ascii="Arial" w:hAnsi="Arial" w:cs="Arial"/>
          <w:sz w:val="22"/>
          <w:szCs w:val="22"/>
        </w:rPr>
      </w:pPr>
    </w:p>
    <w:p w14:paraId="176AECD6" w14:textId="77777777" w:rsidR="003A0DB1" w:rsidRDefault="003A0DB1" w:rsidP="003A0DB1">
      <w:pPr>
        <w:pStyle w:val="Default"/>
        <w:ind w:left="360"/>
      </w:pPr>
    </w:p>
    <w:p w14:paraId="7C0C949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9AE9186"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9117B9A" w14:textId="77777777" w:rsidR="0024722A" w:rsidRPr="00FB6AE5" w:rsidRDefault="0024722A">
      <w:pPr>
        <w:ind w:left="360"/>
        <w:jc w:val="center"/>
        <w:rPr>
          <w:rFonts w:ascii="Arial" w:hAnsi="Arial" w:cs="Arial"/>
          <w:b/>
          <w:sz w:val="22"/>
          <w:szCs w:val="22"/>
        </w:rPr>
      </w:pPr>
    </w:p>
    <w:p w14:paraId="7EBF8614" w14:textId="77777777" w:rsidR="0024722A" w:rsidRDefault="006101FB" w:rsidP="005157DA">
      <w:pPr>
        <w:numPr>
          <w:ilvl w:val="0"/>
          <w:numId w:val="15"/>
        </w:numPr>
        <w:jc w:val="both"/>
        <w:rPr>
          <w:rFonts w:ascii="Arial" w:hAnsi="Arial" w:cs="Arial"/>
          <w:sz w:val="22"/>
          <w:szCs w:val="22"/>
        </w:rPr>
      </w:pPr>
      <w:r w:rsidRPr="00C935EC">
        <w:rPr>
          <w:rFonts w:ascii="Arial" w:hAnsi="Arial" w:cs="Arial"/>
          <w:sz w:val="22"/>
          <w:szCs w:val="22"/>
        </w:rPr>
        <w:t>S</w:t>
      </w:r>
      <w:r w:rsidR="0024722A" w:rsidRPr="00C935EC">
        <w:rPr>
          <w:rFonts w:ascii="Arial" w:hAnsi="Arial" w:cs="Arial"/>
          <w:sz w:val="22"/>
          <w:szCs w:val="22"/>
        </w:rPr>
        <w:t>voz</w:t>
      </w:r>
      <w:r w:rsidR="00A94551" w:rsidRPr="00C935EC">
        <w:rPr>
          <w:rFonts w:ascii="Arial" w:hAnsi="Arial" w:cs="Arial"/>
          <w:sz w:val="22"/>
          <w:szCs w:val="22"/>
        </w:rPr>
        <w:t xml:space="preserve"> nebezpečných složek komunálního</w:t>
      </w:r>
      <w:r w:rsidR="0024722A" w:rsidRPr="00C935EC">
        <w:rPr>
          <w:rFonts w:ascii="Arial" w:hAnsi="Arial" w:cs="Arial"/>
          <w:sz w:val="22"/>
          <w:szCs w:val="22"/>
        </w:rPr>
        <w:t xml:space="preserve"> odpad</w:t>
      </w:r>
      <w:r w:rsidR="00A94551" w:rsidRPr="00C935EC">
        <w:rPr>
          <w:rFonts w:ascii="Arial" w:hAnsi="Arial" w:cs="Arial"/>
          <w:sz w:val="22"/>
          <w:szCs w:val="22"/>
        </w:rPr>
        <w:t>u</w:t>
      </w:r>
      <w:r w:rsidR="001078B1" w:rsidRPr="00C935EC">
        <w:rPr>
          <w:rFonts w:ascii="Arial" w:hAnsi="Arial" w:cs="Arial"/>
          <w:sz w:val="22"/>
          <w:szCs w:val="22"/>
        </w:rPr>
        <w:t xml:space="preserve"> </w:t>
      </w:r>
      <w:r w:rsidR="0024722A" w:rsidRPr="00C935EC">
        <w:rPr>
          <w:rFonts w:ascii="Arial" w:hAnsi="Arial" w:cs="Arial"/>
          <w:sz w:val="22"/>
          <w:szCs w:val="22"/>
        </w:rPr>
        <w:t>je zajišťován</w:t>
      </w:r>
      <w:r w:rsidR="00A94551" w:rsidRPr="00C935EC">
        <w:rPr>
          <w:rFonts w:ascii="Arial" w:hAnsi="Arial" w:cs="Arial"/>
          <w:sz w:val="22"/>
          <w:szCs w:val="22"/>
        </w:rPr>
        <w:t xml:space="preserve"> </w:t>
      </w:r>
      <w:r w:rsidR="00A94551" w:rsidRPr="00C935EC">
        <w:rPr>
          <w:rFonts w:ascii="Arial" w:hAnsi="Arial" w:cs="Arial"/>
          <w:iCs/>
          <w:sz w:val="22"/>
          <w:szCs w:val="22"/>
        </w:rPr>
        <w:t>minimálně dvakrát ročně</w:t>
      </w:r>
      <w:r w:rsidR="0024722A" w:rsidRPr="00C935EC">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C935EC">
        <w:rPr>
          <w:rFonts w:ascii="Arial" w:hAnsi="Arial" w:cs="Arial"/>
          <w:sz w:val="22"/>
          <w:szCs w:val="22"/>
        </w:rPr>
        <w:t>svozu</w:t>
      </w:r>
      <w:r w:rsidR="0024722A" w:rsidRPr="00C935EC">
        <w:rPr>
          <w:rFonts w:ascii="Arial" w:hAnsi="Arial" w:cs="Arial"/>
          <w:sz w:val="22"/>
          <w:szCs w:val="22"/>
        </w:rPr>
        <w:t xml:space="preserve"> jsou zveřejňovány </w:t>
      </w:r>
      <w:r w:rsidR="00A42D4F" w:rsidRPr="00C935EC">
        <w:rPr>
          <w:rFonts w:ascii="Arial" w:hAnsi="Arial" w:cs="Arial"/>
          <w:sz w:val="22"/>
          <w:szCs w:val="22"/>
        </w:rPr>
        <w:t xml:space="preserve">místním rozhlasem, na internetových stránkách obce www. </w:t>
      </w:r>
      <w:r w:rsidR="00C935EC">
        <w:rPr>
          <w:rFonts w:ascii="Arial" w:hAnsi="Arial" w:cs="Arial"/>
          <w:sz w:val="22"/>
          <w:szCs w:val="22"/>
        </w:rPr>
        <w:t>l</w:t>
      </w:r>
      <w:r w:rsidR="00A42D4F" w:rsidRPr="00C935EC">
        <w:rPr>
          <w:rFonts w:ascii="Arial" w:hAnsi="Arial" w:cs="Arial"/>
          <w:sz w:val="22"/>
          <w:szCs w:val="22"/>
        </w:rPr>
        <w:t>oukov.cz a na výlepových plochách v</w:t>
      </w:r>
      <w:r w:rsidR="00C935EC">
        <w:rPr>
          <w:rFonts w:ascii="Arial" w:hAnsi="Arial" w:cs="Arial"/>
          <w:sz w:val="22"/>
          <w:szCs w:val="22"/>
        </w:rPr>
        <w:t> </w:t>
      </w:r>
      <w:r w:rsidR="00A42D4F" w:rsidRPr="00C935EC">
        <w:rPr>
          <w:rFonts w:ascii="Arial" w:hAnsi="Arial" w:cs="Arial"/>
          <w:sz w:val="22"/>
          <w:szCs w:val="22"/>
        </w:rPr>
        <w:t>obci</w:t>
      </w:r>
      <w:r w:rsidR="00C935EC">
        <w:rPr>
          <w:rFonts w:ascii="Arial" w:hAnsi="Arial" w:cs="Arial"/>
          <w:sz w:val="22"/>
          <w:szCs w:val="22"/>
        </w:rPr>
        <w:t>.</w:t>
      </w:r>
    </w:p>
    <w:p w14:paraId="1487A3E1" w14:textId="77777777" w:rsidR="00C94283" w:rsidRDefault="00C94283" w:rsidP="00C94283">
      <w:pPr>
        <w:ind w:left="360"/>
        <w:jc w:val="both"/>
        <w:rPr>
          <w:rFonts w:ascii="Arial" w:hAnsi="Arial" w:cs="Arial"/>
          <w:sz w:val="22"/>
          <w:szCs w:val="22"/>
        </w:rPr>
      </w:pPr>
    </w:p>
    <w:p w14:paraId="32A6B6E5"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7C4D6A3" w14:textId="77777777" w:rsidR="00851997" w:rsidRDefault="00851997" w:rsidP="000F645D">
      <w:pPr>
        <w:jc w:val="center"/>
        <w:rPr>
          <w:rFonts w:ascii="Arial" w:hAnsi="Arial" w:cs="Arial"/>
          <w:b/>
          <w:sz w:val="22"/>
          <w:szCs w:val="22"/>
        </w:rPr>
      </w:pPr>
    </w:p>
    <w:p w14:paraId="356B1072"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762A819" w14:textId="2B87FC71"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 xml:space="preserve">voz </w:t>
      </w:r>
      <w:r w:rsidR="00946644">
        <w:rPr>
          <w:rFonts w:ascii="Arial" w:hAnsi="Arial" w:cs="Arial"/>
          <w:b/>
          <w:sz w:val="22"/>
          <w:szCs w:val="22"/>
        </w:rPr>
        <w:t xml:space="preserve">a soustřeďování </w:t>
      </w:r>
      <w:r w:rsidRPr="00641107">
        <w:rPr>
          <w:rFonts w:ascii="Arial" w:hAnsi="Arial" w:cs="Arial"/>
          <w:b/>
          <w:sz w:val="22"/>
          <w:szCs w:val="22"/>
        </w:rPr>
        <w:t>objemného odpadu</w:t>
      </w:r>
    </w:p>
    <w:p w14:paraId="4ED7BA3F" w14:textId="77777777" w:rsidR="000F645D" w:rsidRPr="00641107" w:rsidRDefault="000F645D" w:rsidP="000F645D">
      <w:pPr>
        <w:ind w:left="360"/>
        <w:jc w:val="center"/>
        <w:rPr>
          <w:rFonts w:ascii="Arial" w:hAnsi="Arial" w:cs="Arial"/>
          <w:b/>
          <w:sz w:val="22"/>
          <w:szCs w:val="22"/>
          <w:u w:val="single"/>
        </w:rPr>
      </w:pPr>
    </w:p>
    <w:p w14:paraId="4510E3B2" w14:textId="6E89CBBF" w:rsidR="00560DED" w:rsidRPr="008A2F15" w:rsidRDefault="006101FB" w:rsidP="005157DA">
      <w:pPr>
        <w:numPr>
          <w:ilvl w:val="0"/>
          <w:numId w:val="7"/>
        </w:numPr>
        <w:jc w:val="both"/>
        <w:rPr>
          <w:rFonts w:ascii="Arial" w:hAnsi="Arial" w:cs="Arial"/>
          <w:i/>
          <w:iCs/>
          <w:sz w:val="22"/>
          <w:szCs w:val="22"/>
        </w:rPr>
      </w:pPr>
      <w:r w:rsidRPr="00C935EC">
        <w:rPr>
          <w:rFonts w:ascii="Arial" w:hAnsi="Arial" w:cs="Arial"/>
          <w:sz w:val="22"/>
          <w:szCs w:val="22"/>
        </w:rPr>
        <w:t>S</w:t>
      </w:r>
      <w:r w:rsidR="000F645D" w:rsidRPr="00C935EC">
        <w:rPr>
          <w:rFonts w:ascii="Arial" w:hAnsi="Arial" w:cs="Arial"/>
          <w:sz w:val="22"/>
          <w:szCs w:val="22"/>
        </w:rPr>
        <w:t xml:space="preserve">voz objemného odpadu je zajišťován dvakrát ročně jeho odebíráním na předem vyhlášených přechodných stanovištích přímo do zvláštních sběrných nádob k tomuto účelu určených. Informace o </w:t>
      </w:r>
      <w:r w:rsidR="00BF3879" w:rsidRPr="00C935EC">
        <w:rPr>
          <w:rFonts w:ascii="Arial" w:hAnsi="Arial" w:cs="Arial"/>
          <w:sz w:val="22"/>
          <w:szCs w:val="22"/>
        </w:rPr>
        <w:t>svozu</w:t>
      </w:r>
      <w:r w:rsidR="000F645D" w:rsidRPr="00C935EC">
        <w:rPr>
          <w:rFonts w:ascii="Arial" w:hAnsi="Arial" w:cs="Arial"/>
          <w:sz w:val="22"/>
          <w:szCs w:val="22"/>
        </w:rPr>
        <w:t xml:space="preserve"> jsou zveřejňovány </w:t>
      </w:r>
      <w:r w:rsidR="00C935EC" w:rsidRPr="00C935EC">
        <w:rPr>
          <w:rFonts w:ascii="Arial" w:hAnsi="Arial" w:cs="Arial"/>
          <w:sz w:val="22"/>
          <w:szCs w:val="22"/>
        </w:rPr>
        <w:t xml:space="preserve">místním rozhlasem, na internetových stránkách obce </w:t>
      </w:r>
      <w:hyperlink r:id="rId9" w:history="1">
        <w:r w:rsidR="00C935EC" w:rsidRPr="00C935EC">
          <w:rPr>
            <w:rStyle w:val="Hypertextovodkaz"/>
            <w:rFonts w:ascii="Arial" w:hAnsi="Arial" w:cs="Arial"/>
            <w:sz w:val="22"/>
            <w:szCs w:val="22"/>
          </w:rPr>
          <w:t>www.loukov.cz</w:t>
        </w:r>
      </w:hyperlink>
      <w:r w:rsidR="00C935EC" w:rsidRPr="00C935EC">
        <w:rPr>
          <w:rFonts w:ascii="Arial" w:hAnsi="Arial" w:cs="Arial"/>
          <w:sz w:val="22"/>
          <w:szCs w:val="22"/>
        </w:rPr>
        <w:t xml:space="preserve"> a na výlepových plochách</w:t>
      </w:r>
      <w:r w:rsidR="00946644">
        <w:rPr>
          <w:rFonts w:ascii="Arial" w:hAnsi="Arial" w:cs="Arial"/>
          <w:sz w:val="22"/>
          <w:szCs w:val="22"/>
        </w:rPr>
        <w:t>.</w:t>
      </w:r>
    </w:p>
    <w:p w14:paraId="33FBF137" w14:textId="77777777" w:rsidR="008A2F15" w:rsidRPr="00C935EC" w:rsidRDefault="008A2F15" w:rsidP="008A2F15">
      <w:pPr>
        <w:ind w:left="360"/>
        <w:jc w:val="both"/>
        <w:rPr>
          <w:rFonts w:ascii="Arial" w:hAnsi="Arial" w:cs="Arial"/>
          <w:i/>
          <w:iCs/>
          <w:sz w:val="22"/>
          <w:szCs w:val="22"/>
        </w:rPr>
      </w:pPr>
    </w:p>
    <w:p w14:paraId="33F9FE17" w14:textId="7A8F83B2" w:rsidR="00D25BA7" w:rsidRDefault="000F645D" w:rsidP="00202820">
      <w:pPr>
        <w:numPr>
          <w:ilvl w:val="0"/>
          <w:numId w:val="7"/>
        </w:numPr>
        <w:jc w:val="both"/>
        <w:rPr>
          <w:rFonts w:ascii="Arial" w:hAnsi="Arial" w:cs="Arial"/>
          <w:sz w:val="22"/>
          <w:szCs w:val="22"/>
        </w:rPr>
      </w:pPr>
      <w:r w:rsidRPr="00672CCA">
        <w:rPr>
          <w:rFonts w:ascii="Arial" w:hAnsi="Arial" w:cs="Arial"/>
          <w:sz w:val="22"/>
          <w:szCs w:val="22"/>
        </w:rPr>
        <w:t>Objemný odpad lze tak</w:t>
      </w:r>
      <w:r w:rsidR="008A2F15" w:rsidRPr="00672CCA">
        <w:rPr>
          <w:rFonts w:ascii="Arial" w:hAnsi="Arial" w:cs="Arial"/>
          <w:sz w:val="22"/>
          <w:szCs w:val="22"/>
        </w:rPr>
        <w:t>é</w:t>
      </w:r>
      <w:r w:rsidRPr="00672CCA">
        <w:rPr>
          <w:rFonts w:ascii="Arial" w:hAnsi="Arial" w:cs="Arial"/>
          <w:sz w:val="22"/>
          <w:szCs w:val="22"/>
        </w:rPr>
        <w:t xml:space="preserve"> odevzdávat ve sběrném dvoře</w:t>
      </w:r>
      <w:r w:rsidR="00672CCA" w:rsidRPr="00672CCA">
        <w:rPr>
          <w:rFonts w:ascii="Arial" w:hAnsi="Arial" w:cs="Arial"/>
          <w:sz w:val="22"/>
          <w:szCs w:val="22"/>
        </w:rPr>
        <w:t xml:space="preserve">. </w:t>
      </w:r>
    </w:p>
    <w:p w14:paraId="6EBC35ED" w14:textId="0A4F9123" w:rsidR="00672CCA" w:rsidRPr="00672CCA" w:rsidRDefault="00672CCA" w:rsidP="00672CCA">
      <w:pPr>
        <w:jc w:val="both"/>
        <w:rPr>
          <w:rFonts w:ascii="Arial" w:hAnsi="Arial" w:cs="Arial"/>
          <w:sz w:val="22"/>
          <w:szCs w:val="22"/>
        </w:rPr>
      </w:pPr>
    </w:p>
    <w:p w14:paraId="189595DE"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DA33380" w14:textId="77777777" w:rsidR="00F71191" w:rsidRDefault="00F71191" w:rsidP="00A773EE">
      <w:pPr>
        <w:rPr>
          <w:rFonts w:ascii="Arial" w:hAnsi="Arial" w:cs="Arial"/>
          <w:b/>
          <w:sz w:val="22"/>
          <w:szCs w:val="22"/>
        </w:rPr>
      </w:pPr>
    </w:p>
    <w:p w14:paraId="38FB84C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4218084" w14:textId="77777777" w:rsidR="0024722A"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44C009A" w14:textId="77777777" w:rsidR="0035385C" w:rsidRPr="00FB6AE5" w:rsidRDefault="0035385C">
      <w:pPr>
        <w:jc w:val="center"/>
        <w:rPr>
          <w:rFonts w:ascii="Arial" w:hAnsi="Arial" w:cs="Arial"/>
          <w:b/>
          <w:sz w:val="22"/>
          <w:szCs w:val="22"/>
        </w:rPr>
      </w:pPr>
    </w:p>
    <w:p w14:paraId="62BFD3B5" w14:textId="77777777" w:rsidR="0025354B" w:rsidRPr="0035385C" w:rsidRDefault="0035385C" w:rsidP="0035385C">
      <w:pPr>
        <w:rPr>
          <w:rFonts w:ascii="Arial" w:hAnsi="Arial" w:cs="Arial"/>
          <w:b/>
          <w:sz w:val="22"/>
          <w:szCs w:val="22"/>
        </w:rPr>
      </w:pPr>
      <w:r w:rsidRPr="008A2F15">
        <w:rPr>
          <w:rFonts w:ascii="Arial" w:hAnsi="Arial" w:cs="Arial"/>
          <w:bCs/>
          <w:sz w:val="22"/>
          <w:szCs w:val="22"/>
        </w:rPr>
        <w:t>1)</w:t>
      </w:r>
      <w:r>
        <w:rPr>
          <w:rFonts w:ascii="Arial" w:hAnsi="Arial" w:cs="Arial"/>
          <w:b/>
          <w:sz w:val="22"/>
          <w:szCs w:val="22"/>
        </w:rPr>
        <w:t xml:space="preserve">    </w:t>
      </w:r>
      <w:r w:rsidR="0025354B" w:rsidRPr="00C935EC">
        <w:rPr>
          <w:rFonts w:ascii="Arial" w:hAnsi="Arial" w:cs="Arial"/>
          <w:sz w:val="22"/>
          <w:szCs w:val="22"/>
        </w:rPr>
        <w:t xml:space="preserve">Směsný komunální odpad se </w:t>
      </w:r>
      <w:r w:rsidR="00912D28" w:rsidRPr="00C935EC">
        <w:rPr>
          <w:rFonts w:ascii="Arial" w:hAnsi="Arial" w:cs="Arial"/>
          <w:sz w:val="22"/>
          <w:szCs w:val="22"/>
        </w:rPr>
        <w:t xml:space="preserve">odkládá </w:t>
      </w:r>
      <w:r w:rsidR="0025354B" w:rsidRPr="00C935EC">
        <w:rPr>
          <w:rFonts w:ascii="Arial" w:hAnsi="Arial" w:cs="Arial"/>
          <w:sz w:val="22"/>
          <w:szCs w:val="22"/>
        </w:rPr>
        <w:t>do sběrných nádob. Pro účely této</w:t>
      </w:r>
      <w:r>
        <w:rPr>
          <w:rFonts w:ascii="Arial" w:hAnsi="Arial" w:cs="Arial"/>
          <w:sz w:val="22"/>
          <w:szCs w:val="22"/>
        </w:rPr>
        <w:t xml:space="preserve"> </w:t>
      </w:r>
      <w:r w:rsidR="0025354B" w:rsidRPr="00C935EC">
        <w:rPr>
          <w:rFonts w:ascii="Arial" w:hAnsi="Arial" w:cs="Arial"/>
          <w:sz w:val="22"/>
          <w:szCs w:val="22"/>
        </w:rPr>
        <w:t xml:space="preserve">vyhlášky </w:t>
      </w:r>
      <w:r>
        <w:rPr>
          <w:rFonts w:ascii="Arial" w:hAnsi="Arial" w:cs="Arial"/>
          <w:sz w:val="22"/>
          <w:szCs w:val="22"/>
        </w:rPr>
        <w:br/>
        <w:t xml:space="preserve">       </w:t>
      </w:r>
      <w:r w:rsidR="0025354B" w:rsidRPr="00C935EC">
        <w:rPr>
          <w:rFonts w:ascii="Arial" w:hAnsi="Arial" w:cs="Arial"/>
          <w:sz w:val="22"/>
          <w:szCs w:val="22"/>
        </w:rPr>
        <w:t xml:space="preserve">se </w:t>
      </w:r>
      <w:r>
        <w:rPr>
          <w:rFonts w:ascii="Arial" w:hAnsi="Arial" w:cs="Arial"/>
          <w:sz w:val="22"/>
          <w:szCs w:val="22"/>
        </w:rPr>
        <w:t>s</w:t>
      </w:r>
      <w:r w:rsidR="0025354B" w:rsidRPr="00C935EC">
        <w:rPr>
          <w:rFonts w:ascii="Arial" w:hAnsi="Arial" w:cs="Arial"/>
          <w:sz w:val="22"/>
          <w:szCs w:val="22"/>
        </w:rPr>
        <w:t>běrnými nádobami rozumějí</w:t>
      </w:r>
      <w:r w:rsidR="0025354B" w:rsidRPr="00C935EC">
        <w:rPr>
          <w:rFonts w:ascii="Arial" w:hAnsi="Arial" w:cs="Arial"/>
          <w:color w:val="00B0F0"/>
          <w:sz w:val="22"/>
          <w:szCs w:val="22"/>
        </w:rPr>
        <w:t>:</w:t>
      </w:r>
      <w:r w:rsidR="00D736CB" w:rsidRPr="00C935EC">
        <w:rPr>
          <w:rFonts w:ascii="Arial" w:hAnsi="Arial" w:cs="Arial"/>
          <w:i/>
          <w:color w:val="00B0F0"/>
          <w:sz w:val="22"/>
          <w:szCs w:val="22"/>
        </w:rPr>
        <w:t xml:space="preserve"> </w:t>
      </w:r>
    </w:p>
    <w:p w14:paraId="7429B6B2" w14:textId="77777777" w:rsidR="0025354B" w:rsidRPr="00C935EC" w:rsidRDefault="00C935EC" w:rsidP="00211D36">
      <w:pPr>
        <w:numPr>
          <w:ilvl w:val="0"/>
          <w:numId w:val="2"/>
        </w:numPr>
        <w:ind w:firstLine="66"/>
        <w:jc w:val="both"/>
        <w:rPr>
          <w:rFonts w:ascii="Arial" w:hAnsi="Arial" w:cs="Arial"/>
          <w:iCs/>
          <w:sz w:val="22"/>
          <w:szCs w:val="22"/>
        </w:rPr>
      </w:pPr>
      <w:r w:rsidRPr="00C935EC">
        <w:rPr>
          <w:rFonts w:ascii="Arial" w:hAnsi="Arial" w:cs="Arial"/>
          <w:bCs/>
          <w:iCs/>
          <w:sz w:val="22"/>
          <w:szCs w:val="22"/>
        </w:rPr>
        <w:t>popelnice</w:t>
      </w:r>
    </w:p>
    <w:p w14:paraId="7F52B2BC" w14:textId="77777777" w:rsidR="0025354B" w:rsidRPr="00C935EC" w:rsidRDefault="005F0210" w:rsidP="00211D36">
      <w:pPr>
        <w:numPr>
          <w:ilvl w:val="0"/>
          <w:numId w:val="2"/>
        </w:numPr>
        <w:ind w:firstLine="66"/>
        <w:jc w:val="both"/>
        <w:rPr>
          <w:rFonts w:ascii="Arial" w:hAnsi="Arial" w:cs="Arial"/>
          <w:iCs/>
          <w:sz w:val="22"/>
          <w:szCs w:val="22"/>
        </w:rPr>
      </w:pPr>
      <w:r w:rsidRPr="00C935EC">
        <w:rPr>
          <w:rFonts w:ascii="Arial" w:hAnsi="Arial" w:cs="Arial"/>
          <w:iCs/>
          <w:sz w:val="22"/>
          <w:szCs w:val="22"/>
        </w:rPr>
        <w:t>velkoobjemové kontejnery</w:t>
      </w:r>
      <w:r w:rsidR="0025354B" w:rsidRPr="00C935EC">
        <w:rPr>
          <w:rFonts w:ascii="Arial" w:hAnsi="Arial" w:cs="Arial"/>
          <w:iCs/>
          <w:sz w:val="22"/>
          <w:szCs w:val="22"/>
        </w:rPr>
        <w:t xml:space="preserve"> </w:t>
      </w:r>
    </w:p>
    <w:p w14:paraId="229FE20A" w14:textId="77777777" w:rsidR="00CF5BE8" w:rsidRDefault="005F0210" w:rsidP="00CF5BE8">
      <w:pPr>
        <w:numPr>
          <w:ilvl w:val="0"/>
          <w:numId w:val="2"/>
        </w:numPr>
        <w:ind w:firstLine="66"/>
        <w:jc w:val="both"/>
        <w:rPr>
          <w:rFonts w:ascii="Arial" w:hAnsi="Arial" w:cs="Arial"/>
          <w:iCs/>
          <w:sz w:val="22"/>
          <w:szCs w:val="22"/>
        </w:rPr>
      </w:pPr>
      <w:r w:rsidRPr="00C935EC">
        <w:rPr>
          <w:rFonts w:ascii="Arial" w:hAnsi="Arial" w:cs="Arial"/>
          <w:iCs/>
          <w:sz w:val="22"/>
          <w:szCs w:val="22"/>
        </w:rPr>
        <w:t>odpadkové koše</w:t>
      </w:r>
      <w:r w:rsidR="0025354B" w:rsidRPr="00C935EC">
        <w:rPr>
          <w:rFonts w:ascii="Arial" w:hAnsi="Arial" w:cs="Arial"/>
          <w:iCs/>
          <w:sz w:val="22"/>
          <w:szCs w:val="22"/>
        </w:rPr>
        <w:t xml:space="preserve">, které jsou umístěny na veřejných prostranstvích v obci, sloužící pro </w:t>
      </w:r>
      <w:r w:rsidR="00C935EC" w:rsidRPr="00C935EC">
        <w:rPr>
          <w:rFonts w:ascii="Arial" w:hAnsi="Arial" w:cs="Arial"/>
          <w:iCs/>
          <w:sz w:val="22"/>
          <w:szCs w:val="22"/>
        </w:rPr>
        <w:tab/>
      </w:r>
      <w:r w:rsidR="0025354B" w:rsidRPr="00C935EC">
        <w:rPr>
          <w:rFonts w:ascii="Arial" w:hAnsi="Arial" w:cs="Arial"/>
          <w:iCs/>
          <w:sz w:val="22"/>
          <w:szCs w:val="22"/>
        </w:rPr>
        <w:t>odkládání drobného směsného komunálního odpadu.</w:t>
      </w:r>
    </w:p>
    <w:p w14:paraId="6AAF6A54" w14:textId="77777777" w:rsidR="0035385C" w:rsidRDefault="0035385C" w:rsidP="0035385C">
      <w:pPr>
        <w:jc w:val="both"/>
        <w:rPr>
          <w:rFonts w:ascii="Arial" w:hAnsi="Arial" w:cs="Arial"/>
          <w:iCs/>
          <w:sz w:val="22"/>
          <w:szCs w:val="22"/>
        </w:rPr>
      </w:pPr>
    </w:p>
    <w:p w14:paraId="668F0A68" w14:textId="77777777" w:rsidR="00CF5BE8" w:rsidRPr="009743BA" w:rsidRDefault="0035385C" w:rsidP="0035385C">
      <w:pPr>
        <w:jc w:val="both"/>
        <w:rPr>
          <w:rFonts w:ascii="Arial" w:hAnsi="Arial" w:cs="Arial"/>
          <w:color w:val="00B0F0"/>
          <w:sz w:val="22"/>
          <w:szCs w:val="22"/>
        </w:rPr>
      </w:pPr>
      <w:r>
        <w:rPr>
          <w:rFonts w:ascii="Arial" w:hAnsi="Arial" w:cs="Arial"/>
          <w:iCs/>
          <w:sz w:val="22"/>
          <w:szCs w:val="22"/>
        </w:rPr>
        <w:t xml:space="preserve">2)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r>
      <w:r>
        <w:rPr>
          <w:rFonts w:ascii="Arial" w:hAnsi="Arial" w:cs="Arial"/>
          <w:sz w:val="22"/>
          <w:szCs w:val="22"/>
        </w:rPr>
        <w:t xml:space="preserve">       </w:t>
      </w:r>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p>
    <w:p w14:paraId="188F1538" w14:textId="77777777" w:rsidR="000F4568" w:rsidRDefault="000F4568" w:rsidP="00CF5BE8">
      <w:pPr>
        <w:pStyle w:val="Default"/>
        <w:ind w:left="360"/>
        <w:jc w:val="both"/>
        <w:rPr>
          <w:color w:val="00B0F0"/>
          <w:sz w:val="22"/>
          <w:szCs w:val="22"/>
        </w:rPr>
      </w:pPr>
    </w:p>
    <w:p w14:paraId="442DCC3A" w14:textId="77777777" w:rsidR="001A1793" w:rsidRDefault="001A1793" w:rsidP="00D226C7">
      <w:pPr>
        <w:rPr>
          <w:rFonts w:ascii="Arial" w:hAnsi="Arial" w:cs="Arial"/>
          <w:b/>
          <w:sz w:val="22"/>
          <w:szCs w:val="22"/>
        </w:rPr>
      </w:pPr>
    </w:p>
    <w:p w14:paraId="2C00A078"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0E5A9E">
        <w:rPr>
          <w:rFonts w:ascii="Arial" w:hAnsi="Arial" w:cs="Arial"/>
          <w:b/>
          <w:sz w:val="22"/>
          <w:szCs w:val="22"/>
        </w:rPr>
        <w:t>7</w:t>
      </w:r>
    </w:p>
    <w:p w14:paraId="2F18D571"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66C10C37"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16FE94B7" w14:textId="77777777" w:rsidR="0035385C" w:rsidRPr="0035385C" w:rsidRDefault="0035385C" w:rsidP="0035385C"/>
    <w:p w14:paraId="3F9BF830" w14:textId="77777777" w:rsidR="008A2F15" w:rsidRDefault="00211D36" w:rsidP="008A2F15">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D8D1CC2" w14:textId="77777777" w:rsidR="008A2F15" w:rsidRPr="008A2F15" w:rsidRDefault="008A2F15" w:rsidP="008A2F15">
      <w:pPr>
        <w:autoSpaceDE w:val="0"/>
        <w:autoSpaceDN w:val="0"/>
        <w:adjustRightInd w:val="0"/>
        <w:ind w:left="426"/>
        <w:jc w:val="both"/>
        <w:rPr>
          <w:rFonts w:ascii="Arial" w:hAnsi="Arial" w:cs="Arial"/>
          <w:sz w:val="22"/>
          <w:szCs w:val="22"/>
        </w:rPr>
      </w:pPr>
    </w:p>
    <w:p w14:paraId="099517B8" w14:textId="77777777" w:rsidR="000E5A9E" w:rsidRDefault="008A2F15" w:rsidP="000E5A9E">
      <w:pPr>
        <w:autoSpaceDE w:val="0"/>
        <w:autoSpaceDN w:val="0"/>
        <w:adjustRightInd w:val="0"/>
        <w:jc w:val="both"/>
        <w:rPr>
          <w:rFonts w:ascii="Arial" w:hAnsi="Arial" w:cs="Arial"/>
          <w:sz w:val="22"/>
          <w:szCs w:val="22"/>
        </w:rPr>
      </w:pPr>
      <w:r>
        <w:rPr>
          <w:rFonts w:ascii="Arial" w:hAnsi="Arial" w:cs="Arial"/>
          <w:sz w:val="22"/>
          <w:szCs w:val="22"/>
        </w:rPr>
        <w:tab/>
      </w:r>
      <w:r w:rsidR="000E5A9E">
        <w:rPr>
          <w:rFonts w:ascii="Arial" w:hAnsi="Arial" w:cs="Arial"/>
          <w:sz w:val="22"/>
          <w:szCs w:val="22"/>
        </w:rPr>
        <w:t xml:space="preserve">a) drobné </w:t>
      </w:r>
      <w:r w:rsidR="000E5A9E" w:rsidRPr="0031415A">
        <w:rPr>
          <w:rFonts w:ascii="Arial" w:hAnsi="Arial" w:cs="Arial"/>
          <w:sz w:val="22"/>
          <w:szCs w:val="22"/>
        </w:rPr>
        <w:t>elektrozařízení</w:t>
      </w:r>
    </w:p>
    <w:p w14:paraId="37BBAE22" w14:textId="39D7A46E" w:rsidR="000E5A9E" w:rsidRDefault="000E5A9E" w:rsidP="000E5A9E">
      <w:pPr>
        <w:autoSpaceDE w:val="0"/>
        <w:autoSpaceDN w:val="0"/>
        <w:adjustRightInd w:val="0"/>
        <w:jc w:val="both"/>
        <w:rPr>
          <w:rFonts w:ascii="Arial" w:hAnsi="Arial" w:cs="Arial"/>
          <w:sz w:val="22"/>
          <w:szCs w:val="22"/>
        </w:rPr>
      </w:pPr>
      <w:r>
        <w:rPr>
          <w:rFonts w:ascii="Arial" w:hAnsi="Arial" w:cs="Arial"/>
          <w:sz w:val="22"/>
          <w:szCs w:val="22"/>
        </w:rPr>
        <w:tab/>
        <w:t>b) baterie</w:t>
      </w:r>
      <w:r w:rsidR="00946644">
        <w:rPr>
          <w:rFonts w:ascii="Arial" w:hAnsi="Arial" w:cs="Arial"/>
          <w:sz w:val="22"/>
          <w:szCs w:val="22"/>
        </w:rPr>
        <w:t>.</w:t>
      </w:r>
    </w:p>
    <w:p w14:paraId="36142259" w14:textId="77777777" w:rsidR="000E5A9E" w:rsidRDefault="000E5A9E" w:rsidP="000E5A9E">
      <w:pPr>
        <w:autoSpaceDE w:val="0"/>
        <w:autoSpaceDN w:val="0"/>
        <w:adjustRightInd w:val="0"/>
        <w:jc w:val="both"/>
        <w:rPr>
          <w:rFonts w:ascii="Arial" w:hAnsi="Arial" w:cs="Arial"/>
          <w:sz w:val="22"/>
          <w:szCs w:val="22"/>
        </w:rPr>
      </w:pPr>
    </w:p>
    <w:p w14:paraId="3D767B8F" w14:textId="7A992CB8" w:rsidR="000E5A9E" w:rsidRDefault="00851997" w:rsidP="00211D36">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Výrobky s ukončenou životností uvedené v odst. 1 lze předávat do sběrné nádoby umístěné u obchodu, </w:t>
      </w:r>
      <w:proofErr w:type="spellStart"/>
      <w:r>
        <w:rPr>
          <w:rFonts w:ascii="Arial" w:hAnsi="Arial" w:cs="Arial"/>
          <w:sz w:val="22"/>
          <w:szCs w:val="22"/>
        </w:rPr>
        <w:t>parc</w:t>
      </w:r>
      <w:proofErr w:type="spellEnd"/>
      <w:r>
        <w:rPr>
          <w:rFonts w:ascii="Arial" w:hAnsi="Arial" w:cs="Arial"/>
          <w:sz w:val="22"/>
          <w:szCs w:val="22"/>
        </w:rPr>
        <w:t>. č. 229/5</w:t>
      </w:r>
      <w:r w:rsidR="00946644">
        <w:rPr>
          <w:rFonts w:ascii="Arial" w:hAnsi="Arial" w:cs="Arial"/>
          <w:sz w:val="22"/>
          <w:szCs w:val="22"/>
        </w:rPr>
        <w:t>.</w:t>
      </w:r>
    </w:p>
    <w:p w14:paraId="056F04E1" w14:textId="77777777" w:rsidR="00012F79" w:rsidRDefault="00012F79" w:rsidP="00103649">
      <w:pPr>
        <w:jc w:val="center"/>
        <w:rPr>
          <w:rFonts w:ascii="Arial" w:hAnsi="Arial" w:cs="Arial"/>
          <w:b/>
          <w:sz w:val="22"/>
          <w:szCs w:val="22"/>
        </w:rPr>
      </w:pPr>
    </w:p>
    <w:p w14:paraId="0F1ADCBF" w14:textId="77777777" w:rsidR="00012F79" w:rsidRDefault="00012F79" w:rsidP="00103649">
      <w:pPr>
        <w:jc w:val="center"/>
        <w:rPr>
          <w:rFonts w:ascii="Arial" w:hAnsi="Arial" w:cs="Arial"/>
          <w:b/>
          <w:sz w:val="22"/>
          <w:szCs w:val="22"/>
        </w:rPr>
      </w:pPr>
    </w:p>
    <w:p w14:paraId="149336EC" w14:textId="77777777" w:rsidR="007F3823" w:rsidRPr="007F3823" w:rsidRDefault="007F3823" w:rsidP="000E5A9E">
      <w:pPr>
        <w:autoSpaceDE w:val="0"/>
        <w:autoSpaceDN w:val="0"/>
        <w:spacing w:line="312" w:lineRule="auto"/>
        <w:jc w:val="both"/>
        <w:rPr>
          <w:rFonts w:ascii="Arial" w:hAnsi="Arial" w:cs="Arial"/>
          <w:i/>
          <w:color w:val="00B0F0"/>
          <w:sz w:val="22"/>
          <w:szCs w:val="22"/>
        </w:rPr>
      </w:pPr>
      <w:r>
        <w:rPr>
          <w:rFonts w:ascii="Arial" w:hAnsi="Arial" w:cs="Arial"/>
          <w:sz w:val="22"/>
          <w:szCs w:val="22"/>
        </w:rPr>
        <w:t xml:space="preserve">                 </w:t>
      </w:r>
    </w:p>
    <w:p w14:paraId="419538FC"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0E5A9E">
        <w:rPr>
          <w:rFonts w:ascii="Arial" w:hAnsi="Arial" w:cs="Arial"/>
          <w:b/>
          <w:sz w:val="22"/>
          <w:szCs w:val="22"/>
        </w:rPr>
        <w:t xml:space="preserve"> 8</w:t>
      </w:r>
    </w:p>
    <w:p w14:paraId="14B7E880"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6E5F3EE1" w14:textId="77777777" w:rsidR="00425B78" w:rsidRDefault="00425B78" w:rsidP="00425B78">
      <w:pPr>
        <w:pStyle w:val="Nadpis2"/>
        <w:jc w:val="center"/>
        <w:rPr>
          <w:rFonts w:ascii="Arial" w:hAnsi="Arial" w:cs="Arial"/>
          <w:b/>
          <w:bCs/>
          <w:sz w:val="22"/>
          <w:szCs w:val="22"/>
          <w:u w:val="none"/>
        </w:rPr>
      </w:pPr>
    </w:p>
    <w:p w14:paraId="56FC2969"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22CD7BBC" w14:textId="77777777" w:rsidR="00F67C91" w:rsidRDefault="00F67C91" w:rsidP="00F67C91">
      <w:pPr>
        <w:ind w:left="426"/>
        <w:jc w:val="both"/>
        <w:rPr>
          <w:rFonts w:ascii="Arial" w:hAnsi="Arial" w:cs="Arial"/>
          <w:sz w:val="22"/>
          <w:szCs w:val="22"/>
        </w:rPr>
      </w:pPr>
    </w:p>
    <w:p w14:paraId="4010A5ED" w14:textId="4EBA461E" w:rsidR="00D62F8B" w:rsidRPr="000E5A9E" w:rsidRDefault="00F45D43" w:rsidP="00602311">
      <w:pPr>
        <w:numPr>
          <w:ilvl w:val="0"/>
          <w:numId w:val="31"/>
        </w:numPr>
        <w:ind w:left="426" w:hanging="426"/>
        <w:jc w:val="both"/>
        <w:rPr>
          <w:rFonts w:ascii="Arial" w:hAnsi="Arial" w:cs="Arial"/>
          <w:b/>
          <w:sz w:val="22"/>
          <w:szCs w:val="22"/>
        </w:rPr>
      </w:pPr>
      <w:r w:rsidRPr="00F45D43">
        <w:rPr>
          <w:rFonts w:ascii="Arial" w:hAnsi="Arial" w:cs="Arial"/>
          <w:sz w:val="22"/>
          <w:szCs w:val="22"/>
        </w:rPr>
        <w:t>Fyzické osoby mohou</w:t>
      </w:r>
      <w:r w:rsidR="00602311">
        <w:rPr>
          <w:rFonts w:ascii="Arial" w:hAnsi="Arial" w:cs="Arial"/>
          <w:sz w:val="22"/>
          <w:szCs w:val="22"/>
        </w:rPr>
        <w:t xml:space="preserve"> bezúplatně</w:t>
      </w:r>
      <w:r w:rsidRPr="00F45D43">
        <w:rPr>
          <w:rFonts w:ascii="Arial" w:hAnsi="Arial" w:cs="Arial"/>
          <w:sz w:val="22"/>
          <w:szCs w:val="22"/>
        </w:rPr>
        <w:t xml:space="preserve"> předávat stavební a demoliční odpad</w:t>
      </w:r>
      <w:r w:rsidR="00602311">
        <w:rPr>
          <w:rFonts w:ascii="Arial" w:hAnsi="Arial" w:cs="Arial"/>
          <w:sz w:val="22"/>
          <w:szCs w:val="22"/>
        </w:rPr>
        <w:t xml:space="preserve"> v malém množství, tj. </w:t>
      </w:r>
      <w:r w:rsidR="00946644">
        <w:rPr>
          <w:rFonts w:ascii="Arial" w:hAnsi="Arial" w:cs="Arial"/>
          <w:sz w:val="22"/>
          <w:szCs w:val="22"/>
        </w:rPr>
        <w:t xml:space="preserve">do </w:t>
      </w:r>
      <w:r w:rsidR="00602311">
        <w:rPr>
          <w:rFonts w:ascii="Arial" w:hAnsi="Arial" w:cs="Arial"/>
          <w:sz w:val="22"/>
          <w:szCs w:val="22"/>
        </w:rPr>
        <w:t>1/3 m</w:t>
      </w:r>
      <w:r w:rsidR="00602311" w:rsidRPr="00946644">
        <w:rPr>
          <w:rFonts w:ascii="Arial" w:hAnsi="Arial" w:cs="Arial"/>
          <w:sz w:val="22"/>
          <w:szCs w:val="22"/>
          <w:vertAlign w:val="superscript"/>
        </w:rPr>
        <w:t>3</w:t>
      </w:r>
      <w:r w:rsidR="00602311">
        <w:rPr>
          <w:rFonts w:ascii="Arial" w:hAnsi="Arial" w:cs="Arial"/>
          <w:sz w:val="22"/>
          <w:szCs w:val="22"/>
        </w:rPr>
        <w:t xml:space="preserve"> (cca 1 přívěsný vozík za auto) na číslo popisné a měsíc v</w:t>
      </w:r>
      <w:r w:rsidR="00946644">
        <w:rPr>
          <w:rFonts w:ascii="Arial" w:hAnsi="Arial" w:cs="Arial"/>
          <w:sz w:val="22"/>
          <w:szCs w:val="22"/>
        </w:rPr>
        <w:t>e sběrném dvoře</w:t>
      </w:r>
      <w:r w:rsidR="00672CCA">
        <w:rPr>
          <w:rFonts w:ascii="Arial" w:hAnsi="Arial" w:cs="Arial"/>
          <w:sz w:val="22"/>
          <w:szCs w:val="22"/>
        </w:rPr>
        <w:t>.</w:t>
      </w:r>
    </w:p>
    <w:p w14:paraId="59BA4BA3" w14:textId="77777777" w:rsidR="000E5A9E" w:rsidRDefault="000E5A9E" w:rsidP="000E5A9E">
      <w:pPr>
        <w:ind w:left="426"/>
        <w:jc w:val="both"/>
        <w:rPr>
          <w:rFonts w:ascii="Arial" w:hAnsi="Arial" w:cs="Arial"/>
          <w:b/>
          <w:sz w:val="22"/>
          <w:szCs w:val="22"/>
        </w:rPr>
      </w:pPr>
    </w:p>
    <w:p w14:paraId="7659841F"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0E5A9E">
        <w:rPr>
          <w:rFonts w:ascii="Arial" w:hAnsi="Arial" w:cs="Arial"/>
          <w:b/>
          <w:sz w:val="22"/>
          <w:szCs w:val="22"/>
        </w:rPr>
        <w:t>9</w:t>
      </w:r>
    </w:p>
    <w:p w14:paraId="632E7D5D"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8C4C67" w14:textId="77777777" w:rsidR="0024722A" w:rsidRPr="00FB6AE5" w:rsidRDefault="0024722A">
      <w:pPr>
        <w:ind w:left="360"/>
        <w:jc w:val="center"/>
        <w:rPr>
          <w:rFonts w:ascii="Arial" w:hAnsi="Arial" w:cs="Arial"/>
          <w:b/>
          <w:sz w:val="22"/>
          <w:szCs w:val="22"/>
          <w:u w:val="single"/>
        </w:rPr>
      </w:pPr>
    </w:p>
    <w:p w14:paraId="665BC94F" w14:textId="3E48BF0A" w:rsidR="0024722A" w:rsidRPr="000E5A9E" w:rsidRDefault="0024722A" w:rsidP="00653FD9">
      <w:pPr>
        <w:numPr>
          <w:ilvl w:val="0"/>
          <w:numId w:val="8"/>
        </w:numPr>
        <w:jc w:val="both"/>
        <w:rPr>
          <w:rFonts w:ascii="Arial" w:hAnsi="Arial" w:cs="Arial"/>
          <w:sz w:val="22"/>
          <w:szCs w:val="22"/>
        </w:rPr>
      </w:pPr>
      <w:r w:rsidRPr="000E5A9E">
        <w:rPr>
          <w:rFonts w:ascii="Arial" w:hAnsi="Arial" w:cs="Arial"/>
          <w:sz w:val="22"/>
          <w:szCs w:val="22"/>
        </w:rPr>
        <w:t xml:space="preserve">Nabytím účinnosti této vyhlášky se zrušuje </w:t>
      </w:r>
      <w:r w:rsidR="004D30A2" w:rsidRPr="000E5A9E">
        <w:rPr>
          <w:rFonts w:ascii="Arial" w:hAnsi="Arial" w:cs="Arial"/>
          <w:sz w:val="22"/>
          <w:szCs w:val="22"/>
        </w:rPr>
        <w:t>o</w:t>
      </w:r>
      <w:r w:rsidRPr="000E5A9E">
        <w:rPr>
          <w:rFonts w:ascii="Arial" w:hAnsi="Arial" w:cs="Arial"/>
          <w:sz w:val="22"/>
          <w:szCs w:val="22"/>
        </w:rPr>
        <w:t xml:space="preserve">becně závazná vyhláška obce </w:t>
      </w:r>
      <w:r w:rsidRPr="000E5A9E">
        <w:rPr>
          <w:rFonts w:ascii="Arial" w:hAnsi="Arial" w:cs="Arial"/>
          <w:sz w:val="22"/>
          <w:szCs w:val="22"/>
        </w:rPr>
        <w:br/>
        <w:t>č.</w:t>
      </w:r>
      <w:r w:rsidR="000E5A9E" w:rsidRPr="000E5A9E">
        <w:rPr>
          <w:rFonts w:ascii="Arial" w:hAnsi="Arial" w:cs="Arial"/>
          <w:sz w:val="22"/>
          <w:szCs w:val="22"/>
        </w:rPr>
        <w:t xml:space="preserve"> 01/2019, o stanovení systému shromažďování, sběru, přepravy, třídění, využívání a odstraňování komunálních odpadů a nakládání se stavebním odpadem na území obce </w:t>
      </w:r>
      <w:r w:rsidR="000E5A9E" w:rsidRPr="00F21D65">
        <w:rPr>
          <w:rFonts w:ascii="Arial" w:hAnsi="Arial" w:cs="Arial"/>
          <w:sz w:val="22"/>
          <w:szCs w:val="22"/>
        </w:rPr>
        <w:t>Loukov</w:t>
      </w:r>
      <w:r w:rsidR="00946644" w:rsidRPr="00F21D65">
        <w:rPr>
          <w:rFonts w:ascii="Arial" w:hAnsi="Arial" w:cs="Arial"/>
          <w:sz w:val="22"/>
          <w:szCs w:val="22"/>
        </w:rPr>
        <w:t xml:space="preserve"> ze dne </w:t>
      </w:r>
      <w:r w:rsidR="00F21D65" w:rsidRPr="00F21D65">
        <w:rPr>
          <w:rFonts w:ascii="Arial" w:hAnsi="Arial" w:cs="Arial"/>
          <w:sz w:val="22"/>
          <w:szCs w:val="22"/>
        </w:rPr>
        <w:t>11</w:t>
      </w:r>
      <w:r w:rsidR="00F21D65">
        <w:rPr>
          <w:rFonts w:ascii="Arial" w:hAnsi="Arial" w:cs="Arial"/>
          <w:sz w:val="22"/>
          <w:szCs w:val="22"/>
        </w:rPr>
        <w:t>. 12. 2019.</w:t>
      </w:r>
    </w:p>
    <w:p w14:paraId="6A46B6E2" w14:textId="77777777" w:rsidR="00012F79" w:rsidRPr="00FB6AE5" w:rsidRDefault="00012F79">
      <w:pPr>
        <w:jc w:val="both"/>
        <w:rPr>
          <w:rFonts w:ascii="Arial" w:hAnsi="Arial" w:cs="Arial"/>
          <w:sz w:val="22"/>
          <w:szCs w:val="22"/>
        </w:rPr>
      </w:pPr>
    </w:p>
    <w:p w14:paraId="35E2FE7A" w14:textId="4D57140B"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8A2F15">
        <w:rPr>
          <w:rFonts w:ascii="Arial" w:hAnsi="Arial" w:cs="Arial"/>
          <w:iCs/>
          <w:sz w:val="22"/>
          <w:szCs w:val="22"/>
        </w:rPr>
        <w:t>patnáctým dnem po dni vyhlášení</w:t>
      </w:r>
      <w:r w:rsidR="00D736CB" w:rsidRPr="008A2F15">
        <w:rPr>
          <w:rFonts w:ascii="Arial" w:hAnsi="Arial" w:cs="Arial"/>
          <w:iCs/>
          <w:sz w:val="22"/>
          <w:szCs w:val="22"/>
        </w:rPr>
        <w:t>.</w:t>
      </w:r>
    </w:p>
    <w:p w14:paraId="60496A41" w14:textId="77777777" w:rsidR="0024722A" w:rsidRPr="00FB6AE5" w:rsidRDefault="0024722A" w:rsidP="0025354B">
      <w:pPr>
        <w:tabs>
          <w:tab w:val="num" w:pos="540"/>
        </w:tabs>
        <w:ind w:left="540"/>
        <w:jc w:val="both"/>
        <w:rPr>
          <w:rFonts w:ascii="Arial" w:hAnsi="Arial" w:cs="Arial"/>
          <w:sz w:val="22"/>
          <w:szCs w:val="22"/>
        </w:rPr>
      </w:pPr>
    </w:p>
    <w:p w14:paraId="7B7E3AF1" w14:textId="77777777" w:rsidR="008A2F15" w:rsidRDefault="008A2F15" w:rsidP="00E2491F">
      <w:pPr>
        <w:ind w:firstLine="708"/>
        <w:rPr>
          <w:rFonts w:ascii="Arial" w:hAnsi="Arial" w:cs="Arial"/>
          <w:bCs/>
          <w:i/>
          <w:sz w:val="22"/>
          <w:szCs w:val="22"/>
        </w:rPr>
      </w:pPr>
    </w:p>
    <w:p w14:paraId="34A82F01" w14:textId="77777777" w:rsidR="008A2F15" w:rsidRDefault="008A2F15" w:rsidP="00E2491F">
      <w:pPr>
        <w:ind w:firstLine="708"/>
        <w:rPr>
          <w:rFonts w:ascii="Arial" w:hAnsi="Arial" w:cs="Arial"/>
          <w:bCs/>
          <w:i/>
          <w:sz w:val="22"/>
          <w:szCs w:val="22"/>
        </w:rPr>
      </w:pPr>
    </w:p>
    <w:p w14:paraId="33201228" w14:textId="77777777" w:rsidR="008A2F15" w:rsidRDefault="008A2F15" w:rsidP="00E2491F">
      <w:pPr>
        <w:ind w:firstLine="708"/>
        <w:rPr>
          <w:rFonts w:ascii="Arial" w:hAnsi="Arial" w:cs="Arial"/>
          <w:bCs/>
          <w:i/>
          <w:sz w:val="22"/>
          <w:szCs w:val="22"/>
        </w:rPr>
      </w:pPr>
    </w:p>
    <w:p w14:paraId="7065455F" w14:textId="77777777" w:rsidR="008A2F15" w:rsidRDefault="008A2F15" w:rsidP="00E2491F">
      <w:pPr>
        <w:ind w:firstLine="708"/>
        <w:rPr>
          <w:rFonts w:ascii="Arial" w:hAnsi="Arial" w:cs="Arial"/>
          <w:bCs/>
          <w:i/>
          <w:sz w:val="22"/>
          <w:szCs w:val="22"/>
        </w:rPr>
      </w:pPr>
    </w:p>
    <w:p w14:paraId="78233A3B" w14:textId="77777777" w:rsidR="008A2F15" w:rsidRDefault="008A2F15" w:rsidP="00E2491F">
      <w:pPr>
        <w:ind w:firstLine="708"/>
        <w:rPr>
          <w:rFonts w:ascii="Arial" w:hAnsi="Arial" w:cs="Arial"/>
          <w:bCs/>
          <w:i/>
          <w:sz w:val="22"/>
          <w:szCs w:val="22"/>
        </w:rPr>
      </w:pPr>
    </w:p>
    <w:p w14:paraId="7A7DD8D9" w14:textId="77777777" w:rsidR="008A2F15" w:rsidRDefault="008A2F15" w:rsidP="00E2491F">
      <w:pPr>
        <w:ind w:firstLine="708"/>
        <w:rPr>
          <w:rFonts w:ascii="Arial" w:hAnsi="Arial" w:cs="Arial"/>
          <w:bCs/>
          <w:i/>
          <w:sz w:val="22"/>
          <w:szCs w:val="22"/>
        </w:rPr>
      </w:pPr>
    </w:p>
    <w:p w14:paraId="48F500EE"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A318D4A"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8A2F15">
        <w:rPr>
          <w:rFonts w:ascii="Arial" w:hAnsi="Arial" w:cs="Arial"/>
          <w:bCs/>
          <w:sz w:val="22"/>
          <w:szCs w:val="22"/>
        </w:rPr>
        <w:t xml:space="preserve">        ….</w:t>
      </w:r>
      <w:r w:rsidR="00E2491F">
        <w:rPr>
          <w:rFonts w:ascii="Arial" w:hAnsi="Arial" w:cs="Arial"/>
          <w:bCs/>
          <w:sz w:val="22"/>
          <w:szCs w:val="22"/>
        </w:rPr>
        <w:t>………………</w:t>
      </w:r>
      <w:r w:rsidR="008A2F15">
        <w:rPr>
          <w:rFonts w:ascii="Arial" w:hAnsi="Arial" w:cs="Arial"/>
          <w:bCs/>
          <w:sz w:val="22"/>
          <w:szCs w:val="22"/>
        </w:rPr>
        <w:t>…………….</w:t>
      </w:r>
    </w:p>
    <w:p w14:paraId="5A064020" w14:textId="42ADB14B" w:rsidR="0024722A" w:rsidRPr="008A2F15" w:rsidRDefault="007C501F" w:rsidP="00D736CB">
      <w:pPr>
        <w:ind w:firstLine="708"/>
        <w:rPr>
          <w:rFonts w:ascii="Arial" w:hAnsi="Arial" w:cs="Arial"/>
          <w:bCs/>
          <w:iCs/>
          <w:sz w:val="22"/>
          <w:szCs w:val="22"/>
        </w:rPr>
      </w:pPr>
      <w:r>
        <w:rPr>
          <w:rFonts w:ascii="Arial" w:hAnsi="Arial" w:cs="Arial"/>
          <w:bCs/>
          <w:iCs/>
          <w:sz w:val="22"/>
          <w:szCs w:val="22"/>
        </w:rPr>
        <w:t xml:space="preserve">    </w:t>
      </w:r>
      <w:r w:rsidR="008A2F15" w:rsidRPr="008A2F15">
        <w:rPr>
          <w:rFonts w:ascii="Arial" w:hAnsi="Arial" w:cs="Arial"/>
          <w:bCs/>
          <w:iCs/>
          <w:sz w:val="22"/>
          <w:szCs w:val="22"/>
        </w:rPr>
        <w:t>Martin Rosecký</w:t>
      </w:r>
      <w:r w:rsidR="00313FF4">
        <w:rPr>
          <w:rFonts w:ascii="Arial" w:hAnsi="Arial" w:cs="Arial"/>
          <w:bCs/>
          <w:iCs/>
          <w:sz w:val="22"/>
          <w:szCs w:val="22"/>
        </w:rPr>
        <w:t xml:space="preserve"> </w:t>
      </w:r>
      <w:r w:rsidR="00313FF4">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8A2F15" w:rsidRPr="008A2F15">
        <w:rPr>
          <w:rFonts w:ascii="Arial" w:hAnsi="Arial" w:cs="Arial"/>
          <w:bCs/>
          <w:iCs/>
          <w:sz w:val="22"/>
          <w:szCs w:val="22"/>
        </w:rPr>
        <w:t>Ing. Antonín Zlámal</w:t>
      </w:r>
    </w:p>
    <w:p w14:paraId="3CD6E95C" w14:textId="6ABBE25A" w:rsidR="0024722A" w:rsidRPr="008A2F15" w:rsidRDefault="007C501F" w:rsidP="00E2491F">
      <w:pPr>
        <w:ind w:left="708"/>
        <w:rPr>
          <w:rFonts w:ascii="Arial" w:hAnsi="Arial" w:cs="Arial"/>
          <w:bCs/>
          <w:iCs/>
          <w:sz w:val="22"/>
          <w:szCs w:val="22"/>
        </w:rPr>
      </w:pPr>
      <w:r>
        <w:rPr>
          <w:rFonts w:ascii="Arial" w:hAnsi="Arial" w:cs="Arial"/>
          <w:bCs/>
          <w:iCs/>
          <w:sz w:val="22"/>
          <w:szCs w:val="22"/>
        </w:rPr>
        <w:t xml:space="preserve">      mí</w:t>
      </w:r>
      <w:r w:rsidR="0024722A" w:rsidRPr="008A2F15">
        <w:rPr>
          <w:rFonts w:ascii="Arial" w:hAnsi="Arial" w:cs="Arial"/>
          <w:bCs/>
          <w:iCs/>
          <w:sz w:val="22"/>
          <w:szCs w:val="22"/>
        </w:rPr>
        <w:t>stostarosta</w:t>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r>
      <w:r w:rsidR="00E2491F" w:rsidRPr="008A2F15">
        <w:rPr>
          <w:rFonts w:ascii="Arial" w:hAnsi="Arial" w:cs="Arial"/>
          <w:bCs/>
          <w:iCs/>
          <w:sz w:val="22"/>
          <w:szCs w:val="22"/>
        </w:rPr>
        <w:tab/>
        <w:t>starosta</w:t>
      </w:r>
    </w:p>
    <w:p w14:paraId="1BC3512E" w14:textId="77777777" w:rsidR="004D5A15" w:rsidRDefault="004D5A15">
      <w:pPr>
        <w:rPr>
          <w:rFonts w:ascii="Arial" w:hAnsi="Arial" w:cs="Arial"/>
          <w:sz w:val="22"/>
          <w:szCs w:val="22"/>
        </w:rPr>
      </w:pPr>
    </w:p>
    <w:p w14:paraId="2F0E14A0" w14:textId="77777777" w:rsidR="008A2F15" w:rsidRDefault="008A2F15">
      <w:pPr>
        <w:rPr>
          <w:rFonts w:ascii="Arial" w:hAnsi="Arial" w:cs="Arial"/>
          <w:sz w:val="22"/>
          <w:szCs w:val="22"/>
        </w:rPr>
      </w:pPr>
    </w:p>
    <w:p w14:paraId="4A39F978" w14:textId="77777777" w:rsidR="008A2F15" w:rsidRDefault="008A2F15">
      <w:pPr>
        <w:rPr>
          <w:rFonts w:ascii="Arial" w:hAnsi="Arial" w:cs="Arial"/>
          <w:sz w:val="22"/>
          <w:szCs w:val="22"/>
        </w:rPr>
      </w:pPr>
    </w:p>
    <w:p w14:paraId="2D24450A" w14:textId="77777777" w:rsidR="008A2F15" w:rsidRDefault="008A2F15">
      <w:pPr>
        <w:rPr>
          <w:rFonts w:ascii="Arial" w:hAnsi="Arial" w:cs="Arial"/>
          <w:sz w:val="22"/>
          <w:szCs w:val="22"/>
        </w:rPr>
      </w:pPr>
    </w:p>
    <w:p w14:paraId="63795F4E" w14:textId="77777777" w:rsidR="008A2F15" w:rsidRDefault="008A2F15">
      <w:pPr>
        <w:rPr>
          <w:rFonts w:ascii="Arial" w:hAnsi="Arial" w:cs="Arial"/>
          <w:sz w:val="22"/>
          <w:szCs w:val="22"/>
        </w:rPr>
      </w:pPr>
    </w:p>
    <w:p w14:paraId="424A28E6" w14:textId="77777777" w:rsidR="008A2F15" w:rsidRDefault="008A2F15">
      <w:pPr>
        <w:rPr>
          <w:rFonts w:ascii="Arial" w:hAnsi="Arial" w:cs="Arial"/>
          <w:sz w:val="22"/>
          <w:szCs w:val="22"/>
        </w:rPr>
      </w:pPr>
    </w:p>
    <w:p w14:paraId="320FD92C" w14:textId="45D55CBE"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313FF4">
        <w:rPr>
          <w:rFonts w:ascii="Arial" w:hAnsi="Arial" w:cs="Arial"/>
          <w:sz w:val="22"/>
          <w:szCs w:val="22"/>
        </w:rPr>
        <w:t xml:space="preserve"> 16.12.2021</w:t>
      </w:r>
    </w:p>
    <w:p w14:paraId="2D2C6D77" w14:textId="77777777" w:rsidR="007C501F" w:rsidRPr="00FB6AE5" w:rsidRDefault="007C501F">
      <w:pPr>
        <w:rPr>
          <w:rFonts w:ascii="Arial" w:hAnsi="Arial" w:cs="Arial"/>
          <w:sz w:val="22"/>
          <w:szCs w:val="22"/>
        </w:rPr>
      </w:pPr>
    </w:p>
    <w:p w14:paraId="250B29C1" w14:textId="5DCA782D"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w:t>
      </w:r>
      <w:r w:rsidR="007C501F">
        <w:rPr>
          <w:rFonts w:ascii="Arial" w:hAnsi="Arial" w:cs="Arial"/>
          <w:sz w:val="22"/>
          <w:szCs w:val="22"/>
        </w:rPr>
        <w:t>:</w:t>
      </w:r>
      <w:r w:rsidR="00313FF4">
        <w:rPr>
          <w:rFonts w:ascii="Arial" w:hAnsi="Arial" w:cs="Arial"/>
          <w:sz w:val="22"/>
          <w:szCs w:val="22"/>
        </w:rPr>
        <w:t xml:space="preserve"> 3.1.2022</w:t>
      </w: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0A0A8" w14:textId="77777777" w:rsidR="00B40BD7" w:rsidRDefault="00B40BD7">
      <w:r>
        <w:separator/>
      </w:r>
    </w:p>
  </w:endnote>
  <w:endnote w:type="continuationSeparator" w:id="0">
    <w:p w14:paraId="5ECEF6F8" w14:textId="77777777" w:rsidR="00B40BD7" w:rsidRDefault="00B4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B323" w14:textId="3D0ADF46" w:rsidR="00FB36A3" w:rsidRDefault="00FB36A3">
    <w:pPr>
      <w:pStyle w:val="Zpat"/>
      <w:jc w:val="center"/>
    </w:pPr>
    <w:r>
      <w:fldChar w:fldCharType="begin"/>
    </w:r>
    <w:r>
      <w:instrText>PAGE   \* MERGEFORMAT</w:instrText>
    </w:r>
    <w:r>
      <w:fldChar w:fldCharType="separate"/>
    </w:r>
    <w:r w:rsidR="00672CCA">
      <w:rPr>
        <w:noProof/>
      </w:rPr>
      <w:t>3</w:t>
    </w:r>
    <w:r>
      <w:fldChar w:fldCharType="end"/>
    </w:r>
  </w:p>
  <w:p w14:paraId="3E3F0A4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2E84C" w14:textId="77777777" w:rsidR="00B40BD7" w:rsidRDefault="00B40BD7">
      <w:r>
        <w:separator/>
      </w:r>
    </w:p>
  </w:footnote>
  <w:footnote w:type="continuationSeparator" w:id="0">
    <w:p w14:paraId="6116E13E" w14:textId="77777777" w:rsidR="00B40BD7" w:rsidRDefault="00B40BD7">
      <w:r>
        <w:continuationSeparator/>
      </w:r>
    </w:p>
  </w:footnote>
  <w:footnote w:id="1">
    <w:p w14:paraId="5F70CFC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05E046D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D22EE3AA"/>
    <w:lvl w:ilvl="0" w:tplc="769EF7C8">
      <w:start w:val="1"/>
      <w:numFmt w:val="decimal"/>
      <w:lvlText w:val="%1)"/>
      <w:lvlJc w:val="left"/>
      <w:pPr>
        <w:tabs>
          <w:tab w:val="num" w:pos="360"/>
        </w:tabs>
        <w:ind w:left="360" w:hanging="360"/>
      </w:pPr>
      <w:rPr>
        <w:rFonts w:hint="default"/>
        <w:b w:val="0"/>
        <w:bCs w:val="0"/>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45BA7978"/>
    <w:lvl w:ilvl="0" w:tplc="9260D9F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1865FE"/>
    <w:multiLevelType w:val="hybridMultilevel"/>
    <w:tmpl w:val="CAF24F44"/>
    <w:lvl w:ilvl="0" w:tplc="2BAA82F8">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32663373">
    <w:abstractNumId w:val="7"/>
  </w:num>
  <w:num w:numId="2" w16cid:durableId="183399154">
    <w:abstractNumId w:val="31"/>
  </w:num>
  <w:num w:numId="3" w16cid:durableId="900020988">
    <w:abstractNumId w:val="4"/>
  </w:num>
  <w:num w:numId="4" w16cid:durableId="936016237">
    <w:abstractNumId w:val="22"/>
  </w:num>
  <w:num w:numId="5" w16cid:durableId="954142582">
    <w:abstractNumId w:val="19"/>
  </w:num>
  <w:num w:numId="6" w16cid:durableId="459150741">
    <w:abstractNumId w:val="26"/>
  </w:num>
  <w:num w:numId="7" w16cid:durableId="317080512">
    <w:abstractNumId w:val="8"/>
  </w:num>
  <w:num w:numId="8" w16cid:durableId="1133600129">
    <w:abstractNumId w:val="1"/>
  </w:num>
  <w:num w:numId="9" w16cid:durableId="1451896527">
    <w:abstractNumId w:val="25"/>
  </w:num>
  <w:num w:numId="10" w16cid:durableId="1173451174">
    <w:abstractNumId w:val="21"/>
  </w:num>
  <w:num w:numId="11" w16cid:durableId="105542675">
    <w:abstractNumId w:val="20"/>
  </w:num>
  <w:num w:numId="12" w16cid:durableId="1721636489">
    <w:abstractNumId w:val="10"/>
  </w:num>
  <w:num w:numId="13" w16cid:durableId="1338196218">
    <w:abstractNumId w:val="23"/>
  </w:num>
  <w:num w:numId="14" w16cid:durableId="2041464958">
    <w:abstractNumId w:val="30"/>
  </w:num>
  <w:num w:numId="15" w16cid:durableId="816845189">
    <w:abstractNumId w:val="13"/>
  </w:num>
  <w:num w:numId="16" w16cid:durableId="1058019741">
    <w:abstractNumId w:val="29"/>
  </w:num>
  <w:num w:numId="17" w16cid:durableId="2067365723">
    <w:abstractNumId w:val="5"/>
  </w:num>
  <w:num w:numId="18" w16cid:durableId="681783002">
    <w:abstractNumId w:val="0"/>
  </w:num>
  <w:num w:numId="19" w16cid:durableId="2073041115">
    <w:abstractNumId w:val="16"/>
  </w:num>
  <w:num w:numId="20" w16cid:durableId="2132938371">
    <w:abstractNumId w:val="24"/>
  </w:num>
  <w:num w:numId="21" w16cid:durableId="824591345">
    <w:abstractNumId w:val="17"/>
  </w:num>
  <w:num w:numId="22" w16cid:durableId="330302525">
    <w:abstractNumId w:val="18"/>
  </w:num>
  <w:num w:numId="23" w16cid:durableId="228153073">
    <w:abstractNumId w:val="12"/>
  </w:num>
  <w:num w:numId="24" w16cid:durableId="1321351126">
    <w:abstractNumId w:val="6"/>
  </w:num>
  <w:num w:numId="25" w16cid:durableId="728499827">
    <w:abstractNumId w:val="2"/>
  </w:num>
  <w:num w:numId="26" w16cid:durableId="1415781496">
    <w:abstractNumId w:val="15"/>
  </w:num>
  <w:num w:numId="27" w16cid:durableId="410473870">
    <w:abstractNumId w:val="3"/>
  </w:num>
  <w:num w:numId="28" w16cid:durableId="874927577">
    <w:abstractNumId w:val="14"/>
  </w:num>
  <w:num w:numId="29" w16cid:durableId="561673094">
    <w:abstractNumId w:val="9"/>
  </w:num>
  <w:num w:numId="30" w16cid:durableId="942498431">
    <w:abstractNumId w:val="11"/>
  </w:num>
  <w:num w:numId="31" w16cid:durableId="1265723715">
    <w:abstractNumId w:val="27"/>
  </w:num>
  <w:num w:numId="32" w16cid:durableId="7017827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1594"/>
    <w:rsid w:val="00053446"/>
    <w:rsid w:val="00053FEC"/>
    <w:rsid w:val="0005615E"/>
    <w:rsid w:val="00056914"/>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5A9E"/>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3FF4"/>
    <w:rsid w:val="0031415A"/>
    <w:rsid w:val="00320CF7"/>
    <w:rsid w:val="0032634F"/>
    <w:rsid w:val="0034317B"/>
    <w:rsid w:val="00343C2D"/>
    <w:rsid w:val="00344369"/>
    <w:rsid w:val="00352DD8"/>
    <w:rsid w:val="0035385C"/>
    <w:rsid w:val="003731F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3539"/>
    <w:rsid w:val="00435697"/>
    <w:rsid w:val="00453AB3"/>
    <w:rsid w:val="004761AD"/>
    <w:rsid w:val="00476A0B"/>
    <w:rsid w:val="00492D2F"/>
    <w:rsid w:val="004966EB"/>
    <w:rsid w:val="004B018B"/>
    <w:rsid w:val="004C0690"/>
    <w:rsid w:val="004C5CD8"/>
    <w:rsid w:val="004D0009"/>
    <w:rsid w:val="004D30A2"/>
    <w:rsid w:val="004D3973"/>
    <w:rsid w:val="004D5A15"/>
    <w:rsid w:val="004E1D58"/>
    <w:rsid w:val="00502A5D"/>
    <w:rsid w:val="00503F10"/>
    <w:rsid w:val="00505735"/>
    <w:rsid w:val="0051226B"/>
    <w:rsid w:val="005157DA"/>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311"/>
    <w:rsid w:val="006025AC"/>
    <w:rsid w:val="00605F98"/>
    <w:rsid w:val="006101FB"/>
    <w:rsid w:val="00617D61"/>
    <w:rsid w:val="00617FE8"/>
    <w:rsid w:val="00620481"/>
    <w:rsid w:val="006277AF"/>
    <w:rsid w:val="00632F39"/>
    <w:rsid w:val="00636A4C"/>
    <w:rsid w:val="00641107"/>
    <w:rsid w:val="00653FD9"/>
    <w:rsid w:val="00667683"/>
    <w:rsid w:val="00671A01"/>
    <w:rsid w:val="00672CCA"/>
    <w:rsid w:val="00675B4F"/>
    <w:rsid w:val="006814CB"/>
    <w:rsid w:val="006866EF"/>
    <w:rsid w:val="00692B36"/>
    <w:rsid w:val="00693339"/>
    <w:rsid w:val="00696155"/>
    <w:rsid w:val="006A3ACC"/>
    <w:rsid w:val="006B58B2"/>
    <w:rsid w:val="006E5A79"/>
    <w:rsid w:val="006F3272"/>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01F"/>
    <w:rsid w:val="007C5E41"/>
    <w:rsid w:val="007C7508"/>
    <w:rsid w:val="007E1DB2"/>
    <w:rsid w:val="007E2B21"/>
    <w:rsid w:val="007E7071"/>
    <w:rsid w:val="007F1D2E"/>
    <w:rsid w:val="007F3823"/>
    <w:rsid w:val="007F4230"/>
    <w:rsid w:val="008015C8"/>
    <w:rsid w:val="008041C3"/>
    <w:rsid w:val="00806A9C"/>
    <w:rsid w:val="00811FB6"/>
    <w:rsid w:val="008120EE"/>
    <w:rsid w:val="008230C9"/>
    <w:rsid w:val="00823562"/>
    <w:rsid w:val="00833615"/>
    <w:rsid w:val="00834BBA"/>
    <w:rsid w:val="00836693"/>
    <w:rsid w:val="0083695F"/>
    <w:rsid w:val="008376C9"/>
    <w:rsid w:val="00841C04"/>
    <w:rsid w:val="00841F59"/>
    <w:rsid w:val="008420FF"/>
    <w:rsid w:val="00843541"/>
    <w:rsid w:val="008449B5"/>
    <w:rsid w:val="00851997"/>
    <w:rsid w:val="00856F33"/>
    <w:rsid w:val="00870986"/>
    <w:rsid w:val="00872F8B"/>
    <w:rsid w:val="008A0526"/>
    <w:rsid w:val="008A20A1"/>
    <w:rsid w:val="008A2F15"/>
    <w:rsid w:val="008A2FC7"/>
    <w:rsid w:val="008A4009"/>
    <w:rsid w:val="008B4493"/>
    <w:rsid w:val="008C3A2A"/>
    <w:rsid w:val="008D3350"/>
    <w:rsid w:val="008E10CD"/>
    <w:rsid w:val="008E4005"/>
    <w:rsid w:val="008F1E1D"/>
    <w:rsid w:val="008F546E"/>
    <w:rsid w:val="009007DD"/>
    <w:rsid w:val="00912D28"/>
    <w:rsid w:val="009146F3"/>
    <w:rsid w:val="00915FF6"/>
    <w:rsid w:val="00916185"/>
    <w:rsid w:val="009175D0"/>
    <w:rsid w:val="00923300"/>
    <w:rsid w:val="009401A1"/>
    <w:rsid w:val="00940656"/>
    <w:rsid w:val="0094179C"/>
    <w:rsid w:val="00946644"/>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2D4F"/>
    <w:rsid w:val="00A4355B"/>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05B0"/>
    <w:rsid w:val="00AE2DEE"/>
    <w:rsid w:val="00AE5EEF"/>
    <w:rsid w:val="00AF49AB"/>
    <w:rsid w:val="00AF72CD"/>
    <w:rsid w:val="00B058C3"/>
    <w:rsid w:val="00B11B51"/>
    <w:rsid w:val="00B321B9"/>
    <w:rsid w:val="00B3452E"/>
    <w:rsid w:val="00B40BD7"/>
    <w:rsid w:val="00B42462"/>
    <w:rsid w:val="00B556A5"/>
    <w:rsid w:val="00B7787C"/>
    <w:rsid w:val="00B91471"/>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078DE"/>
    <w:rsid w:val="00C125FE"/>
    <w:rsid w:val="00C169D0"/>
    <w:rsid w:val="00C20056"/>
    <w:rsid w:val="00C25DCE"/>
    <w:rsid w:val="00C3782E"/>
    <w:rsid w:val="00C45BF9"/>
    <w:rsid w:val="00C53D18"/>
    <w:rsid w:val="00C67796"/>
    <w:rsid w:val="00C742D1"/>
    <w:rsid w:val="00C819B3"/>
    <w:rsid w:val="00C8342C"/>
    <w:rsid w:val="00C935E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0769"/>
    <w:rsid w:val="00D91A4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17D47"/>
    <w:rsid w:val="00F20DEA"/>
    <w:rsid w:val="00F21D65"/>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065B"/>
    <w:rsid w:val="00F87C7D"/>
    <w:rsid w:val="00FA33FD"/>
    <w:rsid w:val="00FA3D38"/>
    <w:rsid w:val="00FB298C"/>
    <w:rsid w:val="00FB317C"/>
    <w:rsid w:val="00FB36A3"/>
    <w:rsid w:val="00FB4709"/>
    <w:rsid w:val="00FB6AE5"/>
    <w:rsid w:val="00FB6FF1"/>
    <w:rsid w:val="00FC59DA"/>
    <w:rsid w:val="00FD24EC"/>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6BFE5"/>
  <w15:chartTrackingRefBased/>
  <w15:docId w15:val="{36D1E50D-4BF7-4AC5-8604-1B00CAFE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C935EC"/>
    <w:rPr>
      <w:color w:val="0563C1"/>
      <w:u w:val="single"/>
    </w:rPr>
  </w:style>
  <w:style w:type="character" w:customStyle="1" w:styleId="Nevyeenzmnka1">
    <w:name w:val="Nevyřešená zmínka1"/>
    <w:uiPriority w:val="99"/>
    <w:semiHidden/>
    <w:unhideWhenUsed/>
    <w:rsid w:val="00C93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uk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uk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326A-1DA6-4F21-A8BC-28BA98E2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896</Words>
  <Characters>5288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6172</CharactersWithSpaces>
  <SharedDoc>false</SharedDoc>
  <HLinks>
    <vt:vector size="12" baseType="variant">
      <vt:variant>
        <vt:i4>589889</vt:i4>
      </vt:variant>
      <vt:variant>
        <vt:i4>3</vt:i4>
      </vt:variant>
      <vt:variant>
        <vt:i4>0</vt:i4>
      </vt:variant>
      <vt:variant>
        <vt:i4>5</vt:i4>
      </vt:variant>
      <vt:variant>
        <vt:lpwstr>http://www.loukov.cz/</vt:lpwstr>
      </vt:variant>
      <vt:variant>
        <vt:lpwstr/>
      </vt:variant>
      <vt:variant>
        <vt:i4>589889</vt:i4>
      </vt:variant>
      <vt:variant>
        <vt:i4>0</vt:i4>
      </vt:variant>
      <vt:variant>
        <vt:i4>0</vt:i4>
      </vt:variant>
      <vt:variant>
        <vt:i4>5</vt:i4>
      </vt:variant>
      <vt:variant>
        <vt:lpwstr>http://www.loukov.cz/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Magda Nenutilová</cp:lastModifiedBy>
  <cp:revision>11</cp:revision>
  <cp:lastPrinted>2022-01-03T13:19:00Z</cp:lastPrinted>
  <dcterms:created xsi:type="dcterms:W3CDTF">2021-12-01T06:49:00Z</dcterms:created>
  <dcterms:modified xsi:type="dcterms:W3CDTF">2024-10-16T13:25:00Z</dcterms:modified>
</cp:coreProperties>
</file>