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4E1D" w14:textId="77777777" w:rsidR="001A0365" w:rsidRPr="00490901" w:rsidRDefault="001A0365" w:rsidP="00490901">
      <w:pPr>
        <w:spacing w:after="0" w:line="276" w:lineRule="auto"/>
        <w:jc w:val="center"/>
        <w:rPr>
          <w:rFonts w:ascii="Arial" w:hAnsi="Arial" w:cs="Arial"/>
          <w:b/>
          <w:color w:val="000000"/>
          <w:sz w:val="28"/>
        </w:rPr>
      </w:pPr>
      <w:r w:rsidRPr="00490901">
        <w:rPr>
          <w:rFonts w:ascii="Arial" w:hAnsi="Arial" w:cs="Arial"/>
          <w:b/>
          <w:color w:val="000000"/>
          <w:sz w:val="28"/>
        </w:rPr>
        <w:t xml:space="preserve">Obec VOCHOV </w:t>
      </w:r>
    </w:p>
    <w:p w14:paraId="4DEC66F5" w14:textId="77777777" w:rsidR="001A0365" w:rsidRPr="00490901" w:rsidRDefault="001A0365" w:rsidP="00490901">
      <w:pPr>
        <w:spacing w:after="0" w:line="276" w:lineRule="auto"/>
        <w:jc w:val="center"/>
        <w:rPr>
          <w:rFonts w:ascii="Arial" w:hAnsi="Arial" w:cs="Arial"/>
          <w:b/>
          <w:color w:val="000000"/>
        </w:rPr>
      </w:pPr>
      <w:r w:rsidRPr="00490901">
        <w:rPr>
          <w:rFonts w:ascii="Arial" w:hAnsi="Arial" w:cs="Arial"/>
          <w:b/>
          <w:color w:val="000000"/>
        </w:rPr>
        <w:t>Zastupitelstvo obce VOCHOV</w:t>
      </w:r>
    </w:p>
    <w:p w14:paraId="262E0504" w14:textId="4A050060" w:rsidR="001A0365" w:rsidRPr="0059364A" w:rsidRDefault="001A0365" w:rsidP="00490901">
      <w:pPr>
        <w:spacing w:after="0" w:line="276" w:lineRule="auto"/>
        <w:jc w:val="center"/>
        <w:rPr>
          <w:rFonts w:ascii="Arial" w:hAnsi="Arial" w:cs="Arial"/>
          <w:bCs/>
          <w:color w:val="000000"/>
        </w:rPr>
      </w:pPr>
      <w:r w:rsidRPr="0059364A">
        <w:rPr>
          <w:rFonts w:ascii="Arial" w:hAnsi="Arial" w:cs="Arial"/>
          <w:bCs/>
          <w:color w:val="000000"/>
        </w:rPr>
        <w:t>Obecně závazná vyhláška obce VOCHOV</w:t>
      </w:r>
      <w:r w:rsidR="00490901" w:rsidRPr="0059364A">
        <w:rPr>
          <w:rFonts w:ascii="Arial" w:hAnsi="Arial" w:cs="Arial"/>
          <w:bCs/>
          <w:color w:val="000000"/>
        </w:rPr>
        <w:t xml:space="preserve"> č. </w:t>
      </w:r>
    </w:p>
    <w:p w14:paraId="4E832B0B" w14:textId="77777777" w:rsidR="001A0365" w:rsidRPr="00490901" w:rsidRDefault="001A0365" w:rsidP="00490901">
      <w:pPr>
        <w:spacing w:before="240" w:after="0" w:line="276" w:lineRule="auto"/>
        <w:jc w:val="center"/>
        <w:rPr>
          <w:rFonts w:ascii="Arial" w:hAnsi="Arial" w:cs="Arial"/>
          <w:b/>
          <w:color w:val="000000"/>
          <w:spacing w:val="4"/>
        </w:rPr>
      </w:pPr>
      <w:bookmarkStart w:id="0" w:name="_Hlk143033483"/>
      <w:r w:rsidRPr="00490901">
        <w:rPr>
          <w:rFonts w:ascii="Arial" w:hAnsi="Arial" w:cs="Arial"/>
          <w:b/>
          <w:color w:val="000000"/>
          <w:spacing w:val="4"/>
        </w:rPr>
        <w:t>o stanovení místního koeficientu pro výpočet daně z nemovitých věcí</w:t>
      </w:r>
      <w:bookmarkEnd w:id="0"/>
    </w:p>
    <w:p w14:paraId="264D61CB" w14:textId="0162070C" w:rsidR="001A0365" w:rsidRPr="00490901" w:rsidRDefault="001A0365" w:rsidP="00490901">
      <w:pPr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Zastupitelstvo obce Vochov se na svém zasedání dne </w:t>
      </w:r>
      <w:r w:rsidRP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24. </w:t>
      </w:r>
      <w:r w:rsidR="00303C4E" w:rsidRP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>8.</w:t>
      </w:r>
      <w:r w:rsidRP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2023</w:t>
      </w: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</w:t>
      </w:r>
      <w:r w:rsidR="00AB1536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usnesením </w:t>
      </w:r>
      <w:r w:rsidR="00AB1536" w:rsidRP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č. </w:t>
      </w:r>
      <w:r w:rsidR="0059364A">
        <w:rPr>
          <w:rFonts w:ascii="Arial" w:hAnsi="Arial" w:cs="Arial"/>
          <w:color w:val="000000"/>
          <w:spacing w:val="-5"/>
          <w:w w:val="105"/>
          <w:sz w:val="20"/>
          <w:szCs w:val="20"/>
        </w:rPr>
        <w:t>36/2023</w:t>
      </w:r>
      <w:r w:rsidR="00AB1536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</w:t>
      </w: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</w:t>
      </w:r>
      <w:r w:rsidR="00303C4E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</w:t>
      </w:r>
      <w:r w:rsidR="00303C4E" w:rsidRPr="00303C4E">
        <w:rPr>
          <w:rFonts w:ascii="Arial" w:hAnsi="Arial" w:cs="Arial"/>
          <w:color w:val="000000"/>
          <w:spacing w:val="-5"/>
          <w:w w:val="105"/>
          <w:sz w:val="20"/>
          <w:szCs w:val="20"/>
        </w:rPr>
        <w:t>(dále jen "vyhláška"):</w:t>
      </w:r>
    </w:p>
    <w:p w14:paraId="788305A5" w14:textId="77777777" w:rsidR="001A0365" w:rsidRPr="005F7FAE" w:rsidRDefault="001A0365" w:rsidP="00490901">
      <w:pPr>
        <w:spacing w:before="480" w:after="0" w:line="276" w:lineRule="auto"/>
        <w:jc w:val="center"/>
        <w:rPr>
          <w:rFonts w:ascii="Arial" w:hAnsi="Arial" w:cs="Arial"/>
          <w:b/>
          <w:szCs w:val="24"/>
        </w:rPr>
      </w:pPr>
      <w:r w:rsidRPr="00490901">
        <w:rPr>
          <w:rFonts w:ascii="Arial" w:hAnsi="Arial" w:cs="Arial"/>
          <w:b/>
          <w:color w:val="000000"/>
          <w:sz w:val="20"/>
          <w:szCs w:val="20"/>
        </w:rPr>
        <w:t>Čl</w:t>
      </w:r>
      <w:r w:rsidRPr="005F7FAE">
        <w:rPr>
          <w:rFonts w:ascii="Arial" w:hAnsi="Arial" w:cs="Arial"/>
          <w:b/>
          <w:szCs w:val="24"/>
        </w:rPr>
        <w:t>. 1</w:t>
      </w:r>
    </w:p>
    <w:p w14:paraId="557C7A36" w14:textId="77777777" w:rsidR="001A0365" w:rsidRPr="00490901" w:rsidRDefault="001A0365" w:rsidP="00490901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90901">
        <w:rPr>
          <w:rFonts w:ascii="Arial" w:hAnsi="Arial" w:cs="Arial"/>
          <w:b/>
          <w:color w:val="000000"/>
          <w:sz w:val="20"/>
          <w:szCs w:val="20"/>
        </w:rPr>
        <w:t>Místní koeficient</w:t>
      </w:r>
    </w:p>
    <w:p w14:paraId="23695059" w14:textId="77777777" w:rsidR="001A0365" w:rsidRPr="00490901" w:rsidRDefault="001A0365" w:rsidP="00490901">
      <w:pPr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>Místní koeficient se pro celé území obce Vochov stanoví ve výši 2, kterým se násobí daň poplatníka za jednotlivé druhy pozemků, zdanitelných staveb nebo zdanitelných jednotek, popřípadě jejich souhrny, s výjimkou pozemků uvedených v § 5 odst. 1 zákona o dani z nemovitých věcí.</w:t>
      </w:r>
    </w:p>
    <w:p w14:paraId="1A3C1AEF" w14:textId="77777777" w:rsidR="001A0365" w:rsidRPr="0062486B" w:rsidRDefault="001A0365" w:rsidP="001A0365">
      <w:pPr>
        <w:spacing w:line="276" w:lineRule="auto"/>
        <w:rPr>
          <w:rFonts w:ascii="Arial" w:hAnsi="Arial" w:cs="Arial"/>
        </w:rPr>
      </w:pPr>
    </w:p>
    <w:p w14:paraId="0EE209EF" w14:textId="77777777" w:rsidR="001A0365" w:rsidRPr="005F7FAE" w:rsidRDefault="007943C9" w:rsidP="00490901">
      <w:pPr>
        <w:spacing w:before="480"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0A3D7C4" w14:textId="77777777" w:rsidR="001A0365" w:rsidRPr="00490901" w:rsidRDefault="001A0365" w:rsidP="00490901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490901"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789927AE" w14:textId="54EF49B8" w:rsidR="001A0365" w:rsidRPr="00490901" w:rsidRDefault="001A0365" w:rsidP="00490901">
      <w:pPr>
        <w:spacing w:before="120" w:after="0" w:line="276" w:lineRule="auto"/>
        <w:ind w:right="72"/>
        <w:rPr>
          <w:rFonts w:ascii="Arial" w:hAnsi="Arial" w:cs="Arial"/>
          <w:color w:val="000000"/>
          <w:spacing w:val="-5"/>
          <w:w w:val="105"/>
          <w:sz w:val="20"/>
          <w:szCs w:val="20"/>
        </w:rPr>
      </w:pP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Tato vyhláška nabývá účinnosti dnem 1. </w:t>
      </w:r>
      <w:r w:rsidR="00303C4E">
        <w:rPr>
          <w:rFonts w:ascii="Arial" w:hAnsi="Arial" w:cs="Arial"/>
          <w:color w:val="000000"/>
          <w:spacing w:val="-5"/>
          <w:w w:val="105"/>
          <w:sz w:val="20"/>
          <w:szCs w:val="20"/>
        </w:rPr>
        <w:t>1.</w:t>
      </w:r>
      <w:r w:rsidRP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 xml:space="preserve"> 2024</w:t>
      </w:r>
      <w:r w:rsidR="00490901">
        <w:rPr>
          <w:rFonts w:ascii="Arial" w:hAnsi="Arial" w:cs="Arial"/>
          <w:color w:val="000000"/>
          <w:spacing w:val="-5"/>
          <w:w w:val="105"/>
          <w:sz w:val="20"/>
          <w:szCs w:val="20"/>
        </w:rPr>
        <w:t>.</w:t>
      </w:r>
    </w:p>
    <w:p w14:paraId="21A3C964" w14:textId="77777777" w:rsidR="001A0365" w:rsidRDefault="001A0365" w:rsidP="001A0365">
      <w:pPr>
        <w:spacing w:line="276" w:lineRule="auto"/>
        <w:rPr>
          <w:rFonts w:ascii="Arial" w:hAnsi="Arial" w:cs="Arial"/>
        </w:rPr>
      </w:pPr>
    </w:p>
    <w:p w14:paraId="1D5DF541" w14:textId="77777777" w:rsidR="00490901" w:rsidRPr="00DC4CDD" w:rsidRDefault="00490901" w:rsidP="00490901">
      <w:pPr>
        <w:spacing w:before="120" w:line="264" w:lineRule="auto"/>
        <w:ind w:firstLine="708"/>
        <w:rPr>
          <w:rFonts w:ascii="Arial" w:hAnsi="Arial" w:cs="Arial"/>
          <w:sz w:val="20"/>
          <w:szCs w:val="20"/>
        </w:rPr>
      </w:pPr>
    </w:p>
    <w:p w14:paraId="38967EC1" w14:textId="77777777" w:rsidR="00490901" w:rsidRPr="00DC4CDD" w:rsidRDefault="00490901" w:rsidP="004909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C4CDD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C4CDD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0089782D" w14:textId="77777777" w:rsidR="00490901" w:rsidRPr="00DC4CDD" w:rsidRDefault="00490901" w:rsidP="0049090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Ing. Jan Altman v.r.</w:t>
      </w:r>
      <w:r w:rsidRPr="00DC4CDD">
        <w:rPr>
          <w:rFonts w:ascii="Arial" w:hAnsi="Arial" w:cs="Arial"/>
          <w:sz w:val="20"/>
          <w:szCs w:val="20"/>
        </w:rPr>
        <w:tab/>
        <w:t>Eliška Svejkovská v.r.</w:t>
      </w:r>
    </w:p>
    <w:p w14:paraId="34D40375" w14:textId="77777777" w:rsidR="00490901" w:rsidRDefault="00490901" w:rsidP="004909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místostarosta</w:t>
      </w:r>
      <w:r w:rsidRPr="00DC4CDD">
        <w:rPr>
          <w:rFonts w:ascii="Arial" w:hAnsi="Arial" w:cs="Arial"/>
          <w:sz w:val="20"/>
          <w:szCs w:val="20"/>
        </w:rPr>
        <w:tab/>
      </w:r>
      <w:r w:rsidRPr="003B326C">
        <w:rPr>
          <w:rFonts w:ascii="Arial" w:hAnsi="Arial" w:cs="Arial"/>
          <w:sz w:val="20"/>
          <w:szCs w:val="20"/>
        </w:rPr>
        <w:t>starosta</w:t>
      </w:r>
    </w:p>
    <w:p w14:paraId="44956051" w14:textId="77777777" w:rsidR="00490901" w:rsidRDefault="00490901" w:rsidP="00490901">
      <w:pPr>
        <w:spacing w:before="108" w:line="276" w:lineRule="auto"/>
        <w:ind w:right="72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</w:p>
    <w:p w14:paraId="00A1DA6F" w14:textId="77777777" w:rsidR="0059364A" w:rsidRDefault="0059364A" w:rsidP="00490901">
      <w:pPr>
        <w:spacing w:before="108" w:line="276" w:lineRule="auto"/>
        <w:ind w:right="72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</w:p>
    <w:p w14:paraId="72E4D03A" w14:textId="77777777" w:rsidR="0059364A" w:rsidRDefault="0059364A" w:rsidP="00490901">
      <w:pPr>
        <w:spacing w:before="108" w:line="276" w:lineRule="auto"/>
        <w:ind w:right="72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</w:p>
    <w:p w14:paraId="7EA3BE85" w14:textId="77777777" w:rsidR="0059364A" w:rsidRPr="00704193" w:rsidRDefault="0059364A" w:rsidP="00490901">
      <w:pPr>
        <w:spacing w:before="108" w:line="276" w:lineRule="auto"/>
        <w:ind w:right="72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</w:p>
    <w:p w14:paraId="5A2FDBA7" w14:textId="77777777" w:rsidR="0059364A" w:rsidRPr="00CA0B6D" w:rsidRDefault="0059364A" w:rsidP="0059364A">
      <w:pPr>
        <w:rPr>
          <w:rFonts w:ascii="Arial" w:hAnsi="Arial" w:cs="Arial"/>
        </w:rPr>
      </w:pPr>
      <w:r w:rsidRPr="00CA0B6D">
        <w:rPr>
          <w:rFonts w:ascii="Arial" w:hAnsi="Arial" w:cs="Arial"/>
        </w:rPr>
        <w:t xml:space="preserve">Zasláno správci daně dne: </w:t>
      </w:r>
    </w:p>
    <w:p w14:paraId="1C303673" w14:textId="77777777" w:rsidR="00DC5E93" w:rsidRPr="00490901" w:rsidRDefault="00DC5E93" w:rsidP="00490901">
      <w:pPr>
        <w:spacing w:line="276" w:lineRule="auto"/>
        <w:rPr>
          <w:sz w:val="2"/>
          <w:szCs w:val="2"/>
        </w:rPr>
      </w:pPr>
    </w:p>
    <w:sectPr w:rsidR="00DC5E93" w:rsidRPr="004909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0397" w14:textId="77777777" w:rsidR="00A468E0" w:rsidRDefault="00A468E0">
      <w:pPr>
        <w:spacing w:after="0"/>
      </w:pPr>
      <w:r>
        <w:separator/>
      </w:r>
    </w:p>
  </w:endnote>
  <w:endnote w:type="continuationSeparator" w:id="0">
    <w:p w14:paraId="2BFA01E6" w14:textId="77777777" w:rsidR="00A468E0" w:rsidRDefault="00A468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3A13B6CB" w14:textId="77777777" w:rsidR="00DF733B" w:rsidRPr="00456B24" w:rsidRDefault="007943C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15866BC" w14:textId="77777777" w:rsidR="00DF733B" w:rsidRDefault="00DF73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6F8E" w14:textId="77777777" w:rsidR="00A468E0" w:rsidRDefault="00A468E0">
      <w:pPr>
        <w:spacing w:after="0"/>
      </w:pPr>
      <w:r>
        <w:separator/>
      </w:r>
    </w:p>
  </w:footnote>
  <w:footnote w:type="continuationSeparator" w:id="0">
    <w:p w14:paraId="2683CDCD" w14:textId="77777777" w:rsidR="00A468E0" w:rsidRDefault="00A468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1E"/>
    <w:rsid w:val="001A0365"/>
    <w:rsid w:val="00303C4E"/>
    <w:rsid w:val="0033393D"/>
    <w:rsid w:val="00490901"/>
    <w:rsid w:val="0059364A"/>
    <w:rsid w:val="006A53D7"/>
    <w:rsid w:val="007943C9"/>
    <w:rsid w:val="00A468E0"/>
    <w:rsid w:val="00AB1536"/>
    <w:rsid w:val="00B727AC"/>
    <w:rsid w:val="00DC5E93"/>
    <w:rsid w:val="00DF244D"/>
    <w:rsid w:val="00DF733B"/>
    <w:rsid w:val="00E7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4BA8"/>
  <w15:chartTrackingRefBased/>
  <w15:docId w15:val="{B0AD14F7-5BE5-44EF-8E9F-DCC40A27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365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036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A0365"/>
    <w:rPr>
      <w:rFonts w:ascii="Arial" w:eastAsiaTheme="majorEastAsia" w:hAnsi="Arial" w:cstheme="majorBidi"/>
      <w:b/>
      <w:i/>
      <w:color w:val="FF0000"/>
      <w:szCs w:val="26"/>
    </w:rPr>
  </w:style>
  <w:style w:type="paragraph" w:styleId="Zpat">
    <w:name w:val="footer"/>
    <w:basedOn w:val="Normln"/>
    <w:link w:val="ZpatChar"/>
    <w:uiPriority w:val="99"/>
    <w:unhideWhenUsed/>
    <w:rsid w:val="001A03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0365"/>
  </w:style>
  <w:style w:type="paragraph" w:styleId="Zhlav">
    <w:name w:val="header"/>
    <w:basedOn w:val="Normln"/>
    <w:link w:val="ZhlavChar"/>
    <w:uiPriority w:val="99"/>
    <w:unhideWhenUsed/>
    <w:rsid w:val="0049090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90901"/>
  </w:style>
  <w:style w:type="paragraph" w:styleId="Zkladntext">
    <w:name w:val="Body Text"/>
    <w:basedOn w:val="Normln"/>
    <w:link w:val="ZkladntextChar"/>
    <w:rsid w:val="00490901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090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Gregor</dc:creator>
  <cp:keywords/>
  <dc:description/>
  <cp:lastModifiedBy>Eliška Svejkovská</cp:lastModifiedBy>
  <cp:revision>7</cp:revision>
  <dcterms:created xsi:type="dcterms:W3CDTF">2023-08-15T13:10:00Z</dcterms:created>
  <dcterms:modified xsi:type="dcterms:W3CDTF">2023-08-25T07:11:00Z</dcterms:modified>
</cp:coreProperties>
</file>