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F647" w14:textId="77777777" w:rsidR="004238DB" w:rsidRPr="004F2476" w:rsidRDefault="004238DB" w:rsidP="004238DB">
      <w:pPr>
        <w:rPr>
          <w:rFonts w:ascii="Tahoma" w:hAnsi="Tahoma" w:cs="Tahoma"/>
          <w:b/>
          <w:sz w:val="21"/>
          <w:szCs w:val="21"/>
        </w:rPr>
      </w:pPr>
      <w:r w:rsidRPr="004F2476">
        <w:rPr>
          <w:rFonts w:ascii="Tahoma" w:hAnsi="Tahoma" w:cs="Tahoma"/>
          <w:b/>
          <w:sz w:val="21"/>
          <w:szCs w:val="21"/>
        </w:rPr>
        <w:t>Příloha č. 4</w:t>
      </w:r>
    </w:p>
    <w:p w14:paraId="7E04D017" w14:textId="77777777" w:rsidR="004238DB" w:rsidRPr="004F2476" w:rsidRDefault="004238DB" w:rsidP="004238DB">
      <w:pPr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 xml:space="preserve">Tržní místo, tržiště: </w:t>
      </w:r>
      <w:r w:rsidRPr="004F2476">
        <w:rPr>
          <w:rFonts w:ascii="Tahoma" w:hAnsi="Tahoma" w:cs="Tahoma"/>
          <w:b/>
          <w:sz w:val="21"/>
          <w:szCs w:val="21"/>
        </w:rPr>
        <w:t>TESCO, Příborská, Místek</w:t>
      </w:r>
    </w:p>
    <w:p w14:paraId="19AFFB71" w14:textId="77777777" w:rsidR="004238DB" w:rsidRPr="004238DB" w:rsidRDefault="002F3497" w:rsidP="004238D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CFFF29" wp14:editId="307CC5B3">
            <wp:extent cx="5514789" cy="3487830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763" cy="35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E5E9" w14:textId="77777777" w:rsidR="00584377" w:rsidRPr="004F2476" w:rsidRDefault="004238DB" w:rsidP="00A978B9">
      <w:pPr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  <w:u w:val="single"/>
        </w:rPr>
        <w:t>Umístění:</w:t>
      </w:r>
      <w:r w:rsidRPr="004F2476">
        <w:rPr>
          <w:rFonts w:ascii="Tahoma" w:hAnsi="Tahoma" w:cs="Tahoma"/>
          <w:sz w:val="21"/>
          <w:szCs w:val="21"/>
        </w:rPr>
        <w:t xml:space="preserve"> </w:t>
      </w:r>
      <w:r w:rsidR="00584377" w:rsidRPr="004F2476">
        <w:rPr>
          <w:rFonts w:ascii="Tahoma" w:hAnsi="Tahoma" w:cs="Tahoma"/>
          <w:sz w:val="21"/>
          <w:szCs w:val="21"/>
        </w:rPr>
        <w:t xml:space="preserve"> plocha o velikosti  20m x 8m na pozemku </w:t>
      </w:r>
      <w:proofErr w:type="spellStart"/>
      <w:r w:rsidR="00584377" w:rsidRPr="004F2476">
        <w:rPr>
          <w:rFonts w:ascii="Tahoma" w:hAnsi="Tahoma" w:cs="Tahoma"/>
          <w:sz w:val="21"/>
          <w:szCs w:val="21"/>
        </w:rPr>
        <w:t>p.č</w:t>
      </w:r>
      <w:proofErr w:type="spellEnd"/>
      <w:r w:rsidR="00584377" w:rsidRPr="004F2476">
        <w:rPr>
          <w:rFonts w:ascii="Tahoma" w:hAnsi="Tahoma" w:cs="Tahoma"/>
          <w:sz w:val="21"/>
          <w:szCs w:val="21"/>
        </w:rPr>
        <w:t xml:space="preserve">. 1337 v </w:t>
      </w:r>
      <w:proofErr w:type="spellStart"/>
      <w:r w:rsidR="00584377" w:rsidRPr="004F2476">
        <w:rPr>
          <w:rFonts w:ascii="Tahoma" w:hAnsi="Tahoma" w:cs="Tahoma"/>
          <w:sz w:val="21"/>
          <w:szCs w:val="21"/>
        </w:rPr>
        <w:t>k.ú</w:t>
      </w:r>
      <w:proofErr w:type="spellEnd"/>
      <w:r w:rsidR="00584377" w:rsidRPr="004F2476">
        <w:rPr>
          <w:rFonts w:ascii="Tahoma" w:hAnsi="Tahoma" w:cs="Tahoma"/>
          <w:sz w:val="21"/>
          <w:szCs w:val="21"/>
        </w:rPr>
        <w:t>. Místek (</w:t>
      </w:r>
      <w:r w:rsidR="00A978B9" w:rsidRPr="004F2476">
        <w:rPr>
          <w:rFonts w:ascii="Tahoma" w:hAnsi="Tahoma" w:cs="Tahoma"/>
          <w:sz w:val="21"/>
          <w:szCs w:val="21"/>
        </w:rPr>
        <w:t>možná dotčená část pozemku – viz grafické znázornění)</w:t>
      </w:r>
    </w:p>
    <w:p w14:paraId="3A79D68A" w14:textId="77777777" w:rsidR="00371298" w:rsidRPr="004F2476" w:rsidRDefault="004238DB" w:rsidP="00371298">
      <w:pPr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  <w:u w:val="single"/>
        </w:rPr>
        <w:t>Doba prodeje:</w:t>
      </w:r>
      <w:r w:rsidRPr="004F2476">
        <w:rPr>
          <w:rFonts w:ascii="Tahoma" w:hAnsi="Tahoma" w:cs="Tahoma"/>
          <w:sz w:val="21"/>
          <w:szCs w:val="21"/>
        </w:rPr>
        <w:t xml:space="preserve"> </w:t>
      </w:r>
      <w:r w:rsidR="00371298" w:rsidRPr="004F2476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F283D21" w14:textId="77777777" w:rsidR="004238DB" w:rsidRPr="004F2476" w:rsidRDefault="004238DB" w:rsidP="00371298">
      <w:pPr>
        <w:jc w:val="both"/>
        <w:rPr>
          <w:rFonts w:ascii="Tahoma" w:hAnsi="Tahoma" w:cs="Tahoma"/>
          <w:sz w:val="21"/>
          <w:szCs w:val="21"/>
        </w:rPr>
      </w:pPr>
    </w:p>
    <w:p w14:paraId="75BE0263" w14:textId="77777777" w:rsidR="006F28D9" w:rsidRPr="004F2476" w:rsidRDefault="006F28D9" w:rsidP="004238DB">
      <w:pPr>
        <w:rPr>
          <w:rFonts w:ascii="Tahoma" w:hAnsi="Tahoma" w:cs="Tahoma"/>
          <w:sz w:val="21"/>
          <w:szCs w:val="21"/>
        </w:rPr>
      </w:pPr>
    </w:p>
    <w:p w14:paraId="156E8348" w14:textId="77777777" w:rsidR="00BE7AC6" w:rsidRDefault="00BE7AC6" w:rsidP="004238DB">
      <w:pPr>
        <w:rPr>
          <w:rFonts w:ascii="Tahoma" w:hAnsi="Tahoma" w:cs="Tahoma"/>
          <w:sz w:val="21"/>
          <w:szCs w:val="21"/>
        </w:rPr>
      </w:pPr>
    </w:p>
    <w:p w14:paraId="4BAF299D" w14:textId="77777777" w:rsidR="004F2476" w:rsidRDefault="004F2476" w:rsidP="004238DB">
      <w:pPr>
        <w:rPr>
          <w:rFonts w:ascii="Tahoma" w:hAnsi="Tahoma" w:cs="Tahoma"/>
          <w:sz w:val="21"/>
          <w:szCs w:val="21"/>
        </w:rPr>
      </w:pPr>
    </w:p>
    <w:p w14:paraId="19DC3851" w14:textId="77777777" w:rsidR="004F2476" w:rsidRDefault="004F2476" w:rsidP="004238DB">
      <w:pPr>
        <w:rPr>
          <w:rFonts w:ascii="Tahoma" w:hAnsi="Tahoma" w:cs="Tahoma"/>
          <w:sz w:val="21"/>
          <w:szCs w:val="21"/>
        </w:rPr>
      </w:pPr>
    </w:p>
    <w:p w14:paraId="30692B75" w14:textId="77777777" w:rsidR="002F3497" w:rsidRPr="004F2476" w:rsidRDefault="002F3497" w:rsidP="004238DB">
      <w:pPr>
        <w:rPr>
          <w:rFonts w:ascii="Tahoma" w:hAnsi="Tahoma" w:cs="Tahoma"/>
          <w:sz w:val="21"/>
          <w:szCs w:val="21"/>
        </w:rPr>
      </w:pPr>
    </w:p>
    <w:p w14:paraId="4DB4EB8A" w14:textId="77777777" w:rsidR="006F28D9" w:rsidRPr="004F2476" w:rsidRDefault="006F28D9" w:rsidP="006F28D9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4F2476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0BCE447" w14:textId="77777777" w:rsidR="00603908" w:rsidRPr="004F2476" w:rsidRDefault="00603908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98E34C9" w14:textId="77777777" w:rsidR="00603908" w:rsidRPr="004F2476" w:rsidRDefault="00603908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3F8BD750" w14:textId="77777777" w:rsidR="00CE191A" w:rsidRPr="00BE7AC6" w:rsidRDefault="00CE191A" w:rsidP="006039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CE191A" w:rsidRPr="00BE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50286">
    <w:abstractNumId w:val="0"/>
  </w:num>
  <w:num w:numId="2" w16cid:durableId="10903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B"/>
    <w:rsid w:val="00100658"/>
    <w:rsid w:val="00275F1B"/>
    <w:rsid w:val="002F3497"/>
    <w:rsid w:val="00371298"/>
    <w:rsid w:val="004238DB"/>
    <w:rsid w:val="00436CA1"/>
    <w:rsid w:val="0044696B"/>
    <w:rsid w:val="004F2476"/>
    <w:rsid w:val="00584377"/>
    <w:rsid w:val="00603908"/>
    <w:rsid w:val="006F28D9"/>
    <w:rsid w:val="0070055F"/>
    <w:rsid w:val="00731D0E"/>
    <w:rsid w:val="00740F0C"/>
    <w:rsid w:val="00744993"/>
    <w:rsid w:val="007C344A"/>
    <w:rsid w:val="00851124"/>
    <w:rsid w:val="00A978B9"/>
    <w:rsid w:val="00B96FE1"/>
    <w:rsid w:val="00BE7AC6"/>
    <w:rsid w:val="00CE191A"/>
    <w:rsid w:val="00E2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1E82"/>
  <w15:chartTrackingRefBased/>
  <w15:docId w15:val="{B6BC1658-43D7-4042-80CE-6317CB8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7A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2023-08-08T07:45:00Z</cp:lastPrinted>
  <dcterms:created xsi:type="dcterms:W3CDTF">2023-08-21T11:39:00Z</dcterms:created>
  <dcterms:modified xsi:type="dcterms:W3CDTF">2023-08-21T11:39:00Z</dcterms:modified>
</cp:coreProperties>
</file>