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39FB" w14:textId="77777777" w:rsidR="00236040" w:rsidRPr="00095C0B" w:rsidRDefault="00095C0B" w:rsidP="006E72F1">
      <w:pPr>
        <w:keepNext/>
        <w:spacing w:after="0" w:line="240" w:lineRule="auto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3209E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407E04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B602F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BD5839" w:rsidRPr="00095C0B">
        <w:rPr>
          <w:rFonts w:ascii="Tahoma" w:eastAsia="Times New Roman" w:hAnsi="Tahoma" w:cs="Tahoma"/>
          <w:b/>
          <w:sz w:val="21"/>
          <w:szCs w:val="21"/>
          <w:lang w:eastAsia="cs-CZ"/>
        </w:rPr>
        <w:tab/>
      </w:r>
      <w:r w:rsidR="006E72F1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6E72F1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D62082" w:rsidRPr="00095C0B">
        <w:rPr>
          <w:rFonts w:ascii="Tahoma" w:eastAsia="Times New Roman" w:hAnsi="Tahoma" w:cs="Tahoma"/>
          <w:sz w:val="21"/>
          <w:szCs w:val="21"/>
          <w:lang w:eastAsia="cs-CZ"/>
        </w:rPr>
        <w:tab/>
      </w:r>
    </w:p>
    <w:p w14:paraId="2D644367" w14:textId="77777777" w:rsidR="00236040" w:rsidRDefault="007559F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S</w:t>
      </w:r>
      <w:r w:rsidR="00236040" w:rsidRPr="00C64BF6">
        <w:rPr>
          <w:rFonts w:ascii="Tahoma" w:eastAsia="Times New Roman" w:hAnsi="Tahoma" w:cs="Tahoma"/>
          <w:b/>
          <w:sz w:val="21"/>
          <w:szCs w:val="21"/>
          <w:lang w:eastAsia="cs-CZ"/>
        </w:rPr>
        <w:t>tatutární město Frýdek-Místek</w:t>
      </w:r>
    </w:p>
    <w:p w14:paraId="7A7A8B80" w14:textId="77777777" w:rsidR="001435A9" w:rsidRPr="00C64BF6" w:rsidRDefault="001435A9" w:rsidP="00236040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sz w:val="21"/>
          <w:szCs w:val="21"/>
          <w:lang w:eastAsia="cs-CZ"/>
        </w:rPr>
        <w:t>Rada města Frýdku-Místku</w:t>
      </w:r>
    </w:p>
    <w:p w14:paraId="4A469979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117A870F" w14:textId="77777777" w:rsidR="00236040" w:rsidRPr="009F2D4C" w:rsidRDefault="009949C3" w:rsidP="0023604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Nařízení města</w:t>
      </w:r>
      <w:r w:rsidR="00236040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,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kterým se vydává </w:t>
      </w:r>
      <w:r w:rsidR="00CA7AB9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t</w:t>
      </w:r>
      <w:r w:rsidR="00236040" w:rsidRPr="009F2D4C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ržní řád</w:t>
      </w:r>
    </w:p>
    <w:p w14:paraId="249C0498" w14:textId="77777777" w:rsidR="00236040" w:rsidRPr="009F2D4C" w:rsidRDefault="00236040" w:rsidP="00236040">
      <w:pPr>
        <w:keepNext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10691343" w14:textId="77777777" w:rsidR="00236040" w:rsidRPr="009F2D4C" w:rsidRDefault="00236040" w:rsidP="00236040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A14B53A" w14:textId="77777777" w:rsidR="008323A3" w:rsidRPr="009F2D4C" w:rsidRDefault="00236040" w:rsidP="00243C4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Rada města Frýdku-Místku se na</w:t>
      </w:r>
      <w:r w:rsidR="004D67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4D679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své </w:t>
      </w:r>
      <w:r w:rsidR="00B8071B">
        <w:rPr>
          <w:rFonts w:ascii="Tahoma" w:eastAsia="Times New Roman" w:hAnsi="Tahoma" w:cs="Tahoma"/>
          <w:sz w:val="21"/>
          <w:szCs w:val="21"/>
          <w:lang w:eastAsia="cs-CZ"/>
        </w:rPr>
        <w:t>22</w:t>
      </w:r>
      <w:r w:rsidR="00D87B3F"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B05644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schůzi konané dne</w:t>
      </w:r>
      <w:r w:rsidR="00404093">
        <w:rPr>
          <w:rFonts w:ascii="Tahoma" w:eastAsia="Times New Roman" w:hAnsi="Tahoma" w:cs="Tahoma"/>
          <w:sz w:val="21"/>
          <w:szCs w:val="21"/>
          <w:lang w:eastAsia="cs-CZ"/>
        </w:rPr>
        <w:t xml:space="preserve"> 22. </w:t>
      </w:r>
      <w:r w:rsidR="00B8071B">
        <w:rPr>
          <w:rFonts w:ascii="Tahoma" w:eastAsia="Times New Roman" w:hAnsi="Tahoma" w:cs="Tahoma"/>
          <w:sz w:val="21"/>
          <w:szCs w:val="21"/>
          <w:lang w:eastAsia="cs-CZ"/>
        </w:rPr>
        <w:t>8</w:t>
      </w:r>
      <w:r w:rsidR="00404093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  <w:r w:rsidR="00D87B3F" w:rsidRPr="00BD5839">
        <w:rPr>
          <w:rFonts w:ascii="Tahoma" w:eastAsia="Times New Roman" w:hAnsi="Tahoma" w:cs="Tahoma"/>
          <w:sz w:val="21"/>
          <w:szCs w:val="21"/>
          <w:lang w:eastAsia="cs-CZ"/>
        </w:rPr>
        <w:t>202</w:t>
      </w:r>
      <w:r w:rsidR="00B8071B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="00D87B3F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usnesla vydat 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na základě § 18 odst. 1 až 4 zákona č. 455/1991 Sb., o živnostenském podnikání (živnostenský zákon), ve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znění pozdějších předpisů, a v souladu s § 11 odst. 1 a § 102 odst. 2 písm. d) zákona č.</w:t>
      </w:r>
      <w:r w:rsidR="00072CCA">
        <w:rPr>
          <w:rFonts w:ascii="Tahoma" w:hAnsi="Tahoma" w:cs="Tahoma"/>
          <w:sz w:val="21"/>
          <w:szCs w:val="21"/>
          <w:lang w:eastAsia="cs-CZ"/>
        </w:rPr>
        <w:t> 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128/2000 Sb., o obcích (obecní zřízení), ve znění pozdějších předpisů, toto nařízení</w:t>
      </w:r>
      <w:r w:rsidR="002E44BE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E44BE" w:rsidRPr="002E44BE">
        <w:rPr>
          <w:rFonts w:ascii="Tahoma" w:hAnsi="Tahoma" w:cs="Tahoma"/>
          <w:sz w:val="21"/>
          <w:szCs w:val="21"/>
          <w:lang w:eastAsia="cs-CZ"/>
        </w:rPr>
        <w:t>města (dále jen "nařízení")</w:t>
      </w:r>
      <w:r w:rsidR="008323A3" w:rsidRPr="009F2D4C">
        <w:rPr>
          <w:rFonts w:ascii="Tahoma" w:hAnsi="Tahoma" w:cs="Tahoma"/>
          <w:sz w:val="21"/>
          <w:szCs w:val="21"/>
          <w:lang w:eastAsia="cs-CZ"/>
        </w:rPr>
        <w:t>:</w:t>
      </w:r>
    </w:p>
    <w:p w14:paraId="77793B46" w14:textId="77777777" w:rsidR="00E42CC1" w:rsidRPr="009F2D4C" w:rsidRDefault="00E42CC1" w:rsidP="00521655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00E3D808" w14:textId="77777777" w:rsidR="00A224D7" w:rsidRPr="009F2D4C" w:rsidRDefault="00521655" w:rsidP="00404D71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Čl. 1</w:t>
      </w:r>
    </w:p>
    <w:p w14:paraId="3FE35817" w14:textId="77777777" w:rsidR="00F12B92" w:rsidRPr="009F2D4C" w:rsidRDefault="00B00D16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Úvodní ustanovení</w:t>
      </w:r>
    </w:p>
    <w:p w14:paraId="0FB73224" w14:textId="77777777" w:rsidR="00E42CC1" w:rsidRPr="009F2D4C" w:rsidRDefault="00E42CC1" w:rsidP="00243C47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20B4E79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Tímto nařízením se vydává tržní řád statutárního města Frýdku-Místku.</w:t>
      </w:r>
    </w:p>
    <w:p w14:paraId="06CE1EB3" w14:textId="77777777" w:rsidR="007C5C35" w:rsidRPr="009F2D4C" w:rsidRDefault="007C5C35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C7C68FC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 dále stanovuje formy prodeje a poskytování služeb prováděné mimo provozovnu, které jsou na území statutárního města Frýdku-Místku nebo v jeho části zakázány.</w:t>
      </w:r>
    </w:p>
    <w:p w14:paraId="3BD45F9C" w14:textId="77777777" w:rsidR="00F12B92" w:rsidRPr="009F2D4C" w:rsidRDefault="00F12B92" w:rsidP="00243C47">
      <w:p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5D64A69E" w14:textId="77777777" w:rsidR="00F12B92" w:rsidRPr="009F2D4C" w:rsidRDefault="00F12B92" w:rsidP="00243C47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Toto nařízení je závazné pro celé území </w:t>
      </w:r>
      <w:r w:rsidR="000153C7">
        <w:rPr>
          <w:rFonts w:ascii="Tahoma" w:eastAsia="Times New Roman" w:hAnsi="Tahoma" w:cs="Tahoma"/>
          <w:sz w:val="21"/>
          <w:szCs w:val="21"/>
          <w:lang w:eastAsia="cs-CZ"/>
        </w:rPr>
        <w:t xml:space="preserve">statutárního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města Frýdku-Místku, a to bez ohledu 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charakter prostranství a vlastnictví k němu.</w:t>
      </w:r>
      <w:r w:rsidRPr="009F2D4C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14:paraId="7958F3BB" w14:textId="77777777" w:rsidR="00F12B92" w:rsidRPr="009F2D4C" w:rsidRDefault="00F12B92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48B4232" w14:textId="77777777" w:rsidR="00F12B92" w:rsidRPr="009F2D4C" w:rsidRDefault="00F12B92" w:rsidP="002D0B4E">
      <w:pPr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Čl. 2</w:t>
      </w:r>
    </w:p>
    <w:p w14:paraId="4D775C58" w14:textId="77777777" w:rsidR="000A747B" w:rsidRPr="009F2D4C" w:rsidRDefault="002C3FF3" w:rsidP="008875B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sz w:val="21"/>
          <w:szCs w:val="21"/>
          <w:lang w:eastAsia="cs-CZ"/>
        </w:rPr>
        <w:t>Místa pro prodej zboží a poskytování služeb</w:t>
      </w:r>
    </w:p>
    <w:p w14:paraId="771E702F" w14:textId="77777777" w:rsidR="007C5C35" w:rsidRPr="009F2D4C" w:rsidRDefault="007C5C35" w:rsidP="00242045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65C2C192" w14:textId="77777777" w:rsidR="009B601B" w:rsidRPr="009F2D4C" w:rsidRDefault="00B731DF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Na území statutárního města Frýdku-Místku je možno mimo provozovnu určenou k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tomuto účelu rozhodnutím, opatřením nebo jiným úkonem vyžadovaným stavebním zákonem</w:t>
      </w:r>
      <w:r w:rsidR="008C3E52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1</w:t>
      </w:r>
      <w:r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8D70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(dále jen 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provozovna</w:t>
      </w:r>
      <w:r w:rsidR="000C24B0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) uskutečňovat nabídku 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 zboží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 nabídku 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služeb (dále jen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„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prodej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“</w:t>
      </w:r>
      <w:r w:rsidR="002D56B2" w:rsidRPr="009F2D4C">
        <w:rPr>
          <w:rFonts w:ascii="Tahoma" w:eastAsia="Times New Roman" w:hAnsi="Tahoma" w:cs="Tahoma"/>
          <w:sz w:val="21"/>
          <w:szCs w:val="21"/>
          <w:lang w:eastAsia="cs-CZ"/>
        </w:rPr>
        <w:t>) pouze na místech určených tímto nařízením, a to na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tržních místech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>tržištích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prostranstvích</w:t>
      </w:r>
      <w:r w:rsidR="007C5C3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uvedených v přílohách tohoto nařízení</w:t>
      </w:r>
      <w:r w:rsidR="00E46D7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na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předsunutých prodejních místech</w:t>
      </w:r>
      <w:r w:rsidR="00B00D1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0B5AE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0B5AE5" w:rsidRPr="00B476F2">
        <w:rPr>
          <w:rFonts w:ascii="Tahoma" w:eastAsia="Times New Roman" w:hAnsi="Tahoma" w:cs="Tahoma"/>
          <w:sz w:val="21"/>
          <w:szCs w:val="21"/>
          <w:lang w:eastAsia="cs-CZ"/>
        </w:rPr>
        <w:t xml:space="preserve">v restauračních </w:t>
      </w:r>
      <w:r w:rsidR="00F63EE7" w:rsidRPr="00B476F2">
        <w:rPr>
          <w:rFonts w:ascii="Tahoma" w:eastAsia="Times New Roman" w:hAnsi="Tahoma" w:cs="Tahoma"/>
          <w:sz w:val="21"/>
          <w:szCs w:val="21"/>
          <w:lang w:eastAsia="cs-CZ"/>
        </w:rPr>
        <w:t>zahrádkách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E072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7B88D9AC" w14:textId="77777777" w:rsidR="009B601B" w:rsidRPr="00A22EDE" w:rsidRDefault="009B601B" w:rsidP="009B601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13A14E" w14:textId="77777777" w:rsidR="00F62E39" w:rsidRPr="009F2D4C" w:rsidRDefault="00521655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F12B9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3</w:t>
      </w:r>
    </w:p>
    <w:p w14:paraId="28201710" w14:textId="77777777" w:rsidR="00AB10D9" w:rsidRPr="009F2D4C" w:rsidRDefault="00AB10D9" w:rsidP="005C4BC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hAnsi="Tahoma" w:cs="Tahoma"/>
          <w:b/>
          <w:bCs/>
          <w:sz w:val="21"/>
          <w:szCs w:val="21"/>
          <w:lang w:eastAsia="cs-CZ"/>
        </w:rPr>
        <w:t xml:space="preserve">Vymezení základních pojmů </w:t>
      </w:r>
    </w:p>
    <w:p w14:paraId="72217F9A" w14:textId="77777777" w:rsidR="00DA7279" w:rsidRPr="009F2D4C" w:rsidRDefault="00DA7279" w:rsidP="00AB10D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0A291908" w14:textId="77777777" w:rsidR="00DA7279" w:rsidRPr="009F2D4C" w:rsidRDefault="00B05BB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rovozovna</w:t>
      </w:r>
      <w:r w:rsidR="00DA727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prostor, v němž je živnost provozována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zároveň určená k tomuto účelu rozhodnutím, opatřením nebo jiným úkonem vyžadovaným stavebním zákonem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65011D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"/>
      </w:r>
      <w:r w:rsidR="009B601B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65B1F28A" w14:textId="77777777" w:rsidR="00A47499" w:rsidRPr="009F2D4C" w:rsidRDefault="00A4749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6B27F88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Prodejce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>je osoba podnikající na základě živnostenského oprávnění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2"/>
      </w:r>
      <w:r w:rsidR="00315648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315648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9B601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která vlastním jménem uskutečňuje prode</w:t>
      </w:r>
      <w:r w:rsidR="0052755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 na </w:t>
      </w:r>
      <w:r w:rsidR="00B05BB6" w:rsidRPr="009F2D4C">
        <w:rPr>
          <w:rFonts w:ascii="Tahoma" w:eastAsia="Times New Roman" w:hAnsi="Tahoma" w:cs="Tahoma"/>
          <w:sz w:val="21"/>
          <w:szCs w:val="21"/>
          <w:lang w:eastAsia="cs-CZ"/>
        </w:rPr>
        <w:t>místech nebo způsobem stanoveným v tomto nařízení</w:t>
      </w:r>
      <w:r w:rsidR="00233A5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38D377B9" w14:textId="77777777" w:rsidR="00AB10D9" w:rsidRPr="009F2D4C" w:rsidRDefault="00AB10D9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23A4BCAA" w14:textId="77777777" w:rsidR="00AB10D9" w:rsidRPr="009F2D4C" w:rsidRDefault="00F1239D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Provozovatel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fyzická nebo právnická osoba, k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terá 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>provozuje tržiště, tj. p</w:t>
      </w:r>
      <w:r w:rsidR="00CF45E7" w:rsidRPr="009F2D4C">
        <w:rPr>
          <w:rFonts w:ascii="Tahoma" w:eastAsia="Times New Roman" w:hAnsi="Tahoma" w:cs="Tahoma"/>
          <w:sz w:val="21"/>
          <w:szCs w:val="21"/>
          <w:lang w:eastAsia="cs-CZ"/>
        </w:rPr>
        <w:t>oskytne prodejní místo prodejci.</w:t>
      </w:r>
      <w:r w:rsidR="00F63EE7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01E6920A" w14:textId="77777777" w:rsidR="0009761B" w:rsidRPr="009F2D4C" w:rsidRDefault="0009761B" w:rsidP="00242045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57D39AA" w14:textId="77777777" w:rsidR="00B65531" w:rsidRPr="009F2D4C" w:rsidRDefault="00344516" w:rsidP="00242045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F1239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 jednotlivé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383A0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prodejce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FA3CA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 využitím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prodejního zařízení. </w:t>
      </w:r>
    </w:p>
    <w:p w14:paraId="3019F2CC" w14:textId="77777777" w:rsidR="00CF3791" w:rsidRPr="009F2D4C" w:rsidRDefault="00CF3791" w:rsidP="00D074C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E8443E1" w14:textId="77777777" w:rsidR="00592CC6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Tržní místo</w:t>
      </w:r>
      <w:r w:rsidR="00CF379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maximálně čtyř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na prostranství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592CC6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, tržním místem může být i jediné prodejní místo.</w:t>
      </w:r>
    </w:p>
    <w:p w14:paraId="632D0024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06B4ECD" w14:textId="77777777" w:rsidR="005B07A2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Tržiště</w:t>
      </w:r>
      <w:r w:rsidR="005B07A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seskupení pěti a více prodejních míst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na prostranství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F12B92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vymezeném 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v přílohách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</w:t>
      </w:r>
      <w:r w:rsidR="00FD1395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. </w:t>
      </w:r>
    </w:p>
    <w:p w14:paraId="3FBAF3A0" w14:textId="77777777" w:rsidR="00A47499" w:rsidRPr="009F2D4C" w:rsidRDefault="00A4749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2212336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bookmarkStart w:id="0" w:name="_Hlk97546733"/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Předsunuté prodejní místo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6F691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uskutečňuje prodej </w:t>
      </w:r>
      <w:r w:rsidR="00112681">
        <w:rPr>
          <w:rFonts w:ascii="Tahoma" w:eastAsia="Times New Roman" w:hAnsi="Tahoma" w:cs="Tahoma"/>
          <w:sz w:val="21"/>
          <w:szCs w:val="21"/>
          <w:lang w:eastAsia="cs-CZ"/>
        </w:rPr>
        <w:t xml:space="preserve">stejného sortimentu jako v provozovně,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při použití prodejního zařízení.</w:t>
      </w:r>
      <w:r w:rsidR="003B14B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3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Předsunuté prodejní místo může být zřízeno jen v těsné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blízkosti provozovny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téhož prodejce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 a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s ní funkčně př</w:t>
      </w:r>
      <w:r w:rsidR="00533C71" w:rsidRPr="009F2D4C">
        <w:rPr>
          <w:rFonts w:ascii="Tahoma" w:eastAsia="Times New Roman" w:hAnsi="Tahoma" w:cs="Tahoma"/>
          <w:sz w:val="21"/>
          <w:szCs w:val="21"/>
          <w:lang w:eastAsia="cs-CZ"/>
        </w:rPr>
        <w:t>ímo souviset</w:t>
      </w:r>
      <w:r w:rsidR="00005676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bookmarkEnd w:id="0"/>
    <w:p w14:paraId="4C50792D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64593C8" w14:textId="77777777" w:rsidR="0050265F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Restaurační zahrádka</w:t>
      </w:r>
      <w:r w:rsidR="0050265F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je vymezené místo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na kterém se uskutečňuje prodej v rámci živnosti "hostinská činnost" (popř. jiných živností, v jejichž rámci lze připravovat a prodávat pokrmy a nápoje k bezprostřední spotřebě v provozovně, v níž je provozována předmětná živnost) a toto místo přímo funkčně souvisí s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touto provozovnou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>. Restaurační zahrádka musí mít stejného prodejce, včetně personálu a nabídka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sortimentu</w:t>
      </w:r>
      <w:r w:rsidR="0050265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musí být totožná s provozovnou.   </w:t>
      </w:r>
    </w:p>
    <w:p w14:paraId="764347BB" w14:textId="77777777" w:rsidR="00F1239D" w:rsidRPr="009F2D4C" w:rsidRDefault="00F1239D" w:rsidP="00FC2ABC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E23B63D" w14:textId="77777777" w:rsidR="00F1239D" w:rsidRPr="009F2D4C" w:rsidRDefault="00FA3CA9" w:rsidP="00F35D3F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Prodejní zařízení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zařízení sloužící k prodeji, jehož umístěním dochází k záboru prostranství nebo prostoru nad ním,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které nesmí žádnou svou částí, ať pevnou či zavěšenou, včetně zboží přesahovat prostor k tomu účelu vymezený. Prodejní zařízení je zejména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stánek, stůl, pult, vozík, stojan 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pojízdné zařízení určené k tomuto účelu, splňující technické 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hygienické požadavky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pokud to vyžadují zvláštní právní předpisy</w:t>
      </w:r>
      <w:r w:rsidR="00F35D3F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nebo 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>zařízení určené k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F1239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tomuto účelu, které je neseno nebo přenášeno. Prodejním zařízením se rozumí rovněž oplocený prostor sloužící k prodeji. </w:t>
      </w:r>
    </w:p>
    <w:p w14:paraId="0B130BD1" w14:textId="77777777" w:rsidR="00F1239D" w:rsidRPr="009F2D4C" w:rsidRDefault="00F1239D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4B9199A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Pochůzkový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color w:val="C00000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němž je potenciální spotřebitel zboží nebo služeb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bez předchozí objednávky vyhledáván prodejcem z okruhu osob na veřejn</w:t>
      </w:r>
      <w:r w:rsidR="00FC2ABC" w:rsidRPr="009F2D4C">
        <w:rPr>
          <w:rFonts w:ascii="Tahoma" w:eastAsia="Times New Roman" w:hAnsi="Tahoma" w:cs="Tahoma"/>
          <w:sz w:val="21"/>
          <w:szCs w:val="21"/>
          <w:lang w:eastAsia="cs-CZ"/>
        </w:rPr>
        <w:t>ém prostranství</w:t>
      </w:r>
      <w:r w:rsidR="00477A78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4"/>
      </w:r>
      <w:r w:rsidR="00ED4730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E42724" w:rsidRPr="009F2D4C">
        <w:rPr>
          <w:rFonts w:ascii="Tahoma" w:eastAsia="Times New Roman" w:hAnsi="Tahoma" w:cs="Tahoma"/>
          <w:sz w:val="21"/>
          <w:szCs w:val="21"/>
          <w:lang w:eastAsia="cs-CZ"/>
        </w:rPr>
        <w:t>, nejedná-li se o tržiště.</w:t>
      </w:r>
    </w:p>
    <w:p w14:paraId="7C18307D" w14:textId="77777777" w:rsidR="002E4110" w:rsidRPr="009F2D4C" w:rsidRDefault="002E4110" w:rsidP="00242045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47091BE1" w14:textId="77777777" w:rsidR="00AB10D9" w:rsidRPr="009F2D4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Podomní prodej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</w:t>
      </w:r>
      <w:r w:rsidR="00E02B9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provozovaný formou pochůzky,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při němž je potenciální spotřebitel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zboží nebo služeb bez předchozí 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objednávky vyhledáván prodejcem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veřejná prostranství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zejména obcházením jednotlivých domů, bytů </w:t>
      </w:r>
      <w:r w:rsidR="004D6334" w:rsidRPr="009F2D4C">
        <w:rPr>
          <w:rFonts w:ascii="Tahoma" w:eastAsia="Times New Roman" w:hAnsi="Tahoma" w:cs="Tahoma"/>
          <w:sz w:val="21"/>
          <w:szCs w:val="21"/>
          <w:lang w:eastAsia="cs-CZ"/>
        </w:rPr>
        <w:t>a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dalších objektů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37F52F1" w14:textId="77777777" w:rsidR="00AB10D9" w:rsidRPr="009F2D4C" w:rsidRDefault="00AB10D9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69DB6FB" w14:textId="77777777" w:rsidR="005B59B0" w:rsidRPr="0096147C" w:rsidRDefault="00FA3CA9" w:rsidP="002420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Pojízdný prodej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je prodej </w:t>
      </w:r>
      <w:r w:rsidR="00665C7D" w:rsidRPr="009F2D4C">
        <w:rPr>
          <w:rFonts w:ascii="Tahoma" w:eastAsia="Times New Roman" w:hAnsi="Tahoma" w:cs="Tahoma"/>
          <w:sz w:val="21"/>
          <w:szCs w:val="21"/>
          <w:lang w:eastAsia="cs-CZ"/>
        </w:rPr>
        <w:t>mimo provozovnu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uskutečňovaný bez př</w:t>
      </w:r>
      <w:r w:rsidR="00B65531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edchozí 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objednávky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>pojízdných prodejních zařízení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(ručně tlačené vozíky, kola, silniční vozidla, př</w:t>
      </w:r>
      <w:r w:rsidR="00B61561" w:rsidRPr="009F2D4C">
        <w:rPr>
          <w:rFonts w:ascii="Tahoma" w:eastAsia="Times New Roman" w:hAnsi="Tahoma" w:cs="Tahoma"/>
          <w:sz w:val="21"/>
          <w:szCs w:val="21"/>
          <w:lang w:eastAsia="cs-CZ"/>
        </w:rPr>
        <w:t>ívěsy, návěsy, pojízdné prodejny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apod.)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pojízdným způsobem mimo </w:t>
      </w:r>
      <w:r w:rsidR="00ED3AD8" w:rsidRPr="009F2D4C">
        <w:rPr>
          <w:rFonts w:ascii="Tahoma" w:eastAsia="Times New Roman" w:hAnsi="Tahoma" w:cs="Tahoma"/>
          <w:sz w:val="21"/>
          <w:szCs w:val="21"/>
          <w:lang w:eastAsia="cs-CZ"/>
        </w:rPr>
        <w:t>prostranství</w:t>
      </w:r>
      <w:r w:rsidR="00FE61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určena v přílo</w:t>
      </w:r>
      <w:r w:rsidR="005D64CF" w:rsidRPr="009F2D4C">
        <w:rPr>
          <w:rFonts w:ascii="Tahoma" w:eastAsia="Times New Roman" w:hAnsi="Tahoma" w:cs="Tahoma"/>
          <w:sz w:val="21"/>
          <w:szCs w:val="21"/>
          <w:lang w:eastAsia="cs-CZ"/>
        </w:rPr>
        <w:t>hách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tohoto nařízení.</w:t>
      </w:r>
      <w:r w:rsidR="00AB10D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6B815CF9" w14:textId="77777777" w:rsidR="0096147C" w:rsidRPr="0096147C" w:rsidRDefault="0096147C" w:rsidP="0096147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</w:p>
    <w:p w14:paraId="5CD8B996" w14:textId="77777777" w:rsidR="0096147C" w:rsidRPr="00BD5839" w:rsidRDefault="0096147C" w:rsidP="0074056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trike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>Bikesharing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je 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poskytování služby úplatného užívání </w:t>
      </w:r>
      <w:r w:rsidR="001940EF" w:rsidRPr="00BD5839">
        <w:rPr>
          <w:rFonts w:ascii="Tahoma" w:eastAsia="Times New Roman" w:hAnsi="Tahoma" w:cs="Tahoma"/>
          <w:sz w:val="21"/>
          <w:szCs w:val="21"/>
          <w:lang w:eastAsia="cs-CZ"/>
        </w:rPr>
        <w:t>sdílen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jízdních kol, které si lze na</w:t>
      </w:r>
      <w:r w:rsidR="00072CCA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jednom místě půjčit a na jiném vrátit.</w:t>
      </w:r>
      <w:r w:rsidR="00740561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Přičemž se musí jednat o stanoviště přímo pro tento účel stanovená.</w:t>
      </w:r>
    </w:p>
    <w:p w14:paraId="01549686" w14:textId="77777777" w:rsidR="002F6B89" w:rsidRDefault="002F6B89" w:rsidP="002D0B4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51F3CCB" w14:textId="77777777" w:rsidR="00772EAB" w:rsidRPr="009F2D4C" w:rsidRDefault="00772EAB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4</w:t>
      </w:r>
    </w:p>
    <w:p w14:paraId="3A6BEE5F" w14:textId="77777777" w:rsidR="00B7239C" w:rsidRPr="009F2D4C" w:rsidRDefault="0096323C" w:rsidP="005D6F78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="00B7239C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ravidla pro zajištění řádného provoz</w:t>
      </w:r>
      <w:r w:rsidR="00E4272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u a bezpečnosti tržních míst a tržišť</w:t>
      </w:r>
    </w:p>
    <w:p w14:paraId="59A48173" w14:textId="77777777" w:rsidR="000B4758" w:rsidRPr="009F2D4C" w:rsidRDefault="000B4758" w:rsidP="00B7239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706ED26" w14:textId="77777777" w:rsidR="00E42724" w:rsidRPr="009F2D4C" w:rsidRDefault="00E4272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Provozovatelé a prodejci jsou povinni:</w:t>
      </w:r>
    </w:p>
    <w:p w14:paraId="7FC49282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k nabídce zboží, jeho prodeji a poskytování služeb užívat jen místa k tomu určená</w:t>
      </w:r>
      <w:r w:rsidR="00F35D3F" w:rsidRPr="009F2D4C">
        <w:rPr>
          <w:rFonts w:ascii="Tahoma" w:hAnsi="Tahoma" w:cs="Tahoma"/>
          <w:sz w:val="21"/>
          <w:szCs w:val="21"/>
          <w:lang w:eastAsia="cs-CZ"/>
        </w:rPr>
        <w:t xml:space="preserve"> tímto nařízením</w:t>
      </w:r>
    </w:p>
    <w:p w14:paraId="33357EE9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lastRenderedPageBreak/>
        <w:t>dbát na to, aby provozem nedocházelo k narušování veřejného pořádku, zabezpečit, aby prodej zboží či poskytování služeb neohrožoval majetek ani bezpečnost osob, neblokovat bezdůvodně průchozí místa mezi jednotlivými prodejními místy tak, aby byla zajištěna požární ochrana v souladu se zvláštními předpisy</w:t>
      </w:r>
    </w:p>
    <w:p w14:paraId="265289E3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 xml:space="preserve">zajíždět vozidly a parkovat jen v čase a místech určených </w:t>
      </w:r>
      <w:r w:rsidR="00742877" w:rsidRPr="009F2D4C">
        <w:rPr>
          <w:rFonts w:ascii="Tahoma" w:hAnsi="Tahoma" w:cs="Tahoma"/>
          <w:sz w:val="21"/>
          <w:szCs w:val="21"/>
          <w:lang w:eastAsia="cs-CZ"/>
        </w:rPr>
        <w:t>na tržištích a tržních místech</w:t>
      </w:r>
    </w:p>
    <w:p w14:paraId="478089C1" w14:textId="77777777" w:rsidR="00E42724" w:rsidRPr="009F2D4C" w:rsidRDefault="00E42724" w:rsidP="00E42724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hAnsi="Tahoma" w:cs="Tahoma"/>
          <w:sz w:val="21"/>
          <w:szCs w:val="21"/>
          <w:lang w:eastAsia="cs-CZ"/>
        </w:rPr>
        <w:t>umožnit vstup a činnost kontrolních orgánů</w:t>
      </w:r>
      <w:r w:rsidR="00324D9F" w:rsidRPr="009F2D4C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5"/>
      </w:r>
      <w:r w:rsidR="00324D9F" w:rsidRPr="009F2D4C">
        <w:rPr>
          <w:rFonts w:ascii="Tahoma" w:hAnsi="Tahoma" w:cs="Tahoma"/>
          <w:sz w:val="21"/>
          <w:szCs w:val="21"/>
          <w:vertAlign w:val="superscript"/>
          <w:lang w:eastAsia="cs-CZ"/>
        </w:rPr>
        <w:t>)</w:t>
      </w:r>
      <w:r w:rsidR="00324D9F" w:rsidRPr="009F2D4C">
        <w:rPr>
          <w:rFonts w:ascii="Tahoma" w:hAnsi="Tahoma" w:cs="Tahoma"/>
          <w:sz w:val="21"/>
          <w:szCs w:val="21"/>
          <w:lang w:eastAsia="cs-CZ"/>
        </w:rPr>
        <w:t>.</w:t>
      </w:r>
    </w:p>
    <w:p w14:paraId="2931851C" w14:textId="77777777" w:rsidR="00324D9F" w:rsidRPr="009F2D4C" w:rsidRDefault="00324D9F" w:rsidP="00324D9F">
      <w:pPr>
        <w:spacing w:after="0" w:line="240" w:lineRule="auto"/>
        <w:ind w:left="72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BCC4E66" w14:textId="77777777" w:rsidR="00FC2E47" w:rsidRPr="009F2D4C" w:rsidRDefault="00FC2E47" w:rsidP="00FC2E4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7E886FC" w14:textId="77777777" w:rsidR="00E106F4" w:rsidRPr="009F2D4C" w:rsidRDefault="00E106F4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Práva a povinnosti prodejců a provozovatelů stanovená zvláštními právními předpisy nejsou tímto nařízením dotčena</w:t>
      </w:r>
      <w:r w:rsidR="00324D9F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6"/>
      </w:r>
      <w:r w:rsidR="00324D9F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E8F22A0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4302CFD" w14:textId="77777777" w:rsidR="00E106F4" w:rsidRPr="009F2D4C" w:rsidRDefault="000B1A9F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Nestanoví-li zvláštní předpis jinak, jednotlivé prodejní místo musí být prodejcem z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nákupního prostoru viditelně oz</w:t>
      </w:r>
      <w:r w:rsidR="00FC2E47" w:rsidRPr="009F2D4C">
        <w:rPr>
          <w:rFonts w:ascii="Tahoma" w:eastAsia="Times New Roman" w:hAnsi="Tahoma" w:cs="Tahoma"/>
          <w:sz w:val="21"/>
          <w:szCs w:val="21"/>
          <w:lang w:eastAsia="cs-CZ"/>
        </w:rPr>
        <w:t>načeno alespoň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obchodní firmou nebo názvem nebo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jménem a příjmením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podnikatele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identifikačním číslem 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osoby</w:t>
      </w:r>
      <w:r w:rsidR="00FD1395" w:rsidRPr="009F2D4C">
        <w:rPr>
          <w:rFonts w:ascii="Tahoma" w:eastAsia="Times New Roman" w:hAnsi="Tahoma" w:cs="Tahoma"/>
          <w:sz w:val="21"/>
          <w:szCs w:val="21"/>
          <w:lang w:eastAsia="cs-CZ"/>
        </w:rPr>
        <w:t>, údajem o sídle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nebo adrese, na které je umístěn odštěpný závod zahraniční osoby</w:t>
      </w:r>
      <w:r w:rsidR="002F6B89" w:rsidRPr="009F2D4C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7"/>
      </w:r>
      <w:r w:rsidR="002F6B89" w:rsidRPr="009F2D4C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62031D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9F2D4C">
        <w:rPr>
          <w:rFonts w:ascii="Tahoma" w:hAnsi="Tahoma" w:cs="Tahoma"/>
          <w:sz w:val="21"/>
          <w:szCs w:val="21"/>
          <w:lang w:eastAsia="cs-CZ"/>
        </w:rPr>
        <w:t>Prodejní zařízení pochůzkového, podomního a pojízdného prodeje musí být označeno obdobně.</w:t>
      </w:r>
    </w:p>
    <w:p w14:paraId="273AD016" w14:textId="77777777" w:rsidR="000B1A9F" w:rsidRPr="009F2D4C" w:rsidRDefault="000B1A9F" w:rsidP="00FC2AB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64D9E3B" w14:textId="77777777" w:rsidR="00B14CCE" w:rsidRPr="009F2D4C" w:rsidRDefault="00665C7D" w:rsidP="002420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Provozovatel je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povin</w:t>
      </w:r>
      <w:r w:rsidR="009B4FEB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en </w:t>
      </w:r>
      <w:r w:rsidR="009F74D3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určit prodejcům konkrétní </w:t>
      </w:r>
      <w:r w:rsidR="005D6F78" w:rsidRPr="009F2D4C">
        <w:rPr>
          <w:rFonts w:ascii="Tahoma" w:eastAsia="Times New Roman" w:hAnsi="Tahoma" w:cs="Tahoma"/>
          <w:sz w:val="21"/>
          <w:szCs w:val="21"/>
          <w:lang w:eastAsia="cs-CZ"/>
        </w:rPr>
        <w:t>prodejní místa</w:t>
      </w:r>
      <w:r w:rsidR="007559F9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pouze na prostranstvích vymezených v přílohách tohoto nařízení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B14CCE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časově vymezit vjezd motorových vozidel do</w:t>
      </w:r>
      <w:r w:rsidR="00C105A2" w:rsidRPr="009F2D4C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>prostor tržiště</w:t>
      </w:r>
      <w:r w:rsidR="003C6FD5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za účelem zásobování</w:t>
      </w:r>
      <w:r w:rsidR="000A7954" w:rsidRPr="009F2D4C">
        <w:rPr>
          <w:rFonts w:ascii="Tahoma" w:eastAsia="Times New Roman" w:hAnsi="Tahoma" w:cs="Tahoma"/>
          <w:sz w:val="21"/>
          <w:szCs w:val="21"/>
          <w:lang w:eastAsia="cs-CZ"/>
        </w:rPr>
        <w:t>, vyčlenit prostor pro skladování zboží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a dohlížet nad dodržováním povinností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stanoven</w:t>
      </w:r>
      <w:r w:rsidR="00A1701C" w:rsidRPr="009F2D4C">
        <w:rPr>
          <w:rFonts w:ascii="Tahoma" w:eastAsia="Times New Roman" w:hAnsi="Tahoma" w:cs="Tahoma"/>
          <w:sz w:val="21"/>
          <w:szCs w:val="21"/>
          <w:lang w:eastAsia="cs-CZ"/>
        </w:rPr>
        <w:t>ých</w:t>
      </w:r>
      <w:r w:rsidR="000669BA"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zvláštními právními předpisy, které souvisí s </w:t>
      </w:r>
      <w:r w:rsidR="00B1271C" w:rsidRPr="009F2D4C">
        <w:rPr>
          <w:rFonts w:ascii="Tahoma" w:eastAsia="Times New Roman" w:hAnsi="Tahoma" w:cs="Tahoma"/>
          <w:sz w:val="21"/>
          <w:szCs w:val="21"/>
          <w:lang w:eastAsia="cs-CZ"/>
        </w:rPr>
        <w:t>provozem tržiště</w:t>
      </w:r>
      <w:r w:rsidR="00BF260E" w:rsidRPr="009F2D4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3ABC06CA" w14:textId="77777777" w:rsidR="003C6FD5" w:rsidRPr="009F2D4C" w:rsidRDefault="003C6FD5" w:rsidP="00FC2AB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A5D468D" w14:textId="77777777" w:rsidR="003C6FD5" w:rsidRPr="009F2D4C" w:rsidRDefault="003C6FD5" w:rsidP="00242045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Tahoma" w:eastAsia="Times New Roman" w:hAnsi="Tahoma" w:cs="Tahoma"/>
          <w:i/>
          <w:strike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Tržiště musí mít na vhodném, trvale viditelném místě označení provozovatele a správce (pokud je určen). Na tržišti musí být vyvěšen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o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96323C" w:rsidRPr="009F2D4C">
        <w:rPr>
          <w:rFonts w:ascii="Tahoma" w:eastAsia="Times New Roman" w:hAnsi="Tahoma" w:cs="Tahoma"/>
          <w:sz w:val="21"/>
          <w:szCs w:val="21"/>
          <w:lang w:eastAsia="cs-CZ"/>
        </w:rPr>
        <w:t>toto nařízení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, provozní řád s plánkem rozmístění prodejních míst a doba prodeje.  </w:t>
      </w:r>
    </w:p>
    <w:p w14:paraId="476880E4" w14:textId="77777777" w:rsidR="009F2D4C" w:rsidRPr="007E6AD5" w:rsidRDefault="009F2D4C" w:rsidP="009F2D4C">
      <w:pPr>
        <w:spacing w:after="0" w:line="240" w:lineRule="auto"/>
        <w:ind w:left="360"/>
        <w:jc w:val="both"/>
        <w:rPr>
          <w:rFonts w:ascii="Tahoma" w:eastAsia="Times New Roman" w:hAnsi="Tahoma" w:cs="Tahoma"/>
          <w:iCs/>
          <w:strike/>
          <w:sz w:val="21"/>
          <w:szCs w:val="21"/>
          <w:lang w:eastAsia="cs-CZ"/>
        </w:rPr>
      </w:pPr>
    </w:p>
    <w:p w14:paraId="0F25735D" w14:textId="77777777" w:rsidR="00E57DAC" w:rsidRPr="009F2D4C" w:rsidRDefault="00E57DAC" w:rsidP="007E6AD5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5</w:t>
      </w:r>
    </w:p>
    <w:p w14:paraId="2AC763AB" w14:textId="77777777" w:rsidR="00521655" w:rsidRPr="009F2D4C" w:rsidRDefault="00E57DAC" w:rsidP="00E57DAC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Pravidla pro udržování čistoty</w:t>
      </w:r>
      <w:r w:rsidR="00085194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míst</w:t>
      </w: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pro </w:t>
      </w:r>
      <w:r w:rsidR="00665C7D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prodej, stanovení</w:t>
      </w:r>
      <w:r w:rsidR="00521655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 kapacity a vybavenosti </w:t>
      </w:r>
      <w:r w:rsidR="00576102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tržních míst a tržišť</w:t>
      </w:r>
    </w:p>
    <w:p w14:paraId="3E476965" w14:textId="77777777" w:rsidR="00E57DAC" w:rsidRDefault="00E57DAC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4A30C1A" w14:textId="77777777" w:rsidR="00764019" w:rsidRPr="009F2D4C" w:rsidRDefault="00764019" w:rsidP="00764019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Prodejci jsou povinni:</w:t>
      </w:r>
    </w:p>
    <w:p w14:paraId="0E141512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udržovat prodejní místo a jeho nejbližší okolí v čistotě, </w:t>
      </w:r>
    </w:p>
    <w:p w14:paraId="3378FBED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průběžně odstraňovat odpad na určené místo, </w:t>
      </w:r>
    </w:p>
    <w:p w14:paraId="43658944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 skončení doby prodeje zanechat prodejní místo čisté a uklizené</w:t>
      </w:r>
    </w:p>
    <w:p w14:paraId="294FCB33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mezi prodejními místy vytvořit prostor pro pohyb osob i zásobování</w:t>
      </w:r>
    </w:p>
    <w:p w14:paraId="753320AA" w14:textId="77777777" w:rsidR="00764019" w:rsidRPr="009F2D4C" w:rsidRDefault="00764019" w:rsidP="00764019">
      <w:pPr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prodejní zařízení v souladu s tímto nařízením a zvláštními předpisy vztahujícími se k jednotlivému sortimentu</w:t>
      </w:r>
    </w:p>
    <w:p w14:paraId="4579225A" w14:textId="77777777" w:rsidR="00764019" w:rsidRPr="009F2D4C" w:rsidRDefault="00764019" w:rsidP="00E57DA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327B5A1" w14:textId="77777777" w:rsidR="001B0E19" w:rsidRPr="009F2D4C" w:rsidRDefault="00FC2ABC" w:rsidP="00242045">
      <w:pPr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B0E19" w:rsidRPr="009F2D4C">
        <w:rPr>
          <w:rFonts w:ascii="Tahoma" w:eastAsia="Times New Roman" w:hAnsi="Tahoma" w:cs="Tahoma"/>
          <w:sz w:val="21"/>
          <w:szCs w:val="21"/>
          <w:lang w:eastAsia="cs-CZ"/>
        </w:rPr>
        <w:t>rovozovatelé jsou povinni:</w:t>
      </w:r>
    </w:p>
    <w:p w14:paraId="356FC0A6" w14:textId="77777777" w:rsidR="00576102" w:rsidRPr="00B03B3D" w:rsidRDefault="001B0E19" w:rsidP="00B03B3D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03B3D">
        <w:rPr>
          <w:rFonts w:ascii="Tahoma" w:eastAsia="Times New Roman" w:hAnsi="Tahoma" w:cs="Tahoma"/>
          <w:sz w:val="21"/>
          <w:szCs w:val="21"/>
          <w:lang w:eastAsia="cs-CZ"/>
        </w:rPr>
        <w:t>zajistit dostatečný počet sběrných nádob na odpad, nakládat s odpady, které vznikají při provozu tržiště v souladu se zvláštními předpisy</w:t>
      </w:r>
      <w:r w:rsidR="00366097" w:rsidRPr="00E86D93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8"/>
      </w:r>
      <w:r w:rsidRPr="00B03B3D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B03B3D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</w:p>
    <w:p w14:paraId="1B3E6E02" w14:textId="77777777" w:rsidR="00576102" w:rsidRPr="009F2D4C" w:rsidRDefault="001B0E19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 xml:space="preserve">zajistit pravidelný odvoz a zneškodnění těchto odpadů </w:t>
      </w:r>
    </w:p>
    <w:p w14:paraId="450F0410" w14:textId="77777777" w:rsidR="004A662D" w:rsidRPr="009F2D4C" w:rsidRDefault="004A662D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vybavit tržiště tak, aby byl zajištěn řádný a nerušený provoz</w:t>
      </w:r>
    </w:p>
    <w:p w14:paraId="6C1BC2A3" w14:textId="77777777" w:rsidR="004A662D" w:rsidRDefault="004A662D" w:rsidP="004E33EA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určit pravidla řádného užívání tržiště osobami s omezenou schopností pohybu nebo orientace</w:t>
      </w:r>
    </w:p>
    <w:p w14:paraId="0006C57B" w14:textId="77777777" w:rsidR="004E33EA" w:rsidRPr="009F2D4C" w:rsidRDefault="004E33EA" w:rsidP="00B03B3D">
      <w:pPr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dohlížet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 a koordinovat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dodržování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 xml:space="preserve">povinností prodejců dle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odst. </w:t>
      </w:r>
      <w:r w:rsidR="00964CCB">
        <w:rPr>
          <w:rFonts w:ascii="Tahoma" w:eastAsia="Times New Roman" w:hAnsi="Tahoma" w:cs="Tahoma"/>
          <w:sz w:val="21"/>
          <w:szCs w:val="21"/>
          <w:lang w:eastAsia="cs-CZ"/>
        </w:rPr>
        <w:t>1</w:t>
      </w:r>
      <w:r>
        <w:rPr>
          <w:rFonts w:ascii="Tahoma" w:eastAsia="Times New Roman" w:hAnsi="Tahoma" w:cs="Tahoma"/>
          <w:sz w:val="21"/>
          <w:szCs w:val="21"/>
          <w:lang w:eastAsia="cs-CZ"/>
        </w:rPr>
        <w:t>, a)-e)</w:t>
      </w:r>
    </w:p>
    <w:p w14:paraId="1ED2A048" w14:textId="77777777" w:rsidR="004A662D" w:rsidRPr="009F2D4C" w:rsidRDefault="004A662D" w:rsidP="004A662D">
      <w:pPr>
        <w:spacing w:after="0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15B9E29" w14:textId="77777777" w:rsidR="00521655" w:rsidRDefault="00521655" w:rsidP="004A66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2CF4E42" w14:textId="77777777" w:rsidR="005D6F78" w:rsidRPr="009F2D4C" w:rsidRDefault="005D6F78" w:rsidP="002D0B4E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9F2D4C">
        <w:rPr>
          <w:rFonts w:ascii="Tahoma" w:eastAsia="Times New Roman" w:hAnsi="Tahoma" w:cs="Tahoma"/>
          <w:b/>
          <w:sz w:val="21"/>
          <w:szCs w:val="21"/>
          <w:lang w:eastAsia="cs-CZ"/>
        </w:rPr>
        <w:t>6</w:t>
      </w:r>
    </w:p>
    <w:p w14:paraId="65F9F8C4" w14:textId="77777777" w:rsidR="005D1A15" w:rsidRDefault="00FB017F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Doba prodeje </w:t>
      </w:r>
    </w:p>
    <w:p w14:paraId="41C95949" w14:textId="77777777" w:rsidR="00EA434B" w:rsidRPr="00BD5839" w:rsidRDefault="00EA434B" w:rsidP="00016BDB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</w:p>
    <w:p w14:paraId="64732D71" w14:textId="77777777" w:rsidR="001477E5" w:rsidRPr="00EF7B11" w:rsidRDefault="0043666C" w:rsidP="00072CC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Doba prodeje se stanovuje takto:</w:t>
      </w:r>
    </w:p>
    <w:p w14:paraId="31A345C8" w14:textId="77777777" w:rsidR="001477E5" w:rsidRPr="00EF7B11" w:rsidRDefault="000153C7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t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ržní místa a tržiště mohou být provozována celoročně, maximální doba prodeje je od</w:t>
      </w:r>
      <w:r w:rsidR="00C105A2" w:rsidRPr="00EF7B11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477E5" w:rsidRPr="00EF7B11">
        <w:rPr>
          <w:rFonts w:ascii="Tahoma" w:eastAsia="Times New Roman" w:hAnsi="Tahoma" w:cs="Tahoma"/>
          <w:sz w:val="21"/>
          <w:szCs w:val="21"/>
          <w:lang w:eastAsia="cs-CZ"/>
        </w:rPr>
        <w:t>6:00 h do 22:00 h</w:t>
      </w:r>
    </w:p>
    <w:p w14:paraId="5FB8DB8D" w14:textId="77777777" w:rsidR="001477E5" w:rsidRPr="00BF3E89" w:rsidRDefault="001477E5" w:rsidP="002D0B4E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restaurační zahrádky mohou být provozovány celoročně, maximální doba provozu je od 7:00 h do 2</w:t>
      </w:r>
      <w:r w:rsidR="0066135C" w:rsidRPr="00BF3E89">
        <w:rPr>
          <w:rFonts w:ascii="Tahoma" w:eastAsia="Times New Roman" w:hAnsi="Tahoma" w:cs="Tahoma"/>
          <w:sz w:val="21"/>
          <w:szCs w:val="21"/>
          <w:lang w:eastAsia="cs-CZ"/>
        </w:rPr>
        <w:t>3</w:t>
      </w:r>
      <w:r w:rsidRPr="00BF3E89">
        <w:rPr>
          <w:rFonts w:ascii="Tahoma" w:eastAsia="Times New Roman" w:hAnsi="Tahoma" w:cs="Tahoma"/>
          <w:sz w:val="21"/>
          <w:szCs w:val="21"/>
          <w:lang w:eastAsia="cs-CZ"/>
        </w:rPr>
        <w:t>:00 h</w:t>
      </w:r>
      <w:r w:rsidR="00072CCA" w:rsidRPr="00BF3E8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51CB9E84" w14:textId="77777777" w:rsidR="00072CCA" w:rsidRPr="0093522D" w:rsidRDefault="00072CCA" w:rsidP="00072CCA">
      <w:pPr>
        <w:spacing w:after="0" w:line="240" w:lineRule="auto"/>
        <w:ind w:left="357"/>
        <w:jc w:val="both"/>
        <w:rPr>
          <w:rFonts w:ascii="Tahoma" w:eastAsia="Times New Roman" w:hAnsi="Tahoma" w:cs="Tahoma"/>
          <w:sz w:val="21"/>
          <w:szCs w:val="21"/>
          <w:highlight w:val="yellow"/>
          <w:lang w:eastAsia="cs-CZ"/>
        </w:rPr>
      </w:pPr>
    </w:p>
    <w:p w14:paraId="0B8D162F" w14:textId="77777777" w:rsidR="001477E5" w:rsidRPr="00EF7B11" w:rsidRDefault="0043666C" w:rsidP="000153C7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Uvedená doba prodeje neplatí pro 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 xml:space="preserve">kulturní, hudební, sportovní a společenské </w:t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>akce konané na prostranstvích uvedených v přílohách tohoto nařízení a zároveň uvedené v obecně závazné vyhlášce</w:t>
      </w:r>
      <w:r w:rsidR="004E33EA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4E33EA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9"/>
      </w:r>
      <w:r w:rsidRPr="00EF7B11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3E98AF96" w14:textId="77777777" w:rsidR="0043666C" w:rsidRPr="00EF7B11" w:rsidRDefault="0043666C" w:rsidP="0043666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0294F546" w14:textId="77777777" w:rsidR="00D06588" w:rsidRPr="005834E5" w:rsidRDefault="00D06588" w:rsidP="005D4970">
      <w:pPr>
        <w:keepNext/>
        <w:spacing w:after="0" w:line="240" w:lineRule="auto"/>
        <w:jc w:val="both"/>
        <w:rPr>
          <w:rFonts w:ascii="Tahoma" w:eastAsia="Arial Unicode MS" w:hAnsi="Tahoma" w:cs="Tahoma"/>
          <w:bCs/>
          <w:color w:val="FF0000"/>
          <w:sz w:val="21"/>
          <w:szCs w:val="21"/>
          <w:lang w:eastAsia="cs-CZ"/>
        </w:rPr>
      </w:pPr>
    </w:p>
    <w:p w14:paraId="2792217F" w14:textId="77777777" w:rsidR="004E3951" w:rsidRPr="009F2D4C" w:rsidRDefault="004E3951" w:rsidP="002D0B4E">
      <w:pPr>
        <w:keepNext/>
        <w:spacing w:before="120"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>Čl. 7</w:t>
      </w:r>
    </w:p>
    <w:p w14:paraId="2C1BDF48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sz w:val="21"/>
          <w:szCs w:val="21"/>
          <w:lang w:eastAsia="cs-CZ"/>
        </w:rPr>
      </w:pPr>
      <w:r w:rsidRPr="009F2D4C">
        <w:rPr>
          <w:rFonts w:ascii="Tahoma" w:eastAsia="Arial Unicode MS" w:hAnsi="Tahoma" w:cs="Tahoma"/>
          <w:b/>
          <w:bCs/>
          <w:sz w:val="21"/>
          <w:szCs w:val="21"/>
          <w:lang w:eastAsia="cs-CZ"/>
        </w:rPr>
        <w:t xml:space="preserve">Zakázané formy prodeje  </w:t>
      </w:r>
    </w:p>
    <w:p w14:paraId="445184FA" w14:textId="77777777" w:rsidR="004E3951" w:rsidRPr="009F2D4C" w:rsidRDefault="004E3951" w:rsidP="004E3951">
      <w:pPr>
        <w:keepNext/>
        <w:spacing w:after="0" w:line="240" w:lineRule="auto"/>
        <w:jc w:val="center"/>
        <w:rPr>
          <w:rFonts w:ascii="Tahoma" w:eastAsia="Arial Unicode MS" w:hAnsi="Tahoma" w:cs="Tahoma"/>
          <w:b/>
          <w:bCs/>
          <w:color w:val="00B050"/>
          <w:sz w:val="21"/>
          <w:szCs w:val="21"/>
          <w:lang w:eastAsia="cs-CZ"/>
        </w:rPr>
      </w:pPr>
    </w:p>
    <w:p w14:paraId="06675107" w14:textId="77777777" w:rsidR="004E3951" w:rsidRPr="009F2D4C" w:rsidRDefault="004E3951" w:rsidP="004E3951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96147C">
        <w:rPr>
          <w:rFonts w:ascii="Tahoma" w:eastAsia="Times New Roman" w:hAnsi="Tahoma" w:cs="Tahoma"/>
          <w:sz w:val="21"/>
          <w:szCs w:val="21"/>
          <w:lang w:eastAsia="cs-CZ"/>
        </w:rPr>
        <w:t> částech města</w:t>
      </w:r>
      <w:r w:rsidRPr="009F2D4C">
        <w:rPr>
          <w:rFonts w:ascii="Tahoma" w:eastAsia="Times New Roman" w:hAnsi="Tahoma" w:cs="Tahoma"/>
          <w:sz w:val="21"/>
          <w:szCs w:val="21"/>
          <w:lang w:eastAsia="cs-CZ"/>
        </w:rPr>
        <w:t xml:space="preserve"> Frýdek a Místek je zakázán: </w:t>
      </w:r>
    </w:p>
    <w:p w14:paraId="449C23BA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prodej z předsunutých prodejních míst</w:t>
      </w:r>
    </w:p>
    <w:p w14:paraId="35137A87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pochůzkový prodej</w:t>
      </w:r>
    </w:p>
    <w:p w14:paraId="47504C5B" w14:textId="77777777" w:rsidR="004E3951" w:rsidRPr="009F2D4C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podomní prodej</w:t>
      </w:r>
    </w:p>
    <w:p w14:paraId="6E8E2B8D" w14:textId="77777777" w:rsidR="004E3951" w:rsidRPr="00BD5839" w:rsidRDefault="004E3951" w:rsidP="00B03B3D">
      <w:pPr>
        <w:numPr>
          <w:ilvl w:val="0"/>
          <w:numId w:val="32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9F2D4C">
        <w:rPr>
          <w:rFonts w:ascii="Tahoma" w:eastAsia="Times New Roman" w:hAnsi="Tahoma" w:cs="Tahoma"/>
          <w:sz w:val="21"/>
          <w:szCs w:val="21"/>
          <w:lang w:eastAsia="cs-CZ"/>
        </w:rPr>
        <w:t>pojízdný prodej</w:t>
      </w:r>
      <w:r w:rsidR="00F85E5B">
        <w:rPr>
          <w:rFonts w:ascii="Tahoma" w:eastAsia="Times New Roman" w:hAnsi="Tahoma" w:cs="Tahoma"/>
          <w:sz w:val="21"/>
          <w:szCs w:val="21"/>
          <w:lang w:eastAsia="cs-CZ"/>
        </w:rPr>
        <w:t xml:space="preserve">, </w:t>
      </w:r>
      <w:r w:rsidR="00EF7B11" w:rsidRPr="00BD5839">
        <w:rPr>
          <w:rFonts w:ascii="Tahoma" w:eastAsia="Times New Roman" w:hAnsi="Tahoma" w:cs="Tahoma"/>
          <w:sz w:val="21"/>
          <w:szCs w:val="21"/>
          <w:lang w:eastAsia="cs-CZ"/>
        </w:rPr>
        <w:t>pokud se nejedná o formu prodeje, na které se nařízení nevztahuje</w:t>
      </w:r>
      <w:r w:rsidR="00566673">
        <w:rPr>
          <w:rFonts w:ascii="Tahoma" w:eastAsia="Times New Roman" w:hAnsi="Tahoma" w:cs="Tahoma"/>
          <w:sz w:val="21"/>
          <w:szCs w:val="21"/>
          <w:lang w:eastAsia="cs-CZ"/>
        </w:rPr>
        <w:t>, viz čl. 8</w:t>
      </w: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5F29C106" w14:textId="77777777" w:rsidR="004E3951" w:rsidRDefault="004E3951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5FDEE64F" w14:textId="77777777" w:rsidR="001C42DD" w:rsidRPr="00C9349B" w:rsidRDefault="001C42DD" w:rsidP="00927D0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Čl</w:t>
      </w:r>
      <w:r w:rsidR="00E42CC1" w:rsidRPr="00C9349B">
        <w:rPr>
          <w:rFonts w:ascii="Tahoma" w:hAnsi="Tahoma" w:cs="Tahoma"/>
          <w:b/>
          <w:sz w:val="21"/>
          <w:szCs w:val="21"/>
          <w:lang w:eastAsia="cs-CZ"/>
        </w:rPr>
        <w:t>.</w:t>
      </w:r>
      <w:r w:rsidRPr="00C9349B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E3951" w:rsidRPr="00C9349B">
        <w:rPr>
          <w:rFonts w:ascii="Tahoma" w:hAnsi="Tahoma" w:cs="Tahoma"/>
          <w:b/>
          <w:sz w:val="21"/>
          <w:szCs w:val="21"/>
          <w:lang w:eastAsia="cs-CZ"/>
        </w:rPr>
        <w:t>8</w:t>
      </w:r>
    </w:p>
    <w:p w14:paraId="05364A75" w14:textId="77777777" w:rsidR="001C42DD" w:rsidRPr="00C9349B" w:rsidRDefault="003C6FD5" w:rsidP="001C42D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C9349B">
        <w:rPr>
          <w:rFonts w:ascii="Tahoma" w:hAnsi="Tahoma" w:cs="Tahoma"/>
          <w:b/>
          <w:sz w:val="21"/>
          <w:szCs w:val="21"/>
          <w:lang w:eastAsia="cs-CZ"/>
        </w:rPr>
        <w:t>Formy</w:t>
      </w:r>
      <w:r w:rsidR="001C42DD" w:rsidRPr="00C9349B">
        <w:rPr>
          <w:rFonts w:ascii="Tahoma" w:hAnsi="Tahoma" w:cs="Tahoma"/>
          <w:b/>
          <w:color w:val="FF0000"/>
          <w:sz w:val="21"/>
          <w:szCs w:val="21"/>
          <w:lang w:eastAsia="cs-CZ"/>
        </w:rPr>
        <w:t xml:space="preserve"> 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>prodeje</w:t>
      </w:r>
      <w:r w:rsidR="00BD6634" w:rsidRPr="00C9349B">
        <w:rPr>
          <w:rFonts w:ascii="Tahoma" w:hAnsi="Tahoma" w:cs="Tahoma"/>
          <w:b/>
          <w:sz w:val="21"/>
          <w:szCs w:val="21"/>
          <w:lang w:eastAsia="cs-CZ"/>
        </w:rPr>
        <w:t>,</w:t>
      </w:r>
      <w:r w:rsidR="001C42DD" w:rsidRPr="00C9349B">
        <w:rPr>
          <w:rFonts w:ascii="Tahoma" w:hAnsi="Tahoma" w:cs="Tahoma"/>
          <w:b/>
          <w:sz w:val="21"/>
          <w:szCs w:val="21"/>
          <w:lang w:eastAsia="cs-CZ"/>
        </w:rPr>
        <w:t xml:space="preserve"> na které se nařízení nevztahuje</w:t>
      </w:r>
    </w:p>
    <w:p w14:paraId="0ED3113F" w14:textId="77777777" w:rsidR="001C42DD" w:rsidRPr="00C9349B" w:rsidRDefault="001C42DD" w:rsidP="001C42DD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52494DD7" w14:textId="77777777" w:rsidR="001C42DD" w:rsidRPr="00C9349B" w:rsidRDefault="001F4A5D" w:rsidP="005A150C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se nevztahuje na</w:t>
      </w:r>
      <w:r w:rsidR="00A167F5" w:rsidRPr="00C9349B">
        <w:rPr>
          <w:rFonts w:ascii="Tahoma" w:eastAsia="Times New Roman" w:hAnsi="Tahoma" w:cs="Tahoma"/>
          <w:sz w:val="21"/>
          <w:szCs w:val="21"/>
          <w:lang w:eastAsia="cs-CZ"/>
        </w:rPr>
        <w:t>: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 </w:t>
      </w:r>
    </w:p>
    <w:p w14:paraId="613C1489" w14:textId="77777777" w:rsidR="001C42DD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rodej tisku prostřednictvím kamelotů</w:t>
      </w:r>
    </w:p>
    <w:p w14:paraId="58ECA708" w14:textId="77777777" w:rsidR="00085194" w:rsidRPr="00C9349B" w:rsidRDefault="00085194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rodej prostřednictvím automatů obsluhovaných spotřebitelem </w:t>
      </w:r>
    </w:p>
    <w:p w14:paraId="09D0C0E4" w14:textId="77777777" w:rsidR="001C42DD" w:rsidRDefault="00A167F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na prodej zboží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 rámci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veřejné sbírky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, pokud je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konána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v souladu 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se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zákon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em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o veřejných sbírkách</w:t>
      </w:r>
      <w:r w:rsidR="00366097" w:rsidRPr="00C9349B">
        <w:rPr>
          <w:rFonts w:ascii="Tahoma" w:hAnsi="Tahoma" w:cs="Tahoma"/>
          <w:sz w:val="21"/>
          <w:szCs w:val="21"/>
          <w:vertAlign w:val="superscript"/>
        </w:rPr>
        <w:footnoteReference w:id="10"/>
      </w:r>
      <w:r w:rsidRPr="00C9349B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28849C48" w14:textId="77777777" w:rsidR="00CB4526" w:rsidRPr="00C9349B" w:rsidRDefault="008971E3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a nabídku zboží uskutečňovanou na základě jiného než živnostenského oprávnění</w:t>
      </w:r>
      <w:r w:rsidR="007E6AD5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366097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footnoteReference w:id="11"/>
      </w:r>
      <w:r w:rsidR="00EF5998" w:rsidRPr="007E6AD5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026C4B81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 a doplňkového prodeje u příležitosti svátku sv. </w:t>
      </w:r>
      <w:r w:rsidR="000E17B4"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alentina</w:t>
      </w:r>
      <w:r w:rsidR="00055327" w:rsidRPr="00C9349B">
        <w:rPr>
          <w:rFonts w:ascii="Tahoma" w:eastAsia="Times New Roman" w:hAnsi="Tahoma" w:cs="Tahoma"/>
          <w:sz w:val="21"/>
          <w:szCs w:val="21"/>
          <w:lang w:eastAsia="cs-CZ"/>
        </w:rPr>
        <w:t>, mezinárodního dne žen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</w:t>
      </w:r>
      <w:r w:rsidR="000F2690" w:rsidRPr="00C9349B">
        <w:rPr>
          <w:rFonts w:ascii="Tahoma" w:eastAsia="Times New Roman" w:hAnsi="Tahoma" w:cs="Tahoma"/>
          <w:sz w:val="21"/>
          <w:szCs w:val="21"/>
          <w:lang w:eastAsia="cs-CZ"/>
        </w:rPr>
        <w:t>D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ne matek v období od 3 dnů před tímto svátkem do dne tohoto svátku, včetně  </w:t>
      </w:r>
    </w:p>
    <w:p w14:paraId="0F994312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květin, suchých vazeb a doplňkového prodeje u </w:t>
      </w:r>
      <w:r w:rsidR="00867CDB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příležitosti Památky zesnulých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období od 13. 10. do 2. </w:t>
      </w:r>
      <w:r w:rsidR="008971E3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11. kalendářního roku, včetně </w:t>
      </w:r>
    </w:p>
    <w:p w14:paraId="05AECDA8" w14:textId="77777777" w:rsidR="00CB4526" w:rsidRPr="00C9349B" w:rsidRDefault="003C6FD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kraslic a pomlázky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v období od 20</w:t>
      </w:r>
      <w:r w:rsidR="00DE24BC">
        <w:rPr>
          <w:rFonts w:ascii="Tahoma" w:eastAsia="Times New Roman" w:hAnsi="Tahoma" w:cs="Tahoma"/>
          <w:sz w:val="21"/>
          <w:szCs w:val="21"/>
          <w:lang w:eastAsia="cs-CZ"/>
        </w:rPr>
        <w:t>.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dne před velikonočním pondělím do</w:t>
      </w:r>
      <w:r w:rsidR="00C105A2" w:rsidRPr="00C9349B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1C42DD" w:rsidRPr="00C9349B">
        <w:rPr>
          <w:rFonts w:ascii="Tahoma" w:eastAsia="Times New Roman" w:hAnsi="Tahoma" w:cs="Tahoma"/>
          <w:sz w:val="21"/>
          <w:szCs w:val="21"/>
          <w:lang w:eastAsia="cs-CZ"/>
        </w:rPr>
        <w:t>velikonočního pondělí, včetně</w:t>
      </w:r>
    </w:p>
    <w:p w14:paraId="1E144E6C" w14:textId="77777777" w:rsidR="00CB4526" w:rsidRPr="00C9349B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prodej ryb, vánočních stromků, jmelí a chvojí v období od 1. 12. do 24. 12. kalendářního roku, včetně</w:t>
      </w:r>
    </w:p>
    <w:p w14:paraId="0C11350B" w14:textId="77777777" w:rsidR="00EF5998" w:rsidRPr="00BD5839" w:rsidRDefault="001C42DD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>p</w:t>
      </w:r>
      <w:r w:rsidR="001F4A5D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rovozování </w:t>
      </w:r>
      <w:r w:rsidR="00CF3CAD" w:rsidRPr="00BD5839">
        <w:rPr>
          <w:rFonts w:ascii="Tahoma" w:eastAsia="Times New Roman" w:hAnsi="Tahoma" w:cs="Tahoma"/>
          <w:sz w:val="21"/>
          <w:szCs w:val="21"/>
          <w:lang w:eastAsia="cs-CZ"/>
        </w:rPr>
        <w:t>silniční dopravy</w:t>
      </w:r>
      <w:r w:rsidR="0096147C" w:rsidRPr="00BD5839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2"/>
      </w:r>
      <w:r w:rsidR="00025728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  <w:r w:rsidR="00B675AB" w:rsidRPr="00BD5839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</w:p>
    <w:p w14:paraId="0B2C9621" w14:textId="77777777" w:rsidR="00993975" w:rsidRPr="00C9349B" w:rsidRDefault="00EF5998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akce reklamního charakteru bez přímé nabídky a prodeje zboží nebo poskytování služeb</w:t>
      </w:r>
    </w:p>
    <w:p w14:paraId="48882D21" w14:textId="77777777" w:rsidR="00993975" w:rsidRPr="00C9349B" w:rsidRDefault="00993975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běžné reklamní tabule umístěné bez součas</w:t>
      </w:r>
      <w:r w:rsidR="006E72F1" w:rsidRPr="00C9349B">
        <w:rPr>
          <w:rFonts w:ascii="Tahoma" w:eastAsia="Times New Roman" w:hAnsi="Tahoma" w:cs="Tahoma"/>
          <w:sz w:val="21"/>
          <w:szCs w:val="21"/>
          <w:lang w:eastAsia="cs-CZ"/>
        </w:rPr>
        <w:t>ného vystavení nabízeného zboží</w:t>
      </w:r>
    </w:p>
    <w:p w14:paraId="2B382D39" w14:textId="77777777" w:rsidR="00F4744C" w:rsidRPr="006A31F1" w:rsidRDefault="00D8338C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prodej v souvislosti s cirkusovou produkcí, 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 xml:space="preserve">zvířecími ohradami, </w:t>
      </w:r>
      <w:r w:rsidR="00653934" w:rsidRPr="008A2CFA">
        <w:rPr>
          <w:rFonts w:ascii="Tahoma" w:eastAsia="Times New Roman" w:hAnsi="Tahoma" w:cs="Tahoma"/>
          <w:sz w:val="21"/>
          <w:szCs w:val="21"/>
          <w:lang w:eastAsia="cs-CZ"/>
        </w:rPr>
        <w:t>okružní jízdou na zvířatech</w:t>
      </w:r>
      <w:r w:rsidR="004B4D5D" w:rsidRPr="008A2CFA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="004B4D5D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pouťovými atrakcemi a scénick</w:t>
      </w:r>
      <w:r w:rsidR="006A31F1">
        <w:rPr>
          <w:rFonts w:ascii="Tahoma" w:eastAsia="Times New Roman" w:hAnsi="Tahoma" w:cs="Tahoma"/>
          <w:sz w:val="21"/>
          <w:szCs w:val="21"/>
          <w:lang w:eastAsia="cs-CZ"/>
        </w:rPr>
        <w:t>ými stavbami pro film a divadlo</w:t>
      </w:r>
    </w:p>
    <w:p w14:paraId="252B9C34" w14:textId="77777777" w:rsidR="006A31F1" w:rsidRPr="00BD5839" w:rsidRDefault="006A31F1" w:rsidP="007E6AD5">
      <w:pPr>
        <w:numPr>
          <w:ilvl w:val="0"/>
          <w:numId w:val="29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BD5839">
        <w:rPr>
          <w:rFonts w:ascii="Tahoma" w:eastAsia="Times New Roman" w:hAnsi="Tahoma" w:cs="Tahoma"/>
          <w:sz w:val="21"/>
          <w:szCs w:val="21"/>
          <w:lang w:eastAsia="cs-CZ"/>
        </w:rPr>
        <w:t>bikesharing</w:t>
      </w:r>
    </w:p>
    <w:p w14:paraId="15144F16" w14:textId="77777777" w:rsidR="00FB017F" w:rsidRPr="00407E04" w:rsidRDefault="00FD45C2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pojízdný prodej </w:t>
      </w:r>
      <w:r w:rsidR="00A40A22" w:rsidRPr="006F1957">
        <w:rPr>
          <w:rFonts w:ascii="Tahoma" w:eastAsia="Times New Roman" w:hAnsi="Tahoma" w:cs="Tahoma"/>
          <w:sz w:val="21"/>
          <w:szCs w:val="21"/>
          <w:lang w:eastAsia="cs-CZ"/>
        </w:rPr>
        <w:t>občerstvení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a poskytování služeb,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AF0A61"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včetně přepravy osob, 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kter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j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sou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realizován</w:t>
      </w:r>
      <w:r w:rsidR="00E06790" w:rsidRPr="006F1957">
        <w:rPr>
          <w:rFonts w:ascii="Tahoma" w:eastAsia="Times New Roman" w:hAnsi="Tahoma" w:cs="Tahoma"/>
          <w:sz w:val="21"/>
          <w:szCs w:val="21"/>
          <w:lang w:eastAsia="cs-CZ"/>
        </w:rPr>
        <w:t>y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 prodejního zařízení typ</w:t>
      </w:r>
      <w:r w:rsidR="00383A63" w:rsidRPr="006F1957">
        <w:rPr>
          <w:rFonts w:ascii="Tahoma" w:eastAsia="Times New Roman" w:hAnsi="Tahoma" w:cs="Tahoma"/>
          <w:sz w:val="21"/>
          <w:szCs w:val="21"/>
          <w:lang w:eastAsia="cs-CZ"/>
        </w:rPr>
        <w:t>u jízdní kolo poháněné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lidskou silou</w:t>
      </w:r>
      <w:r w:rsidR="00F85E5B" w:rsidRPr="006F1957">
        <w:rPr>
          <w:rStyle w:val="Znakapoznpodarou"/>
          <w:rFonts w:ascii="Tahoma" w:eastAsia="Times New Roman" w:hAnsi="Tahoma" w:cs="Tahoma"/>
          <w:sz w:val="21"/>
          <w:szCs w:val="21"/>
          <w:lang w:eastAsia="cs-CZ"/>
        </w:rPr>
        <w:footnoteReference w:id="13"/>
      </w:r>
      <w:r w:rsidR="00025728" w:rsidRPr="006F1957">
        <w:rPr>
          <w:rFonts w:ascii="Tahoma" w:eastAsia="Times New Roman" w:hAnsi="Tahoma" w:cs="Tahoma"/>
          <w:sz w:val="21"/>
          <w:szCs w:val="21"/>
          <w:vertAlign w:val="superscript"/>
          <w:lang w:eastAsia="cs-CZ"/>
        </w:rPr>
        <w:t>)</w:t>
      </w:r>
    </w:p>
    <w:p w14:paraId="472AAA73" w14:textId="77777777" w:rsidR="00444FF9" w:rsidRPr="006F1957" w:rsidRDefault="00444FF9" w:rsidP="0007205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F1957">
        <w:rPr>
          <w:rFonts w:ascii="Tahoma" w:eastAsia="Times New Roman" w:hAnsi="Tahoma" w:cs="Tahoma"/>
          <w:sz w:val="21"/>
          <w:szCs w:val="21"/>
          <w:lang w:eastAsia="cs-CZ"/>
        </w:rPr>
        <w:t>nabídk</w:t>
      </w:r>
      <w:r w:rsidR="006432F9" w:rsidRPr="006F1957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Pr="006F1957">
        <w:rPr>
          <w:rFonts w:ascii="Tahoma" w:eastAsia="Times New Roman" w:hAnsi="Tahoma" w:cs="Tahoma"/>
          <w:sz w:val="21"/>
          <w:szCs w:val="21"/>
          <w:lang w:eastAsia="cs-CZ"/>
        </w:rPr>
        <w:t xml:space="preserve"> zboží před provozovnou, kde nedochází k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="009531AA" w:rsidRPr="006F1957">
        <w:rPr>
          <w:rFonts w:ascii="Tahoma" w:eastAsia="Times New Roman" w:hAnsi="Tahoma" w:cs="Tahoma"/>
          <w:sz w:val="21"/>
          <w:szCs w:val="21"/>
          <w:lang w:eastAsia="cs-CZ"/>
        </w:rPr>
        <w:t>prodeji</w:t>
      </w:r>
      <w:r w:rsidR="006F1957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AD9E51A" w14:textId="77777777" w:rsidR="00F85E5B" w:rsidRPr="00F85E5B" w:rsidRDefault="00F85E5B" w:rsidP="00F85E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3702CB" w14:textId="77777777" w:rsidR="00532761" w:rsidRPr="00C9349B" w:rsidRDefault="00532761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9</w:t>
      </w:r>
    </w:p>
    <w:p w14:paraId="6D72F23F" w14:textId="77777777" w:rsidR="00532761" w:rsidRPr="00C9349B" w:rsidRDefault="00261330" w:rsidP="00532761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Kontrola </w:t>
      </w:r>
    </w:p>
    <w:p w14:paraId="6DC4462E" w14:textId="77777777" w:rsidR="00261330" w:rsidRPr="00C9349B" w:rsidRDefault="00261330" w:rsidP="006813F8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DC5571D" w14:textId="77777777" w:rsidR="00C0105D" w:rsidRPr="00C9349B" w:rsidRDefault="00261330" w:rsidP="0026133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Kontrolu dodržování tohoto nařízení provádí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Magistrát města Frýdk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-Místk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u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prostřednictvím 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>pověřených osob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a Městská policie</w:t>
      </w:r>
      <w:r w:rsidR="006813F8"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8C3E52" w:rsidRPr="00C9349B">
        <w:rPr>
          <w:rFonts w:ascii="Tahoma" w:eastAsia="Times New Roman" w:hAnsi="Tahoma" w:cs="Tahoma"/>
          <w:sz w:val="21"/>
          <w:szCs w:val="21"/>
          <w:lang w:eastAsia="cs-CZ"/>
        </w:rPr>
        <w:t>Frýdek-Místek</w:t>
      </w:r>
      <w:r w:rsidRPr="00C9349B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36ABA583" w14:textId="77777777" w:rsidR="00FB017F" w:rsidRPr="00C9349B" w:rsidRDefault="00FB017F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1F97258" w14:textId="77777777" w:rsidR="00FB017F" w:rsidRPr="00C9349B" w:rsidRDefault="00FB017F" w:rsidP="00927D0B">
      <w:pPr>
        <w:spacing w:before="120"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Čl. </w:t>
      </w:r>
      <w:r w:rsidR="00E42CC1"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10</w:t>
      </w:r>
    </w:p>
    <w:p w14:paraId="09A49F6B" w14:textId="77777777" w:rsidR="00FB017F" w:rsidRPr="00C9349B" w:rsidRDefault="00FB017F" w:rsidP="00FB017F">
      <w:pPr>
        <w:spacing w:after="0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b/>
          <w:sz w:val="21"/>
          <w:szCs w:val="21"/>
          <w:lang w:eastAsia="cs-CZ"/>
        </w:rPr>
        <w:t>Závěrečná ustanovení</w:t>
      </w:r>
    </w:p>
    <w:p w14:paraId="0B8492AF" w14:textId="77777777" w:rsidR="006211C6" w:rsidRPr="00C9349B" w:rsidRDefault="006211C6" w:rsidP="002E4110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77FBE9A2" w14:textId="77777777" w:rsidR="006F4006" w:rsidRPr="006F4006" w:rsidRDefault="00F61FED" w:rsidP="002F00A8">
      <w:pPr>
        <w:numPr>
          <w:ilvl w:val="0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2F00A8">
        <w:rPr>
          <w:rFonts w:ascii="Tahoma" w:eastAsia="Times New Roman" w:hAnsi="Tahoma" w:cs="Tahoma"/>
          <w:sz w:val="21"/>
          <w:szCs w:val="21"/>
          <w:lang w:eastAsia="cs-CZ"/>
        </w:rPr>
        <w:t xml:space="preserve">Tímto </w:t>
      </w:r>
      <w:r w:rsidR="00FC4DCA" w:rsidRPr="002F00A8">
        <w:rPr>
          <w:rFonts w:ascii="Tahoma" w:eastAsia="Times New Roman" w:hAnsi="Tahoma" w:cs="Tahoma"/>
          <w:sz w:val="21"/>
          <w:szCs w:val="21"/>
          <w:lang w:eastAsia="cs-CZ"/>
        </w:rPr>
        <w:t>nařízení</w:t>
      </w:r>
      <w:r w:rsidRPr="002F00A8">
        <w:rPr>
          <w:rFonts w:ascii="Tahoma" w:eastAsia="Times New Roman" w:hAnsi="Tahoma" w:cs="Tahoma"/>
          <w:sz w:val="21"/>
          <w:szCs w:val="21"/>
          <w:lang w:eastAsia="cs-CZ"/>
        </w:rPr>
        <w:t>m</w:t>
      </w:r>
      <w:r w:rsidR="00FC4DCA" w:rsidRPr="002F00A8">
        <w:rPr>
          <w:rFonts w:ascii="Tahoma" w:eastAsia="Times New Roman" w:hAnsi="Tahoma" w:cs="Tahoma"/>
          <w:sz w:val="21"/>
          <w:szCs w:val="21"/>
          <w:lang w:eastAsia="cs-CZ"/>
        </w:rPr>
        <w:t xml:space="preserve"> se ruší</w:t>
      </w:r>
      <w:r w:rsidR="006F4006">
        <w:rPr>
          <w:rFonts w:ascii="Tahoma" w:eastAsia="Times New Roman" w:hAnsi="Tahoma" w:cs="Tahoma"/>
          <w:sz w:val="21"/>
          <w:szCs w:val="21"/>
          <w:lang w:eastAsia="cs-CZ"/>
        </w:rPr>
        <w:t>:</w:t>
      </w:r>
    </w:p>
    <w:p w14:paraId="163EF68C" w14:textId="77777777" w:rsidR="006F4006" w:rsidRDefault="00DE24BC" w:rsidP="006F4006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6F4006">
        <w:rPr>
          <w:rFonts w:ascii="Tahoma" w:hAnsi="Tahoma" w:cs="Tahoma"/>
          <w:sz w:val="21"/>
          <w:szCs w:val="21"/>
          <w:lang w:eastAsia="cs-CZ"/>
        </w:rPr>
        <w:t>n</w:t>
      </w:r>
      <w:r w:rsidR="001F072E" w:rsidRPr="006F4006">
        <w:rPr>
          <w:rFonts w:ascii="Tahoma" w:hAnsi="Tahoma" w:cs="Tahoma"/>
          <w:sz w:val="21"/>
          <w:szCs w:val="21"/>
          <w:lang w:eastAsia="cs-CZ"/>
        </w:rPr>
        <w:t xml:space="preserve">ařízení města </w:t>
      </w:r>
      <w:r w:rsidRPr="006F4006">
        <w:rPr>
          <w:rFonts w:ascii="Tahoma" w:hAnsi="Tahoma" w:cs="Tahoma"/>
          <w:sz w:val="21"/>
          <w:szCs w:val="21"/>
          <w:lang w:eastAsia="cs-CZ"/>
        </w:rPr>
        <w:t xml:space="preserve">č. </w:t>
      </w:r>
      <w:r w:rsidR="006F4006" w:rsidRPr="006F4006">
        <w:rPr>
          <w:rFonts w:ascii="Tahoma" w:hAnsi="Tahoma" w:cs="Tahoma"/>
          <w:sz w:val="21"/>
          <w:szCs w:val="21"/>
          <w:lang w:eastAsia="cs-CZ"/>
        </w:rPr>
        <w:t>11</w:t>
      </w:r>
      <w:r w:rsidRPr="006F4006">
        <w:rPr>
          <w:rFonts w:ascii="Tahoma" w:hAnsi="Tahoma" w:cs="Tahoma"/>
          <w:sz w:val="21"/>
          <w:szCs w:val="21"/>
          <w:lang w:eastAsia="cs-CZ"/>
        </w:rPr>
        <w:t>/2022</w:t>
      </w:r>
      <w:r w:rsidR="001F072E" w:rsidRPr="006F4006">
        <w:rPr>
          <w:rFonts w:ascii="Tahoma" w:hAnsi="Tahoma" w:cs="Tahoma"/>
          <w:sz w:val="21"/>
          <w:szCs w:val="21"/>
          <w:lang w:eastAsia="cs-CZ"/>
        </w:rPr>
        <w:t>, kterým se vydává tržní řád</w:t>
      </w:r>
      <w:r w:rsidR="005126FA" w:rsidRPr="006F4006">
        <w:rPr>
          <w:rFonts w:ascii="Tahoma" w:hAnsi="Tahoma" w:cs="Tahoma"/>
          <w:sz w:val="21"/>
          <w:szCs w:val="21"/>
          <w:lang w:eastAsia="cs-CZ"/>
        </w:rPr>
        <w:t xml:space="preserve">, ze dne </w:t>
      </w:r>
      <w:r w:rsidR="002F00A8" w:rsidRPr="006F4006">
        <w:rPr>
          <w:rFonts w:ascii="Tahoma" w:hAnsi="Tahoma" w:cs="Tahoma"/>
          <w:sz w:val="21"/>
          <w:szCs w:val="21"/>
          <w:lang w:eastAsia="cs-CZ"/>
        </w:rPr>
        <w:t>2</w:t>
      </w:r>
      <w:r w:rsidR="006F4006" w:rsidRPr="006F4006">
        <w:rPr>
          <w:rFonts w:ascii="Tahoma" w:hAnsi="Tahoma" w:cs="Tahoma"/>
          <w:sz w:val="21"/>
          <w:szCs w:val="21"/>
          <w:lang w:eastAsia="cs-CZ"/>
        </w:rPr>
        <w:t>2</w:t>
      </w:r>
      <w:r w:rsidR="002F00A8" w:rsidRPr="006F4006">
        <w:rPr>
          <w:rFonts w:ascii="Tahoma" w:hAnsi="Tahoma" w:cs="Tahoma"/>
          <w:sz w:val="21"/>
          <w:szCs w:val="21"/>
          <w:lang w:eastAsia="cs-CZ"/>
        </w:rPr>
        <w:t>.</w:t>
      </w:r>
      <w:r w:rsidR="00AF195F" w:rsidRPr="006F4006">
        <w:rPr>
          <w:rFonts w:ascii="Tahoma" w:hAnsi="Tahoma" w:cs="Tahoma"/>
          <w:sz w:val="21"/>
          <w:szCs w:val="21"/>
          <w:lang w:eastAsia="cs-CZ"/>
        </w:rPr>
        <w:t> </w:t>
      </w:r>
      <w:r w:rsidR="006F4006" w:rsidRPr="006F4006">
        <w:rPr>
          <w:rFonts w:ascii="Tahoma" w:hAnsi="Tahoma" w:cs="Tahoma"/>
          <w:sz w:val="21"/>
          <w:szCs w:val="21"/>
          <w:lang w:eastAsia="cs-CZ"/>
        </w:rPr>
        <w:t>11</w:t>
      </w:r>
      <w:r w:rsidR="002F00A8" w:rsidRPr="006F4006">
        <w:rPr>
          <w:rFonts w:ascii="Tahoma" w:hAnsi="Tahoma" w:cs="Tahoma"/>
          <w:sz w:val="21"/>
          <w:szCs w:val="21"/>
          <w:lang w:eastAsia="cs-CZ"/>
        </w:rPr>
        <w:t>.</w:t>
      </w:r>
      <w:r w:rsidR="00AF195F" w:rsidRPr="006F4006">
        <w:rPr>
          <w:rFonts w:ascii="Tahoma" w:hAnsi="Tahoma" w:cs="Tahoma"/>
          <w:sz w:val="21"/>
          <w:szCs w:val="21"/>
          <w:lang w:eastAsia="cs-CZ"/>
        </w:rPr>
        <w:t> </w:t>
      </w:r>
      <w:r w:rsidR="005126FA" w:rsidRPr="006F4006">
        <w:rPr>
          <w:rFonts w:ascii="Tahoma" w:hAnsi="Tahoma" w:cs="Tahoma"/>
          <w:sz w:val="21"/>
          <w:szCs w:val="21"/>
          <w:lang w:eastAsia="cs-CZ"/>
        </w:rPr>
        <w:t>202</w:t>
      </w:r>
      <w:r w:rsidR="00112681" w:rsidRPr="006F4006">
        <w:rPr>
          <w:rFonts w:ascii="Tahoma" w:hAnsi="Tahoma" w:cs="Tahoma"/>
          <w:sz w:val="21"/>
          <w:szCs w:val="21"/>
          <w:lang w:eastAsia="cs-CZ"/>
        </w:rPr>
        <w:t>2</w:t>
      </w:r>
      <w:r w:rsidR="006F4006">
        <w:rPr>
          <w:rFonts w:ascii="Tahoma" w:hAnsi="Tahoma" w:cs="Tahoma"/>
          <w:sz w:val="21"/>
          <w:szCs w:val="21"/>
          <w:lang w:eastAsia="cs-CZ"/>
        </w:rPr>
        <w:t>,</w:t>
      </w:r>
    </w:p>
    <w:p w14:paraId="088514BB" w14:textId="77777777" w:rsidR="001F072E" w:rsidRPr="006F4006" w:rsidRDefault="006F4006" w:rsidP="006F4006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n</w:t>
      </w:r>
      <w:r w:rsidRPr="006F4006">
        <w:rPr>
          <w:rFonts w:ascii="Tahoma" w:hAnsi="Tahoma" w:cs="Tahoma"/>
          <w:sz w:val="21"/>
          <w:szCs w:val="21"/>
          <w:lang w:eastAsia="cs-CZ"/>
        </w:rPr>
        <w:t>ařízení města</w:t>
      </w:r>
      <w:r>
        <w:rPr>
          <w:rFonts w:ascii="Tahoma" w:hAnsi="Tahoma" w:cs="Tahoma"/>
          <w:sz w:val="21"/>
          <w:szCs w:val="21"/>
          <w:lang w:eastAsia="cs-CZ"/>
        </w:rPr>
        <w:t xml:space="preserve"> č. 1/2023</w:t>
      </w:r>
      <w:r w:rsidRPr="006F4006">
        <w:rPr>
          <w:rFonts w:ascii="Tahoma" w:hAnsi="Tahoma" w:cs="Tahoma"/>
          <w:sz w:val="21"/>
          <w:szCs w:val="21"/>
          <w:lang w:eastAsia="cs-CZ"/>
        </w:rPr>
        <w:t>, kterým se mění nařízení města č. 11/2022, kterým se vydává tržní řád</w:t>
      </w:r>
      <w:r>
        <w:rPr>
          <w:rFonts w:ascii="Tahoma" w:hAnsi="Tahoma" w:cs="Tahoma"/>
          <w:sz w:val="21"/>
          <w:szCs w:val="21"/>
          <w:lang w:eastAsia="cs-CZ"/>
        </w:rPr>
        <w:t xml:space="preserve"> ze dne 14. 3. 2023</w:t>
      </w:r>
      <w:r w:rsidR="00E20651" w:rsidRPr="006F4006">
        <w:rPr>
          <w:rFonts w:ascii="Tahoma" w:hAnsi="Tahoma" w:cs="Tahoma"/>
          <w:sz w:val="21"/>
          <w:szCs w:val="21"/>
          <w:lang w:eastAsia="cs-CZ"/>
        </w:rPr>
        <w:t>.</w:t>
      </w:r>
    </w:p>
    <w:p w14:paraId="7479026D" w14:textId="77777777" w:rsidR="005D4D6A" w:rsidRPr="00C9349B" w:rsidRDefault="005D4D6A" w:rsidP="001F072E">
      <w:pPr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C9349B">
        <w:rPr>
          <w:rFonts w:ascii="Tahoma" w:eastAsia="Times New Roman" w:hAnsi="Tahoma" w:cs="Tahoma"/>
          <w:sz w:val="21"/>
          <w:szCs w:val="21"/>
          <w:lang w:eastAsia="cs-CZ"/>
        </w:rPr>
        <w:t>Toto nařízení nabývá účinnosti</w:t>
      </w:r>
      <w:r w:rsidR="0066135C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DE24BC" w:rsidRPr="00DE24BC">
        <w:rPr>
          <w:rFonts w:ascii="Tahoma" w:eastAsia="Times New Roman" w:hAnsi="Tahoma" w:cs="Tahoma"/>
          <w:sz w:val="21"/>
          <w:szCs w:val="21"/>
          <w:lang w:eastAsia="cs-CZ"/>
        </w:rPr>
        <w:t>dne</w:t>
      </w:r>
      <w:r w:rsidR="00AF195F">
        <w:rPr>
          <w:rFonts w:ascii="Tahoma" w:eastAsia="Times New Roman" w:hAnsi="Tahoma" w:cs="Tahoma"/>
          <w:sz w:val="21"/>
          <w:szCs w:val="21"/>
          <w:lang w:eastAsia="cs-CZ"/>
        </w:rPr>
        <w:t>m 25. 8. 2023</w:t>
      </w:r>
      <w:r w:rsidR="00DE24BC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615F0E26" w14:textId="77777777" w:rsidR="005D4D6A" w:rsidRPr="00C9349B" w:rsidRDefault="005D4D6A" w:rsidP="005D4D6A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6AEC011" w14:textId="77777777" w:rsidR="000C24B0" w:rsidRDefault="000C24B0" w:rsidP="002E41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0B141B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90F3809" w14:textId="77777777" w:rsidR="00E97CB7" w:rsidRPr="005522EB" w:rsidRDefault="00E97CB7" w:rsidP="00E97CB7">
      <w:pPr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7E57E25" w14:textId="77777777" w:rsidR="00E97CB7" w:rsidRPr="005522EB" w:rsidRDefault="00E97CB7" w:rsidP="00E97CB7">
      <w:pPr>
        <w:adjustRightInd w:val="0"/>
        <w:spacing w:after="0" w:line="240" w:lineRule="auto"/>
        <w:jc w:val="both"/>
        <w:rPr>
          <w:rFonts w:ascii="Tahoma" w:eastAsia="Times New Roman" w:hAnsi="Tahoma" w:cs="Tahoma"/>
          <w:kern w:val="22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97CB7" w:rsidRPr="005522EB" w14:paraId="5AF31743" w14:textId="77777777" w:rsidTr="00643958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253937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 xml:space="preserve"> Petr </w:t>
            </w:r>
            <w:proofErr w:type="spellStart"/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Korč</w:t>
            </w:r>
            <w:proofErr w:type="spellEnd"/>
          </w:p>
          <w:p w14:paraId="3110E2C6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primátor</w:t>
            </w:r>
          </w:p>
        </w:tc>
        <w:tc>
          <w:tcPr>
            <w:tcW w:w="3070" w:type="dxa"/>
          </w:tcPr>
          <w:p w14:paraId="6FD8A011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48199B8" w14:textId="77777777" w:rsidR="00E97CB7" w:rsidRPr="005522EB" w:rsidRDefault="00E97CB7" w:rsidP="00643958">
            <w:pPr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</w:pPr>
            <w:r w:rsidRPr="005522EB">
              <w:rPr>
                <w:rFonts w:ascii="Tahoma" w:eastAsia="Times New Roman" w:hAnsi="Tahoma" w:cs="Tahoma"/>
                <w:kern w:val="22"/>
                <w:sz w:val="21"/>
                <w:szCs w:val="21"/>
                <w:lang w:eastAsia="cs-CZ"/>
              </w:rPr>
              <w:t>Mgr. Radovan Hořínek náměstek primátora</w:t>
            </w:r>
          </w:p>
        </w:tc>
      </w:tr>
    </w:tbl>
    <w:p w14:paraId="3AD04300" w14:textId="77777777" w:rsidR="00E97CB7" w:rsidRPr="005522EB" w:rsidRDefault="00E97CB7" w:rsidP="00E97CB7">
      <w:pPr>
        <w:spacing w:after="160" w:line="259" w:lineRule="auto"/>
        <w:rPr>
          <w:rFonts w:ascii="Tahoma" w:hAnsi="Tahoma" w:cs="Tahoma"/>
        </w:rPr>
      </w:pPr>
    </w:p>
    <w:p w14:paraId="62A732C9" w14:textId="77777777" w:rsidR="00CF3CAD" w:rsidRPr="00C9349B" w:rsidRDefault="00E00B03" w:rsidP="00CF3CA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  <w:r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Přílohy</w:t>
      </w:r>
      <w:r w:rsidR="00CF3CAD" w:rsidRPr="00C9349B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:</w:t>
      </w:r>
    </w:p>
    <w:p w14:paraId="4354366A" w14:textId="77777777" w:rsidR="00CF3CAD" w:rsidRPr="00C9349B" w:rsidRDefault="00CF3CAD" w:rsidP="00CF3CAD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C00000"/>
          <w:sz w:val="21"/>
          <w:szCs w:val="21"/>
          <w:lang w:eastAsia="cs-CZ"/>
        </w:rPr>
      </w:pPr>
    </w:p>
    <w:p w14:paraId="10B861D8" w14:textId="77777777" w:rsidR="002A3067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1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Náměstí Svobody, Místek</w:t>
      </w:r>
    </w:p>
    <w:p w14:paraId="0C8E4D13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 </w:t>
      </w:r>
      <w:r w:rsidR="002A3067" w:rsidRPr="00C9349B">
        <w:rPr>
          <w:rFonts w:ascii="Tahoma" w:hAnsi="Tahoma" w:cs="Tahoma"/>
          <w:sz w:val="21"/>
          <w:szCs w:val="21"/>
        </w:rPr>
        <w:t>–</w:t>
      </w:r>
      <w:r w:rsidRPr="00C9349B">
        <w:rPr>
          <w:rFonts w:ascii="Tahoma" w:hAnsi="Tahoma" w:cs="Tahoma"/>
          <w:sz w:val="21"/>
          <w:szCs w:val="21"/>
        </w:rPr>
        <w:t xml:space="preserve"> Zámecké náměstí, Frýdek</w:t>
      </w:r>
    </w:p>
    <w:p w14:paraId="4A2F8ED2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3 – Nádvoří Frýdeckého zámku, Frýdek</w:t>
      </w:r>
    </w:p>
    <w:p w14:paraId="1D86DB9E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4 – TESCO, Příborská, Místek</w:t>
      </w:r>
    </w:p>
    <w:p w14:paraId="59A40142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5 – Sady Bedřicha Smetany, Místek</w:t>
      </w:r>
    </w:p>
    <w:p w14:paraId="03D1180C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6 – Park Pod zámkem, Frýdek</w:t>
      </w:r>
    </w:p>
    <w:p w14:paraId="07943A63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lastRenderedPageBreak/>
        <w:t>Příloha č. 7 – Rekreační oblast Olešná, Místek</w:t>
      </w:r>
    </w:p>
    <w:p w14:paraId="5C909A04" w14:textId="77777777" w:rsidR="00CF3CAD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8 – Slezan Těšínská, Frýdek</w:t>
      </w:r>
    </w:p>
    <w:p w14:paraId="3271722E" w14:textId="77777777" w:rsidR="000A2648" w:rsidRPr="00C9349B" w:rsidRDefault="00CF3CAD" w:rsidP="002A3067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9 – Slezan Staroměstská, Frýdek</w:t>
      </w:r>
    </w:p>
    <w:p w14:paraId="453629AD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10 – OC Frýda, Frýdek</w:t>
      </w:r>
    </w:p>
    <w:p w14:paraId="49E998F4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11 – Faunapark, Frýdek</w:t>
      </w:r>
    </w:p>
    <w:p w14:paraId="219DB0F1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12 – lokalita stadionu TJ Slezan, Frýdek</w:t>
      </w:r>
    </w:p>
    <w:p w14:paraId="3999E165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13 – zahrada Národního domu, Místek</w:t>
      </w:r>
    </w:p>
    <w:p w14:paraId="5F68C358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14 – sportovní areál Lysůvky</w:t>
      </w:r>
    </w:p>
    <w:p w14:paraId="511AF723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15 – areál SDH v Zelinkovicích</w:t>
      </w:r>
    </w:p>
    <w:p w14:paraId="1287D056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16 – areál Sokolík, Místek</w:t>
      </w:r>
    </w:p>
    <w:p w14:paraId="7F5025D1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17 – Dům včelařů, Chlebovice</w:t>
      </w:r>
    </w:p>
    <w:p w14:paraId="40C7B411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18 – sportovní areál Chlebovice</w:t>
      </w:r>
    </w:p>
    <w:p w14:paraId="4853D4CE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19 – parkoviště před prodejnou COOP, Chlebovice</w:t>
      </w:r>
    </w:p>
    <w:p w14:paraId="5317BA80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20 – sokolské hřiště Skalice</w:t>
      </w:r>
    </w:p>
    <w:p w14:paraId="505AAE45" w14:textId="77777777" w:rsidR="004B4D5D" w:rsidRPr="00C9349B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>Příloha č. 21 – zahrada Sboru dobrovolných hasičů, Skalice</w:t>
      </w:r>
    </w:p>
    <w:p w14:paraId="41DC6AE0" w14:textId="77777777" w:rsidR="004B4D5D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 w:rsidRPr="00C9349B">
        <w:rPr>
          <w:rFonts w:ascii="Tahoma" w:hAnsi="Tahoma" w:cs="Tahoma"/>
          <w:sz w:val="21"/>
          <w:szCs w:val="21"/>
        </w:rPr>
        <w:t xml:space="preserve">Příloha č. 22 – </w:t>
      </w:r>
      <w:r w:rsidR="00383A63">
        <w:rPr>
          <w:rFonts w:ascii="Tahoma" w:hAnsi="Tahoma" w:cs="Tahoma"/>
          <w:sz w:val="21"/>
          <w:szCs w:val="21"/>
        </w:rPr>
        <w:t>prostranství u kostela, Skalice</w:t>
      </w:r>
    </w:p>
    <w:p w14:paraId="3FFCFD19" w14:textId="77777777" w:rsidR="00060CEE" w:rsidRDefault="00060CEE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23 – </w:t>
      </w:r>
      <w:r w:rsidR="00D438CA">
        <w:rPr>
          <w:rFonts w:ascii="Tahoma" w:hAnsi="Tahoma" w:cs="Tahoma"/>
          <w:sz w:val="21"/>
          <w:szCs w:val="21"/>
        </w:rPr>
        <w:t>nám</w:t>
      </w:r>
      <w:r>
        <w:rPr>
          <w:rFonts w:ascii="Tahoma" w:hAnsi="Tahoma" w:cs="Tahoma"/>
          <w:sz w:val="21"/>
          <w:szCs w:val="21"/>
        </w:rPr>
        <w:t>. Farní, Místek</w:t>
      </w:r>
    </w:p>
    <w:p w14:paraId="67868D3C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Příloha č. 24 – </w:t>
      </w:r>
      <w:r w:rsidR="00093C47">
        <w:rPr>
          <w:rFonts w:ascii="Tahoma" w:hAnsi="Tahoma" w:cs="Tahoma"/>
          <w:sz w:val="21"/>
          <w:szCs w:val="21"/>
        </w:rPr>
        <w:t>u hráze, Olešná</w:t>
      </w:r>
    </w:p>
    <w:p w14:paraId="2FE518E1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25 – ul. Tržní, Místek</w:t>
      </w:r>
    </w:p>
    <w:p w14:paraId="02F840AA" w14:textId="77777777" w:rsidR="00F14080" w:rsidRDefault="00F14080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26 – ul. Frýdlantská, ul. Místek</w:t>
      </w:r>
    </w:p>
    <w:p w14:paraId="08D573D5" w14:textId="77777777" w:rsidR="00B03B3D" w:rsidRDefault="00B03B3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27 – ul. Na Poříčí</w:t>
      </w:r>
      <w:r w:rsidR="00404093">
        <w:rPr>
          <w:rFonts w:ascii="Tahoma" w:hAnsi="Tahoma" w:cs="Tahoma"/>
          <w:sz w:val="21"/>
          <w:szCs w:val="21"/>
        </w:rPr>
        <w:t>, Frýdek</w:t>
      </w:r>
    </w:p>
    <w:p w14:paraId="7FC95D16" w14:textId="77777777" w:rsidR="00B8071B" w:rsidRDefault="00B8071B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28 – Panské Nové Dvory, Frýdek</w:t>
      </w:r>
    </w:p>
    <w:p w14:paraId="6B051A5A" w14:textId="77777777" w:rsidR="004B4D5D" w:rsidRDefault="004B4D5D" w:rsidP="004B4D5D">
      <w:pPr>
        <w:spacing w:after="120" w:line="240" w:lineRule="auto"/>
        <w:rPr>
          <w:rFonts w:ascii="Tahoma" w:hAnsi="Tahoma" w:cs="Tahoma"/>
          <w:sz w:val="21"/>
          <w:szCs w:val="21"/>
        </w:rPr>
      </w:pPr>
    </w:p>
    <w:p w14:paraId="3DD0EC0D" w14:textId="77777777" w:rsidR="004B4D5D" w:rsidRPr="005522EB" w:rsidRDefault="004B4D5D" w:rsidP="002A3067">
      <w:pPr>
        <w:spacing w:after="120" w:line="240" w:lineRule="auto"/>
        <w:rPr>
          <w:rFonts w:ascii="Tahoma" w:hAnsi="Tahoma" w:cs="Tahoma"/>
        </w:rPr>
      </w:pPr>
    </w:p>
    <w:p w14:paraId="12FC8438" w14:textId="77777777" w:rsidR="002A3067" w:rsidRPr="005522EB" w:rsidRDefault="002A3067" w:rsidP="00242045">
      <w:pPr>
        <w:rPr>
          <w:rFonts w:ascii="Tahoma" w:hAnsi="Tahoma" w:cs="Tahoma"/>
        </w:rPr>
      </w:pPr>
    </w:p>
    <w:p w14:paraId="7C69157B" w14:textId="77777777" w:rsidR="002A3067" w:rsidRPr="00B10FDF" w:rsidRDefault="002A3067" w:rsidP="00242045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2A3067" w:rsidRPr="00B10FDF" w:rsidSect="002A306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74E9" w14:textId="77777777" w:rsidR="0053653E" w:rsidRDefault="0053653E" w:rsidP="009F2B33">
      <w:pPr>
        <w:spacing w:after="0" w:line="240" w:lineRule="auto"/>
      </w:pPr>
      <w:r>
        <w:separator/>
      </w:r>
    </w:p>
  </w:endnote>
  <w:endnote w:type="continuationSeparator" w:id="0">
    <w:p w14:paraId="2BD98D71" w14:textId="77777777" w:rsidR="0053653E" w:rsidRDefault="0053653E" w:rsidP="009F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3990" w14:textId="77777777" w:rsidR="002A3067" w:rsidRPr="002A3067" w:rsidRDefault="002A3067" w:rsidP="002A3067">
    <w:pPr>
      <w:pStyle w:val="Zpat"/>
      <w:spacing w:before="240" w:after="0" w:line="240" w:lineRule="auto"/>
      <w:jc w:val="center"/>
      <w:rPr>
        <w:rFonts w:ascii="Times New Roman" w:hAnsi="Times New Roman"/>
        <w:sz w:val="20"/>
        <w:szCs w:val="20"/>
      </w:rPr>
    </w:pPr>
    <w:r w:rsidRPr="002A3067">
      <w:rPr>
        <w:rFonts w:ascii="Times New Roman" w:hAnsi="Times New Roman"/>
        <w:sz w:val="20"/>
        <w:szCs w:val="20"/>
      </w:rPr>
      <w:fldChar w:fldCharType="begin"/>
    </w:r>
    <w:r w:rsidRPr="002A3067">
      <w:rPr>
        <w:rFonts w:ascii="Times New Roman" w:hAnsi="Times New Roman"/>
        <w:sz w:val="20"/>
        <w:szCs w:val="20"/>
      </w:rPr>
      <w:instrText>PAGE   \* MERGEFORMAT</w:instrText>
    </w:r>
    <w:r w:rsidRPr="002A3067">
      <w:rPr>
        <w:rFonts w:ascii="Times New Roman" w:hAnsi="Times New Roman"/>
        <w:sz w:val="20"/>
        <w:szCs w:val="20"/>
      </w:rPr>
      <w:fldChar w:fldCharType="separate"/>
    </w:r>
    <w:r w:rsidR="000D5DF9">
      <w:rPr>
        <w:rFonts w:ascii="Times New Roman" w:hAnsi="Times New Roman"/>
        <w:noProof/>
        <w:sz w:val="20"/>
        <w:szCs w:val="20"/>
      </w:rPr>
      <w:t>6</w:t>
    </w:r>
    <w:r w:rsidRPr="002A3067">
      <w:rPr>
        <w:rFonts w:ascii="Times New Roman" w:hAnsi="Times New Roman"/>
        <w:sz w:val="20"/>
        <w:szCs w:val="20"/>
      </w:rPr>
      <w:fldChar w:fldCharType="end"/>
    </w:r>
  </w:p>
  <w:p w14:paraId="0953051C" w14:textId="77777777" w:rsidR="00FC0632" w:rsidRDefault="00FC0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74C3" w14:textId="77777777" w:rsidR="0053653E" w:rsidRDefault="0053653E" w:rsidP="009F2B33">
      <w:pPr>
        <w:spacing w:after="0" w:line="240" w:lineRule="auto"/>
      </w:pPr>
      <w:r>
        <w:separator/>
      </w:r>
    </w:p>
  </w:footnote>
  <w:footnote w:type="continuationSeparator" w:id="0">
    <w:p w14:paraId="53099DD7" w14:textId="77777777" w:rsidR="0053653E" w:rsidRDefault="0053653E" w:rsidP="009F2B33">
      <w:pPr>
        <w:spacing w:after="0" w:line="240" w:lineRule="auto"/>
      </w:pPr>
      <w:r>
        <w:continuationSeparator/>
      </w:r>
    </w:p>
  </w:footnote>
  <w:footnote w:id="1">
    <w:p w14:paraId="1ADEC20E" w14:textId="77777777" w:rsidR="0065011D" w:rsidRPr="009F2D4C" w:rsidRDefault="0065011D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Zákon č. </w:t>
      </w:r>
      <w:r w:rsidR="00477A78" w:rsidRPr="009F2D4C">
        <w:rPr>
          <w:rFonts w:ascii="Tahoma" w:hAnsi="Tahoma" w:cs="Tahoma"/>
          <w:sz w:val="18"/>
        </w:rPr>
        <w:t>183/2006 Sb., o územním plánování a stavebním řádu (stavební zákon), ve znění pozdějších předpisů</w:t>
      </w:r>
    </w:p>
  </w:footnote>
  <w:footnote w:id="2">
    <w:p w14:paraId="6EC75791" w14:textId="77777777" w:rsidR="00477A78" w:rsidRPr="009F2D4C" w:rsidRDefault="00477A78">
      <w:pPr>
        <w:pStyle w:val="Textpoznpodarou"/>
        <w:rPr>
          <w:rFonts w:ascii="Tahoma" w:hAnsi="Tahoma" w:cs="Tahoma"/>
          <w:sz w:val="18"/>
        </w:rPr>
      </w:pPr>
      <w:r w:rsidRPr="009F2D4C">
        <w:rPr>
          <w:rStyle w:val="Znakapoznpodarou"/>
          <w:rFonts w:ascii="Tahoma" w:hAnsi="Tahoma" w:cs="Tahoma"/>
          <w:sz w:val="18"/>
        </w:rPr>
        <w:footnoteRef/>
      </w:r>
      <w:r w:rsidR="002D0B4E" w:rsidRPr="009F2D4C">
        <w:rPr>
          <w:rFonts w:ascii="Tahoma" w:hAnsi="Tahoma" w:cs="Tahoma"/>
          <w:sz w:val="18"/>
          <w:vertAlign w:val="superscript"/>
        </w:rPr>
        <w:t>)</w:t>
      </w:r>
      <w:r w:rsidRPr="009F2D4C">
        <w:rPr>
          <w:rFonts w:ascii="Tahoma" w:hAnsi="Tahoma" w:cs="Tahoma"/>
          <w:sz w:val="18"/>
        </w:rPr>
        <w:t xml:space="preserve"> § 2 zákona č. 455/1991 Sb., o živnostenském podnikání (živnostenský zákon), ve znění pozdějších předpisů</w:t>
      </w:r>
    </w:p>
  </w:footnote>
  <w:footnote w:id="3">
    <w:p w14:paraId="707756A0" w14:textId="77777777" w:rsidR="003B14B3" w:rsidRPr="003B14B3" w:rsidRDefault="003B14B3">
      <w:pPr>
        <w:pStyle w:val="Textpoznpodarou"/>
        <w:rPr>
          <w:rFonts w:ascii="Tahoma" w:hAnsi="Tahoma" w:cs="Tahoma"/>
        </w:rPr>
      </w:pPr>
      <w:r w:rsidRPr="003B14B3">
        <w:rPr>
          <w:rStyle w:val="Znakapoznpodarou"/>
          <w:rFonts w:ascii="Tahoma" w:hAnsi="Tahoma" w:cs="Tahoma"/>
          <w:sz w:val="18"/>
        </w:rPr>
        <w:footnoteRef/>
      </w:r>
      <w:r w:rsidR="00025728">
        <w:rPr>
          <w:rFonts w:ascii="Tahoma" w:hAnsi="Tahoma" w:cs="Tahoma"/>
          <w:sz w:val="18"/>
          <w:vertAlign w:val="superscript"/>
        </w:rPr>
        <w:t>)</w:t>
      </w:r>
      <w:r w:rsidRPr="003B14B3">
        <w:rPr>
          <w:rFonts w:ascii="Tahoma" w:hAnsi="Tahoma" w:cs="Tahoma"/>
          <w:sz w:val="18"/>
        </w:rPr>
        <w:t xml:space="preserve"> Mimo restaurační zahrádky</w:t>
      </w:r>
    </w:p>
  </w:footnote>
  <w:footnote w:id="4">
    <w:p w14:paraId="2D432931" w14:textId="77777777" w:rsidR="00477A78" w:rsidRDefault="00477A78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025728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34 zákona č. 128/2000 Sb., o obcích (obecní zřízení), ve znění pozdějších předpisů</w:t>
      </w:r>
    </w:p>
    <w:p w14:paraId="04901A64" w14:textId="77777777" w:rsidR="00C9349B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</w:p>
  </w:footnote>
  <w:footnote w:id="5">
    <w:p w14:paraId="27511CC9" w14:textId="77777777" w:rsidR="00324D9F" w:rsidRPr="009F2D4C" w:rsidRDefault="00C9349B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255/2012 Sb., o kontrole (kontrolní řád), ve znění pozdějších předpisů</w:t>
      </w:r>
    </w:p>
  </w:footnote>
  <w:footnote w:id="6">
    <w:p w14:paraId="6DCA162C" w14:textId="77777777" w:rsidR="002D0B4E" w:rsidRPr="009F2D4C" w:rsidRDefault="00324D9F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Zákon č. 110/1997 Sb., o potravinách a tabákových výrobcích a o změně a doplnění některých souvisejících </w:t>
      </w:r>
    </w:p>
    <w:p w14:paraId="7CC176F0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zákonů, ve znění pozdějších předpisů</w:t>
      </w:r>
    </w:p>
    <w:p w14:paraId="24FCD731" w14:textId="77777777" w:rsidR="002D0B4E" w:rsidRPr="009F2D4C" w:rsidRDefault="002D0B4E" w:rsidP="008F58B0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Zákon č. 166/1999 Sb., o veterinární péči a o změně některých souvisejících zákonů (veterinární zákon),</w:t>
      </w:r>
    </w:p>
    <w:p w14:paraId="12D82BF9" w14:textId="77777777" w:rsidR="00324D9F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24D9F" w:rsidRPr="009F2D4C">
        <w:rPr>
          <w:rFonts w:ascii="Tahoma" w:hAnsi="Tahoma" w:cs="Tahoma"/>
          <w:sz w:val="18"/>
          <w:szCs w:val="18"/>
        </w:rPr>
        <w:t>ve</w:t>
      </w:r>
      <w:r w:rsidR="00C105A2" w:rsidRPr="009F2D4C">
        <w:rPr>
          <w:rFonts w:ascii="Tahoma" w:hAnsi="Tahoma" w:cs="Tahoma"/>
          <w:sz w:val="18"/>
          <w:szCs w:val="18"/>
        </w:rPr>
        <w:t> </w:t>
      </w:r>
      <w:r w:rsidR="00324D9F" w:rsidRPr="009F2D4C">
        <w:rPr>
          <w:rFonts w:ascii="Tahoma" w:hAnsi="Tahoma" w:cs="Tahoma"/>
          <w:sz w:val="18"/>
          <w:szCs w:val="18"/>
        </w:rPr>
        <w:t xml:space="preserve">znění pozdějších </w:t>
      </w:r>
      <w:r w:rsidR="002E025B" w:rsidRPr="009F2D4C">
        <w:rPr>
          <w:rFonts w:ascii="Tahoma" w:hAnsi="Tahoma" w:cs="Tahoma"/>
          <w:sz w:val="18"/>
          <w:szCs w:val="18"/>
        </w:rPr>
        <w:t>předpisů</w:t>
      </w:r>
    </w:p>
    <w:p w14:paraId="0A1BB9A4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2E025B" w:rsidRPr="009F2D4C">
        <w:rPr>
          <w:rFonts w:ascii="Tahoma" w:hAnsi="Tahoma" w:cs="Tahoma"/>
          <w:sz w:val="18"/>
          <w:szCs w:val="18"/>
        </w:rPr>
        <w:t>Zákon č. 634/1992 Sb., o ochraně spotřebitele, ve znění pozdějších předpisů</w:t>
      </w:r>
    </w:p>
    <w:p w14:paraId="64AD754F" w14:textId="77777777" w:rsidR="002E025B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526/1990 Sb., o cenách, ve znění pozdějších předpisů</w:t>
      </w:r>
    </w:p>
    <w:p w14:paraId="6D7A4265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Zákon č. 89/2012 Sb., občanský zákoník, ve znění pozdějších předpisů</w:t>
      </w:r>
    </w:p>
    <w:p w14:paraId="06520FB6" w14:textId="77777777" w:rsidR="002D0B4E" w:rsidRPr="009F2D4C" w:rsidRDefault="002D0B4E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 xml:space="preserve">Zákon č. 65/2017 Sb., o ochraně zdraví před škodlivými účinky návykových látek, ve znění pozdějších </w:t>
      </w:r>
    </w:p>
    <w:p w14:paraId="153165B4" w14:textId="77777777" w:rsidR="007559F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7559F9" w:rsidRPr="009F2D4C">
        <w:rPr>
          <w:rFonts w:ascii="Tahoma" w:hAnsi="Tahoma" w:cs="Tahoma"/>
          <w:sz w:val="18"/>
          <w:szCs w:val="18"/>
        </w:rPr>
        <w:t>předpisů</w:t>
      </w:r>
    </w:p>
  </w:footnote>
  <w:footnote w:id="7">
    <w:p w14:paraId="231760CA" w14:textId="77777777" w:rsidR="002D0B4E" w:rsidRPr="009F2D4C" w:rsidRDefault="002F6B89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9F2D4C">
        <w:rPr>
          <w:rStyle w:val="Znakapoznpodarou"/>
          <w:rFonts w:ascii="Tahoma" w:hAnsi="Tahoma" w:cs="Tahoma"/>
          <w:sz w:val="18"/>
          <w:szCs w:val="18"/>
        </w:rPr>
        <w:footnoteRef/>
      </w:r>
      <w:r w:rsidR="002D0B4E" w:rsidRPr="009F2D4C">
        <w:rPr>
          <w:rFonts w:ascii="Tahoma" w:hAnsi="Tahoma" w:cs="Tahoma"/>
          <w:sz w:val="18"/>
          <w:szCs w:val="18"/>
          <w:vertAlign w:val="superscript"/>
        </w:rPr>
        <w:t>)</w:t>
      </w:r>
      <w:r w:rsidRPr="009F2D4C">
        <w:rPr>
          <w:rFonts w:ascii="Tahoma" w:hAnsi="Tahoma" w:cs="Tahoma"/>
          <w:sz w:val="18"/>
          <w:szCs w:val="18"/>
        </w:rPr>
        <w:t xml:space="preserve"> § 17 odst. 7 zákona č. 455/199</w:t>
      </w:r>
      <w:r w:rsidR="003C6FD5" w:rsidRPr="009F2D4C">
        <w:rPr>
          <w:rFonts w:ascii="Tahoma" w:hAnsi="Tahoma" w:cs="Tahoma"/>
          <w:sz w:val="18"/>
          <w:szCs w:val="18"/>
        </w:rPr>
        <w:t xml:space="preserve">1 Sb., o živnostenském podnikání (živnostenský zákon), ve znění pozdějších </w:t>
      </w:r>
    </w:p>
    <w:p w14:paraId="52E8FA47" w14:textId="77777777" w:rsidR="002F6B89" w:rsidRPr="009F2D4C" w:rsidRDefault="002D0B4E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F2D4C">
        <w:rPr>
          <w:rFonts w:ascii="Tahoma" w:hAnsi="Tahoma" w:cs="Tahoma"/>
          <w:sz w:val="18"/>
          <w:szCs w:val="18"/>
        </w:rPr>
        <w:t xml:space="preserve">   </w:t>
      </w:r>
      <w:r w:rsidR="003C6FD5" w:rsidRPr="009F2D4C">
        <w:rPr>
          <w:rFonts w:ascii="Tahoma" w:hAnsi="Tahoma" w:cs="Tahoma"/>
          <w:sz w:val="18"/>
          <w:szCs w:val="18"/>
        </w:rPr>
        <w:t>předpisů</w:t>
      </w:r>
    </w:p>
  </w:footnote>
  <w:footnote w:id="8">
    <w:p w14:paraId="4ED647EA" w14:textId="77777777" w:rsidR="00366097" w:rsidRPr="003209E2" w:rsidRDefault="00366097">
      <w:pPr>
        <w:pStyle w:val="Textpoznpodarou"/>
        <w:rPr>
          <w:rFonts w:ascii="Tahoma" w:hAnsi="Tahoma" w:cs="Tahoma"/>
          <w:sz w:val="18"/>
          <w:szCs w:val="21"/>
        </w:rPr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EA434B" w:rsidRPr="00C64BF6">
        <w:rPr>
          <w:rFonts w:ascii="Tahoma" w:hAnsi="Tahoma" w:cs="Tahoma"/>
          <w:sz w:val="18"/>
          <w:szCs w:val="18"/>
          <w:vertAlign w:val="superscript"/>
        </w:rPr>
        <w:t>)</w:t>
      </w:r>
      <w:r>
        <w:t xml:space="preserve"> </w:t>
      </w:r>
      <w:r w:rsidRPr="003209E2">
        <w:rPr>
          <w:rFonts w:ascii="Tahoma" w:hAnsi="Tahoma" w:cs="Tahoma"/>
          <w:sz w:val="18"/>
          <w:szCs w:val="21"/>
        </w:rPr>
        <w:t>§ 1</w:t>
      </w:r>
      <w:r w:rsidR="00060CEE">
        <w:rPr>
          <w:rFonts w:ascii="Tahoma" w:hAnsi="Tahoma" w:cs="Tahoma"/>
          <w:sz w:val="18"/>
          <w:szCs w:val="21"/>
        </w:rPr>
        <w:t>5</w:t>
      </w:r>
      <w:r w:rsidRPr="003209E2">
        <w:rPr>
          <w:rFonts w:ascii="Tahoma" w:hAnsi="Tahoma" w:cs="Tahoma"/>
          <w:sz w:val="18"/>
          <w:szCs w:val="21"/>
        </w:rPr>
        <w:t xml:space="preserve"> odst. </w:t>
      </w:r>
      <w:r w:rsidR="00060CEE">
        <w:rPr>
          <w:rFonts w:ascii="Tahoma" w:hAnsi="Tahoma" w:cs="Tahoma"/>
          <w:sz w:val="18"/>
          <w:szCs w:val="21"/>
        </w:rPr>
        <w:t>2</w:t>
      </w:r>
      <w:r w:rsidRPr="003209E2">
        <w:rPr>
          <w:rFonts w:ascii="Tahoma" w:hAnsi="Tahoma" w:cs="Tahoma"/>
          <w:sz w:val="18"/>
          <w:szCs w:val="21"/>
        </w:rPr>
        <w:t xml:space="preserve"> zákona č. </w:t>
      </w:r>
      <w:r w:rsidR="003209E2">
        <w:rPr>
          <w:rFonts w:ascii="Tahoma" w:hAnsi="Tahoma" w:cs="Tahoma"/>
          <w:sz w:val="18"/>
          <w:szCs w:val="21"/>
        </w:rPr>
        <w:t>541</w:t>
      </w:r>
      <w:r w:rsidRPr="003209E2">
        <w:rPr>
          <w:rFonts w:ascii="Tahoma" w:hAnsi="Tahoma" w:cs="Tahoma"/>
          <w:sz w:val="18"/>
          <w:szCs w:val="21"/>
        </w:rPr>
        <w:t>/20</w:t>
      </w:r>
      <w:r w:rsidR="003209E2">
        <w:rPr>
          <w:rFonts w:ascii="Tahoma" w:hAnsi="Tahoma" w:cs="Tahoma"/>
          <w:sz w:val="18"/>
          <w:szCs w:val="21"/>
        </w:rPr>
        <w:t>20</w:t>
      </w:r>
      <w:r w:rsidRPr="003209E2">
        <w:rPr>
          <w:rFonts w:ascii="Tahoma" w:hAnsi="Tahoma" w:cs="Tahoma"/>
          <w:sz w:val="18"/>
          <w:szCs w:val="21"/>
        </w:rPr>
        <w:t xml:space="preserve"> Sb., o odpadech, ve znění pozdějších předpisů</w:t>
      </w:r>
    </w:p>
  </w:footnote>
  <w:footnote w:id="9">
    <w:p w14:paraId="0D91B8D9" w14:textId="77777777" w:rsidR="004E33EA" w:rsidRPr="00B03B3D" w:rsidRDefault="004E33EA">
      <w:pPr>
        <w:pStyle w:val="Textpoznpodarou"/>
        <w:rPr>
          <w:rFonts w:ascii="Tahoma" w:hAnsi="Tahoma" w:cs="Tahoma"/>
          <w:sz w:val="18"/>
        </w:rPr>
      </w:pPr>
      <w:r w:rsidRPr="00B03B3D">
        <w:rPr>
          <w:rStyle w:val="Znakapoznpodarou"/>
          <w:rFonts w:ascii="Tahoma" w:hAnsi="Tahoma" w:cs="Tahoma"/>
          <w:sz w:val="18"/>
        </w:rPr>
        <w:footnoteRef/>
      </w:r>
      <w:r w:rsidRPr="00B03B3D">
        <w:rPr>
          <w:rFonts w:ascii="Tahoma" w:hAnsi="Tahoma" w:cs="Tahoma"/>
          <w:sz w:val="18"/>
        </w:rPr>
        <w:t xml:space="preserve"> vydané podle § 5 odst. </w:t>
      </w:r>
      <w:r w:rsidR="002F00A8">
        <w:rPr>
          <w:rFonts w:ascii="Tahoma" w:hAnsi="Tahoma" w:cs="Tahoma"/>
          <w:sz w:val="18"/>
        </w:rPr>
        <w:t>7</w:t>
      </w:r>
      <w:r w:rsidR="002F00A8" w:rsidRPr="00B03B3D">
        <w:rPr>
          <w:rFonts w:ascii="Tahoma" w:hAnsi="Tahoma" w:cs="Tahoma"/>
          <w:sz w:val="18"/>
        </w:rPr>
        <w:t xml:space="preserve"> </w:t>
      </w:r>
      <w:r w:rsidRPr="00B03B3D">
        <w:rPr>
          <w:rFonts w:ascii="Tahoma" w:hAnsi="Tahoma" w:cs="Tahoma"/>
          <w:sz w:val="18"/>
        </w:rPr>
        <w:t>zákona č. 251/2016 Sb., o některých přestupcích, ve znění pozdějších předpisů.</w:t>
      </w:r>
    </w:p>
  </w:footnote>
  <w:footnote w:id="10">
    <w:p w14:paraId="2A6D1255" w14:textId="77777777" w:rsidR="00927D0B" w:rsidRPr="00E97CB7" w:rsidRDefault="00366097" w:rsidP="00CA6FA9">
      <w:pPr>
        <w:pStyle w:val="Textpoznpodarou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</w:rPr>
        <w:footnoteRef/>
      </w:r>
      <w:r w:rsidR="00927D0B" w:rsidRPr="00C9349B">
        <w:rPr>
          <w:rFonts w:ascii="Tahoma" w:hAnsi="Tahoma" w:cs="Tahoma"/>
          <w:sz w:val="18"/>
          <w:vertAlign w:val="superscript"/>
        </w:rPr>
        <w:t>)</w:t>
      </w:r>
      <w:r w:rsidRPr="00C9349B">
        <w:rPr>
          <w:rFonts w:ascii="Tahoma" w:hAnsi="Tahoma" w:cs="Tahoma"/>
          <w:sz w:val="18"/>
        </w:rPr>
        <w:t xml:space="preserve"> </w:t>
      </w:r>
      <w:r w:rsidRPr="00E97CB7">
        <w:rPr>
          <w:rFonts w:ascii="Tahoma" w:hAnsi="Tahoma" w:cs="Tahoma"/>
          <w:sz w:val="18"/>
          <w:szCs w:val="18"/>
        </w:rPr>
        <w:t xml:space="preserve">zákon č. 117/2001 Sb., o veřejných sbírkách a o změně některých zákonů (zákon o veřejných sbírkách), </w:t>
      </w:r>
    </w:p>
    <w:p w14:paraId="356514E1" w14:textId="77777777" w:rsidR="00C9349B" w:rsidRPr="00C64BF6" w:rsidRDefault="00927D0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64BF6">
        <w:rPr>
          <w:rFonts w:ascii="Tahoma" w:hAnsi="Tahoma" w:cs="Tahoma"/>
          <w:sz w:val="18"/>
          <w:szCs w:val="18"/>
        </w:rPr>
        <w:t xml:space="preserve">   </w:t>
      </w:r>
      <w:r w:rsidR="00366097" w:rsidRPr="00C64BF6">
        <w:rPr>
          <w:rFonts w:ascii="Tahoma" w:hAnsi="Tahoma" w:cs="Tahoma"/>
          <w:sz w:val="18"/>
          <w:szCs w:val="18"/>
        </w:rPr>
        <w:t>ve znění pozdějších předpisů</w:t>
      </w:r>
    </w:p>
  </w:footnote>
  <w:footnote w:id="11">
    <w:p w14:paraId="01DED8F4" w14:textId="77777777" w:rsidR="00366097" w:rsidRPr="00C9349B" w:rsidRDefault="00C9349B" w:rsidP="00C105A2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C9349B">
        <w:rPr>
          <w:rStyle w:val="Znakapoznpodarou"/>
          <w:rFonts w:ascii="Tahoma" w:hAnsi="Tahoma" w:cs="Tahoma"/>
          <w:sz w:val="18"/>
          <w:szCs w:val="18"/>
        </w:rPr>
        <w:footnoteRef/>
      </w:r>
      <w:r w:rsidRPr="00C9349B">
        <w:rPr>
          <w:rFonts w:ascii="Tahoma" w:hAnsi="Tahoma" w:cs="Tahoma"/>
          <w:sz w:val="18"/>
          <w:szCs w:val="18"/>
          <w:vertAlign w:val="superscript"/>
        </w:rPr>
        <w:t>)</w:t>
      </w:r>
      <w:r w:rsidRPr="00C9349B">
        <w:rPr>
          <w:rFonts w:ascii="Tahoma" w:hAnsi="Tahoma" w:cs="Tahoma"/>
          <w:sz w:val="18"/>
          <w:szCs w:val="18"/>
        </w:rPr>
        <w:t xml:space="preserve"> § 3 zákona č. 455/1991 Sb., o živnostenském podnikání (živnostenský zákon), ve znění pozdějších předpisů</w:t>
      </w:r>
    </w:p>
  </w:footnote>
  <w:footnote w:id="12">
    <w:p w14:paraId="5D35BA9E" w14:textId="77777777" w:rsidR="0096147C" w:rsidRPr="00BD5839" w:rsidRDefault="0096147C">
      <w:pPr>
        <w:pStyle w:val="Textpoznpodarou"/>
      </w:pPr>
      <w:r w:rsidRPr="00C64BF6">
        <w:rPr>
          <w:rStyle w:val="Znakapoznpodarou"/>
          <w:rFonts w:ascii="Tahoma" w:hAnsi="Tahoma" w:cs="Tahoma"/>
          <w:sz w:val="18"/>
          <w:szCs w:val="18"/>
        </w:rPr>
        <w:footnoteRef/>
      </w:r>
      <w:r w:rsidR="00F0458A">
        <w:rPr>
          <w:rStyle w:val="Znakapoznpodarou"/>
          <w:rFonts w:ascii="Tahoma" w:hAnsi="Tahoma" w:cs="Tahoma"/>
          <w:sz w:val="18"/>
          <w:szCs w:val="18"/>
        </w:rPr>
        <w:t>)</w:t>
      </w:r>
      <w:r w:rsidRPr="00C64BF6">
        <w:rPr>
          <w:rStyle w:val="Znakapoznpodarou"/>
          <w:rFonts w:ascii="Tahoma" w:hAnsi="Tahoma" w:cs="Tahoma"/>
          <w:sz w:val="18"/>
          <w:szCs w:val="18"/>
        </w:rPr>
        <w:t xml:space="preserve"> </w:t>
      </w:r>
      <w:r w:rsidRPr="00BD5839">
        <w:rPr>
          <w:rFonts w:ascii="Tahoma" w:hAnsi="Tahoma" w:cs="Tahoma"/>
          <w:sz w:val="18"/>
          <w:szCs w:val="18"/>
        </w:rPr>
        <w:t>dle z</w:t>
      </w:r>
      <w:r w:rsidR="008F58B0">
        <w:rPr>
          <w:rFonts w:ascii="Tahoma" w:hAnsi="Tahoma" w:cs="Tahoma"/>
          <w:sz w:val="18"/>
          <w:szCs w:val="18"/>
        </w:rPr>
        <w:t xml:space="preserve">ákona </w:t>
      </w:r>
      <w:r w:rsidRPr="00BD5839">
        <w:rPr>
          <w:rFonts w:ascii="Tahoma" w:hAnsi="Tahoma" w:cs="Tahoma"/>
          <w:sz w:val="18"/>
          <w:szCs w:val="18"/>
        </w:rPr>
        <w:t xml:space="preserve"> č. 111/1994 Sb</w:t>
      </w:r>
      <w:r w:rsidR="008F58B0">
        <w:rPr>
          <w:rFonts w:ascii="Tahoma" w:hAnsi="Tahoma" w:cs="Tahoma"/>
          <w:sz w:val="18"/>
          <w:szCs w:val="18"/>
        </w:rPr>
        <w:t>.</w:t>
      </w:r>
      <w:r w:rsidRPr="00BD5839">
        <w:rPr>
          <w:rFonts w:ascii="Tahoma" w:hAnsi="Tahoma" w:cs="Tahoma"/>
          <w:sz w:val="18"/>
          <w:szCs w:val="18"/>
        </w:rPr>
        <w:t xml:space="preserve">, o silniční dopravě, ve znění pozdějších </w:t>
      </w:r>
      <w:r w:rsidR="008F58B0">
        <w:rPr>
          <w:rFonts w:ascii="Tahoma" w:hAnsi="Tahoma" w:cs="Tahoma"/>
          <w:sz w:val="18"/>
          <w:szCs w:val="18"/>
        </w:rPr>
        <w:t>předpisů</w:t>
      </w:r>
    </w:p>
  </w:footnote>
  <w:footnote w:id="13">
    <w:p w14:paraId="71451F28" w14:textId="77777777" w:rsidR="00F85E5B" w:rsidRPr="00BD5839" w:rsidRDefault="00F85E5B" w:rsidP="00CA6FA9">
      <w:pPr>
        <w:pStyle w:val="Textpoznpodarou"/>
        <w:jc w:val="both"/>
        <w:rPr>
          <w:rFonts w:ascii="Tahoma" w:hAnsi="Tahoma" w:cs="Tahoma"/>
          <w:sz w:val="18"/>
        </w:rPr>
      </w:pPr>
      <w:r w:rsidRPr="00C64BF6">
        <w:rPr>
          <w:rStyle w:val="Znakapoznpodarou"/>
          <w:rFonts w:ascii="Tahoma" w:hAnsi="Tahoma" w:cs="Tahoma"/>
          <w:sz w:val="18"/>
        </w:rPr>
        <w:footnoteRef/>
      </w:r>
      <w:r w:rsidR="00E97CB7" w:rsidRPr="00C64BF6">
        <w:rPr>
          <w:rStyle w:val="Znakapoznpodarou"/>
          <w:rFonts w:ascii="Tahoma" w:hAnsi="Tahoma" w:cs="Tahoma"/>
          <w:sz w:val="18"/>
        </w:rPr>
        <w:t>)</w:t>
      </w:r>
      <w:r w:rsidRPr="00C64BF6">
        <w:rPr>
          <w:rStyle w:val="Znakapoznpodarou"/>
          <w:rFonts w:ascii="Tahoma" w:hAnsi="Tahoma" w:cs="Tahoma"/>
          <w:sz w:val="18"/>
        </w:rPr>
        <w:t xml:space="preserve"> </w:t>
      </w:r>
      <w:r w:rsidRPr="00BD5839">
        <w:rPr>
          <w:rFonts w:ascii="Tahoma" w:hAnsi="Tahoma" w:cs="Tahoma"/>
          <w:sz w:val="18"/>
        </w:rPr>
        <w:t xml:space="preserve">splňující požadavky vyhlášky </w:t>
      </w:r>
      <w:r w:rsidR="005B54C9">
        <w:rPr>
          <w:rFonts w:ascii="Tahoma" w:hAnsi="Tahoma" w:cs="Tahoma"/>
          <w:sz w:val="18"/>
        </w:rPr>
        <w:t xml:space="preserve">Ministerstva dopravy </w:t>
      </w:r>
      <w:r w:rsidRPr="00BD5839">
        <w:rPr>
          <w:rFonts w:ascii="Tahoma" w:hAnsi="Tahoma" w:cs="Tahoma"/>
          <w:sz w:val="18"/>
        </w:rPr>
        <w:t xml:space="preserve">č. </w:t>
      </w:r>
      <w:r w:rsidR="005B54C9">
        <w:rPr>
          <w:rFonts w:ascii="Tahoma" w:hAnsi="Tahoma" w:cs="Tahoma"/>
          <w:sz w:val="18"/>
        </w:rPr>
        <w:t>153/2023</w:t>
      </w:r>
      <w:r w:rsidRPr="00BD5839">
        <w:rPr>
          <w:rFonts w:ascii="Tahoma" w:hAnsi="Tahoma" w:cs="Tahoma"/>
          <w:sz w:val="18"/>
        </w:rPr>
        <w:t xml:space="preserve"> Sb.</w:t>
      </w:r>
      <w:r w:rsidR="00AF195F">
        <w:rPr>
          <w:rFonts w:ascii="Tahoma" w:hAnsi="Tahoma" w:cs="Tahoma"/>
          <w:sz w:val="18"/>
        </w:rPr>
        <w:t>,</w:t>
      </w:r>
      <w:r w:rsidRPr="00BD5839">
        <w:rPr>
          <w:rFonts w:ascii="Tahoma" w:hAnsi="Tahoma" w:cs="Tahoma"/>
          <w:sz w:val="18"/>
        </w:rPr>
        <w:t xml:space="preserve"> </w:t>
      </w:r>
      <w:bookmarkStart w:id="1" w:name="_Hlk142372101"/>
      <w:r w:rsidRPr="00BD5839">
        <w:rPr>
          <w:rFonts w:ascii="Tahoma" w:hAnsi="Tahoma" w:cs="Tahoma"/>
          <w:sz w:val="18"/>
        </w:rPr>
        <w:t>o schvalování technické způsobilosti a technických podmínkách provozu vozidel na pozemních komunikací</w:t>
      </w:r>
      <w:bookmarkEnd w:id="1"/>
      <w:r w:rsidRPr="00BD5839">
        <w:rPr>
          <w:rFonts w:ascii="Tahoma" w:hAnsi="Tahoma" w:cs="Tahoma"/>
          <w:sz w:val="18"/>
        </w:rPr>
        <w:t xml:space="preserve"> příloha č. </w:t>
      </w:r>
      <w:r w:rsidR="00AF195F">
        <w:rPr>
          <w:rFonts w:ascii="Tahoma" w:hAnsi="Tahoma" w:cs="Tahoma"/>
          <w:sz w:val="18"/>
        </w:rPr>
        <w:t>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19D"/>
    <w:multiLevelType w:val="hybridMultilevel"/>
    <w:tmpl w:val="10DACAB2"/>
    <w:lvl w:ilvl="0" w:tplc="881E75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8D4D8D6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  <w:i w:val="0"/>
        <w:sz w:val="24"/>
        <w:vertAlign w:val="superscrip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298E"/>
    <w:multiLevelType w:val="hybridMultilevel"/>
    <w:tmpl w:val="1066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656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51D1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56C"/>
    <w:multiLevelType w:val="hybridMultilevel"/>
    <w:tmpl w:val="36163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5438"/>
    <w:multiLevelType w:val="hybridMultilevel"/>
    <w:tmpl w:val="03729180"/>
    <w:lvl w:ilvl="0" w:tplc="63B2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85D76"/>
    <w:multiLevelType w:val="multilevel"/>
    <w:tmpl w:val="8FB0FE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4A370A"/>
    <w:multiLevelType w:val="hybridMultilevel"/>
    <w:tmpl w:val="780AB1A8"/>
    <w:lvl w:ilvl="0" w:tplc="14E27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3E94"/>
    <w:multiLevelType w:val="hybridMultilevel"/>
    <w:tmpl w:val="C6961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33133"/>
    <w:multiLevelType w:val="hybridMultilevel"/>
    <w:tmpl w:val="BC3AB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61106"/>
    <w:multiLevelType w:val="hybridMultilevel"/>
    <w:tmpl w:val="68EC7FA6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05C0B"/>
    <w:multiLevelType w:val="hybridMultilevel"/>
    <w:tmpl w:val="9E98A6DC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A109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21F1"/>
    <w:multiLevelType w:val="hybridMultilevel"/>
    <w:tmpl w:val="9A7AB178"/>
    <w:lvl w:ilvl="0" w:tplc="0B365CD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D78E3"/>
    <w:multiLevelType w:val="hybridMultilevel"/>
    <w:tmpl w:val="61AEB998"/>
    <w:lvl w:ilvl="0" w:tplc="7B80594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82580"/>
    <w:multiLevelType w:val="hybridMultilevel"/>
    <w:tmpl w:val="1D2C936C"/>
    <w:lvl w:ilvl="0" w:tplc="FAEE1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A0065"/>
    <w:multiLevelType w:val="hybridMultilevel"/>
    <w:tmpl w:val="84D67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6FDA"/>
    <w:multiLevelType w:val="hybridMultilevel"/>
    <w:tmpl w:val="86C25F5C"/>
    <w:lvl w:ilvl="0" w:tplc="F238DC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A1B23"/>
    <w:multiLevelType w:val="hybridMultilevel"/>
    <w:tmpl w:val="58844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772D"/>
    <w:multiLevelType w:val="hybridMultilevel"/>
    <w:tmpl w:val="02605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93225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1DEF"/>
    <w:multiLevelType w:val="hybridMultilevel"/>
    <w:tmpl w:val="27AE97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A578E5"/>
    <w:multiLevelType w:val="hybridMultilevel"/>
    <w:tmpl w:val="DB08832E"/>
    <w:lvl w:ilvl="0" w:tplc="F05A69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35B64"/>
    <w:multiLevelType w:val="hybridMultilevel"/>
    <w:tmpl w:val="9DDCA58C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C036DD"/>
    <w:multiLevelType w:val="hybridMultilevel"/>
    <w:tmpl w:val="F4E2437A"/>
    <w:lvl w:ilvl="0" w:tplc="0B365C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0459F"/>
    <w:multiLevelType w:val="hybridMultilevel"/>
    <w:tmpl w:val="4264656C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955B8"/>
    <w:multiLevelType w:val="hybridMultilevel"/>
    <w:tmpl w:val="76EA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949B8"/>
    <w:multiLevelType w:val="hybridMultilevel"/>
    <w:tmpl w:val="C65A26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034198"/>
    <w:multiLevelType w:val="hybridMultilevel"/>
    <w:tmpl w:val="1368E4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69583C"/>
    <w:multiLevelType w:val="hybridMultilevel"/>
    <w:tmpl w:val="4678D8D4"/>
    <w:lvl w:ilvl="0" w:tplc="F984FA1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07260"/>
    <w:multiLevelType w:val="hybridMultilevel"/>
    <w:tmpl w:val="3350E7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9D4081"/>
    <w:multiLevelType w:val="hybridMultilevel"/>
    <w:tmpl w:val="C2C0CC1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2808791">
    <w:abstractNumId w:val="6"/>
  </w:num>
  <w:num w:numId="2" w16cid:durableId="181630617">
    <w:abstractNumId w:val="26"/>
  </w:num>
  <w:num w:numId="3" w16cid:durableId="1785345591">
    <w:abstractNumId w:val="9"/>
  </w:num>
  <w:num w:numId="4" w16cid:durableId="1545829459">
    <w:abstractNumId w:val="5"/>
  </w:num>
  <w:num w:numId="5" w16cid:durableId="1322274738">
    <w:abstractNumId w:val="4"/>
  </w:num>
  <w:num w:numId="6" w16cid:durableId="1647315674">
    <w:abstractNumId w:val="12"/>
  </w:num>
  <w:num w:numId="7" w16cid:durableId="640156478">
    <w:abstractNumId w:val="2"/>
  </w:num>
  <w:num w:numId="8" w16cid:durableId="306126786">
    <w:abstractNumId w:val="14"/>
  </w:num>
  <w:num w:numId="9" w16cid:durableId="1913350908">
    <w:abstractNumId w:val="24"/>
  </w:num>
  <w:num w:numId="10" w16cid:durableId="144590882">
    <w:abstractNumId w:val="13"/>
  </w:num>
  <w:num w:numId="11" w16cid:durableId="1038974307">
    <w:abstractNumId w:val="10"/>
  </w:num>
  <w:num w:numId="12" w16cid:durableId="297148507">
    <w:abstractNumId w:val="11"/>
  </w:num>
  <w:num w:numId="13" w16cid:durableId="293096865">
    <w:abstractNumId w:val="23"/>
  </w:num>
  <w:num w:numId="14" w16cid:durableId="1303344366">
    <w:abstractNumId w:val="21"/>
  </w:num>
  <w:num w:numId="15" w16cid:durableId="56704730">
    <w:abstractNumId w:val="19"/>
  </w:num>
  <w:num w:numId="16" w16cid:durableId="15699931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0377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033380">
    <w:abstractNumId w:val="8"/>
  </w:num>
  <w:num w:numId="19" w16cid:durableId="1468624815">
    <w:abstractNumId w:val="22"/>
  </w:num>
  <w:num w:numId="20" w16cid:durableId="1248877871">
    <w:abstractNumId w:val="30"/>
  </w:num>
  <w:num w:numId="21" w16cid:durableId="2052654760">
    <w:abstractNumId w:val="18"/>
  </w:num>
  <w:num w:numId="22" w16cid:durableId="168375688">
    <w:abstractNumId w:val="7"/>
  </w:num>
  <w:num w:numId="23" w16cid:durableId="2081827226">
    <w:abstractNumId w:val="0"/>
  </w:num>
  <w:num w:numId="24" w16cid:durableId="42564115">
    <w:abstractNumId w:val="17"/>
  </w:num>
  <w:num w:numId="25" w16cid:durableId="1905678342">
    <w:abstractNumId w:val="25"/>
  </w:num>
  <w:num w:numId="26" w16cid:durableId="722484611">
    <w:abstractNumId w:val="16"/>
  </w:num>
  <w:num w:numId="27" w16cid:durableId="781194445">
    <w:abstractNumId w:val="1"/>
  </w:num>
  <w:num w:numId="28" w16cid:durableId="1662461337">
    <w:abstractNumId w:val="29"/>
  </w:num>
  <w:num w:numId="29" w16cid:durableId="2052149345">
    <w:abstractNumId w:val="28"/>
  </w:num>
  <w:num w:numId="30" w16cid:durableId="425926385">
    <w:abstractNumId w:val="27"/>
  </w:num>
  <w:num w:numId="31" w16cid:durableId="1900632550">
    <w:abstractNumId w:val="3"/>
  </w:num>
  <w:num w:numId="32" w16cid:durableId="1747268130">
    <w:abstractNumId w:val="15"/>
  </w:num>
  <w:num w:numId="33" w16cid:durableId="175192206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0"/>
    <w:rsid w:val="00005676"/>
    <w:rsid w:val="000153C7"/>
    <w:rsid w:val="00016BDB"/>
    <w:rsid w:val="00025728"/>
    <w:rsid w:val="00026C51"/>
    <w:rsid w:val="00037739"/>
    <w:rsid w:val="00052ACF"/>
    <w:rsid w:val="00052D8C"/>
    <w:rsid w:val="00053915"/>
    <w:rsid w:val="00055327"/>
    <w:rsid w:val="0005666A"/>
    <w:rsid w:val="00060CEE"/>
    <w:rsid w:val="000618F5"/>
    <w:rsid w:val="00061F3C"/>
    <w:rsid w:val="000638E4"/>
    <w:rsid w:val="00066653"/>
    <w:rsid w:val="000669BA"/>
    <w:rsid w:val="00070690"/>
    <w:rsid w:val="00072052"/>
    <w:rsid w:val="00072CCA"/>
    <w:rsid w:val="00081199"/>
    <w:rsid w:val="000848D8"/>
    <w:rsid w:val="00085194"/>
    <w:rsid w:val="00087B0A"/>
    <w:rsid w:val="000906A7"/>
    <w:rsid w:val="000913B4"/>
    <w:rsid w:val="00093C47"/>
    <w:rsid w:val="00094D3D"/>
    <w:rsid w:val="00095C0B"/>
    <w:rsid w:val="0009761B"/>
    <w:rsid w:val="000A2648"/>
    <w:rsid w:val="000A747B"/>
    <w:rsid w:val="000A7954"/>
    <w:rsid w:val="000B1A9F"/>
    <w:rsid w:val="000B4758"/>
    <w:rsid w:val="000B5AE5"/>
    <w:rsid w:val="000B680D"/>
    <w:rsid w:val="000C2477"/>
    <w:rsid w:val="000C24B0"/>
    <w:rsid w:val="000D1477"/>
    <w:rsid w:val="000D1523"/>
    <w:rsid w:val="000D5975"/>
    <w:rsid w:val="000D5DF9"/>
    <w:rsid w:val="000D67D7"/>
    <w:rsid w:val="000E1173"/>
    <w:rsid w:val="000E17B4"/>
    <w:rsid w:val="000E25F6"/>
    <w:rsid w:val="000F0212"/>
    <w:rsid w:val="000F2690"/>
    <w:rsid w:val="000F533F"/>
    <w:rsid w:val="00103F79"/>
    <w:rsid w:val="00105474"/>
    <w:rsid w:val="0010745F"/>
    <w:rsid w:val="00112681"/>
    <w:rsid w:val="00112FD9"/>
    <w:rsid w:val="00113DB7"/>
    <w:rsid w:val="0011607C"/>
    <w:rsid w:val="00126A89"/>
    <w:rsid w:val="001276D7"/>
    <w:rsid w:val="001308FA"/>
    <w:rsid w:val="00130E32"/>
    <w:rsid w:val="00131753"/>
    <w:rsid w:val="00133E6E"/>
    <w:rsid w:val="00137BEF"/>
    <w:rsid w:val="001435A9"/>
    <w:rsid w:val="001477E5"/>
    <w:rsid w:val="00147C82"/>
    <w:rsid w:val="0015598E"/>
    <w:rsid w:val="00156E9B"/>
    <w:rsid w:val="00163B81"/>
    <w:rsid w:val="00165C4D"/>
    <w:rsid w:val="00166BCD"/>
    <w:rsid w:val="0016723C"/>
    <w:rsid w:val="00167530"/>
    <w:rsid w:val="00167649"/>
    <w:rsid w:val="00171708"/>
    <w:rsid w:val="0017584B"/>
    <w:rsid w:val="00177FE9"/>
    <w:rsid w:val="001829D7"/>
    <w:rsid w:val="00183196"/>
    <w:rsid w:val="00186B1F"/>
    <w:rsid w:val="00193DE1"/>
    <w:rsid w:val="001940EF"/>
    <w:rsid w:val="001A46BF"/>
    <w:rsid w:val="001A6E3F"/>
    <w:rsid w:val="001A7C36"/>
    <w:rsid w:val="001B0E19"/>
    <w:rsid w:val="001B70DD"/>
    <w:rsid w:val="001C159D"/>
    <w:rsid w:val="001C42DD"/>
    <w:rsid w:val="001C7A4E"/>
    <w:rsid w:val="001D378A"/>
    <w:rsid w:val="001E3F2D"/>
    <w:rsid w:val="001E63A8"/>
    <w:rsid w:val="001F072E"/>
    <w:rsid w:val="001F4A5D"/>
    <w:rsid w:val="00201809"/>
    <w:rsid w:val="00233A55"/>
    <w:rsid w:val="00233F30"/>
    <w:rsid w:val="00236040"/>
    <w:rsid w:val="00242045"/>
    <w:rsid w:val="00243C47"/>
    <w:rsid w:val="00250738"/>
    <w:rsid w:val="00256B95"/>
    <w:rsid w:val="00261330"/>
    <w:rsid w:val="002634E9"/>
    <w:rsid w:val="00263580"/>
    <w:rsid w:val="0027006F"/>
    <w:rsid w:val="00271937"/>
    <w:rsid w:val="00273380"/>
    <w:rsid w:val="00273C6A"/>
    <w:rsid w:val="00273FD2"/>
    <w:rsid w:val="00277F63"/>
    <w:rsid w:val="00282FB1"/>
    <w:rsid w:val="00286071"/>
    <w:rsid w:val="00286BE5"/>
    <w:rsid w:val="00290AD9"/>
    <w:rsid w:val="00294450"/>
    <w:rsid w:val="0029474A"/>
    <w:rsid w:val="00294DC2"/>
    <w:rsid w:val="002979E8"/>
    <w:rsid w:val="002A02E1"/>
    <w:rsid w:val="002A204A"/>
    <w:rsid w:val="002A3067"/>
    <w:rsid w:val="002A4C10"/>
    <w:rsid w:val="002A70C7"/>
    <w:rsid w:val="002A7624"/>
    <w:rsid w:val="002B3775"/>
    <w:rsid w:val="002C3FF3"/>
    <w:rsid w:val="002D031A"/>
    <w:rsid w:val="002D0B4E"/>
    <w:rsid w:val="002D1772"/>
    <w:rsid w:val="002D1FA5"/>
    <w:rsid w:val="002D56B2"/>
    <w:rsid w:val="002D6189"/>
    <w:rsid w:val="002D7178"/>
    <w:rsid w:val="002E025B"/>
    <w:rsid w:val="002E1FAE"/>
    <w:rsid w:val="002E21C8"/>
    <w:rsid w:val="002E2F34"/>
    <w:rsid w:val="002E4110"/>
    <w:rsid w:val="002E44BE"/>
    <w:rsid w:val="002E4F49"/>
    <w:rsid w:val="002F00A8"/>
    <w:rsid w:val="002F13CB"/>
    <w:rsid w:val="002F1758"/>
    <w:rsid w:val="002F5A96"/>
    <w:rsid w:val="002F6B89"/>
    <w:rsid w:val="00301263"/>
    <w:rsid w:val="00301E66"/>
    <w:rsid w:val="0030453B"/>
    <w:rsid w:val="0030566A"/>
    <w:rsid w:val="003100B3"/>
    <w:rsid w:val="00311FAE"/>
    <w:rsid w:val="00315648"/>
    <w:rsid w:val="003209E2"/>
    <w:rsid w:val="00321EB6"/>
    <w:rsid w:val="00324D9F"/>
    <w:rsid w:val="00332F24"/>
    <w:rsid w:val="00334F6E"/>
    <w:rsid w:val="00335C6A"/>
    <w:rsid w:val="00344516"/>
    <w:rsid w:val="00345B9F"/>
    <w:rsid w:val="00347F91"/>
    <w:rsid w:val="003640E9"/>
    <w:rsid w:val="00364C4D"/>
    <w:rsid w:val="00366097"/>
    <w:rsid w:val="00366EB3"/>
    <w:rsid w:val="003700CD"/>
    <w:rsid w:val="00382FC9"/>
    <w:rsid w:val="00383A01"/>
    <w:rsid w:val="00383A63"/>
    <w:rsid w:val="00392076"/>
    <w:rsid w:val="0039263B"/>
    <w:rsid w:val="003943C5"/>
    <w:rsid w:val="00396D32"/>
    <w:rsid w:val="00397743"/>
    <w:rsid w:val="00397790"/>
    <w:rsid w:val="003A0042"/>
    <w:rsid w:val="003A2BD7"/>
    <w:rsid w:val="003A4A3E"/>
    <w:rsid w:val="003B14B3"/>
    <w:rsid w:val="003B2475"/>
    <w:rsid w:val="003C63FF"/>
    <w:rsid w:val="003C6FD5"/>
    <w:rsid w:val="003C7598"/>
    <w:rsid w:val="003D6B24"/>
    <w:rsid w:val="003D7A22"/>
    <w:rsid w:val="003F0DA8"/>
    <w:rsid w:val="003F1F6A"/>
    <w:rsid w:val="00404093"/>
    <w:rsid w:val="00404D71"/>
    <w:rsid w:val="00407E04"/>
    <w:rsid w:val="004126C0"/>
    <w:rsid w:val="00421E51"/>
    <w:rsid w:val="004255C0"/>
    <w:rsid w:val="0043666C"/>
    <w:rsid w:val="00441C6A"/>
    <w:rsid w:val="004449FB"/>
    <w:rsid w:val="00444FF9"/>
    <w:rsid w:val="00446370"/>
    <w:rsid w:val="0045467B"/>
    <w:rsid w:val="0046206F"/>
    <w:rsid w:val="00463363"/>
    <w:rsid w:val="00470C35"/>
    <w:rsid w:val="00477A78"/>
    <w:rsid w:val="00481C52"/>
    <w:rsid w:val="00490688"/>
    <w:rsid w:val="004907CD"/>
    <w:rsid w:val="00491701"/>
    <w:rsid w:val="004A0986"/>
    <w:rsid w:val="004A662D"/>
    <w:rsid w:val="004B4D5D"/>
    <w:rsid w:val="004B5836"/>
    <w:rsid w:val="004C0ED6"/>
    <w:rsid w:val="004D6334"/>
    <w:rsid w:val="004D679D"/>
    <w:rsid w:val="004D6F84"/>
    <w:rsid w:val="004D7C25"/>
    <w:rsid w:val="004E33EA"/>
    <w:rsid w:val="004E3951"/>
    <w:rsid w:val="004E3FB2"/>
    <w:rsid w:val="004F410C"/>
    <w:rsid w:val="004F534A"/>
    <w:rsid w:val="0050022C"/>
    <w:rsid w:val="00501244"/>
    <w:rsid w:val="00501797"/>
    <w:rsid w:val="0050265F"/>
    <w:rsid w:val="005074D2"/>
    <w:rsid w:val="005126FA"/>
    <w:rsid w:val="00516D21"/>
    <w:rsid w:val="00521655"/>
    <w:rsid w:val="00525A23"/>
    <w:rsid w:val="0052755A"/>
    <w:rsid w:val="00530526"/>
    <w:rsid w:val="00532761"/>
    <w:rsid w:val="00533C71"/>
    <w:rsid w:val="0053653E"/>
    <w:rsid w:val="00550630"/>
    <w:rsid w:val="005522EB"/>
    <w:rsid w:val="0055558E"/>
    <w:rsid w:val="005562EB"/>
    <w:rsid w:val="00564BF6"/>
    <w:rsid w:val="00566673"/>
    <w:rsid w:val="00576102"/>
    <w:rsid w:val="00576256"/>
    <w:rsid w:val="005764F1"/>
    <w:rsid w:val="005834E5"/>
    <w:rsid w:val="00583523"/>
    <w:rsid w:val="005836B7"/>
    <w:rsid w:val="00587A86"/>
    <w:rsid w:val="00587DCB"/>
    <w:rsid w:val="00587F2F"/>
    <w:rsid w:val="00592B06"/>
    <w:rsid w:val="00592CC6"/>
    <w:rsid w:val="005948DD"/>
    <w:rsid w:val="005A150C"/>
    <w:rsid w:val="005B07A2"/>
    <w:rsid w:val="005B2150"/>
    <w:rsid w:val="005B54C9"/>
    <w:rsid w:val="005B59B0"/>
    <w:rsid w:val="005C170E"/>
    <w:rsid w:val="005C2B46"/>
    <w:rsid w:val="005C4BC7"/>
    <w:rsid w:val="005C5BCA"/>
    <w:rsid w:val="005D1A15"/>
    <w:rsid w:val="005D4970"/>
    <w:rsid w:val="005D4D6A"/>
    <w:rsid w:val="005D64CF"/>
    <w:rsid w:val="005D669D"/>
    <w:rsid w:val="005D6F78"/>
    <w:rsid w:val="005E0A20"/>
    <w:rsid w:val="005E0F7A"/>
    <w:rsid w:val="005E199E"/>
    <w:rsid w:val="005E7722"/>
    <w:rsid w:val="005F3F37"/>
    <w:rsid w:val="005F5D26"/>
    <w:rsid w:val="0061286D"/>
    <w:rsid w:val="00613037"/>
    <w:rsid w:val="0061321B"/>
    <w:rsid w:val="0062031D"/>
    <w:rsid w:val="006211C6"/>
    <w:rsid w:val="0063751A"/>
    <w:rsid w:val="0064184C"/>
    <w:rsid w:val="006432F9"/>
    <w:rsid w:val="00643958"/>
    <w:rsid w:val="0065011D"/>
    <w:rsid w:val="00653934"/>
    <w:rsid w:val="0066135C"/>
    <w:rsid w:val="00665C7D"/>
    <w:rsid w:val="00671AEE"/>
    <w:rsid w:val="006722B3"/>
    <w:rsid w:val="006737FF"/>
    <w:rsid w:val="00674E72"/>
    <w:rsid w:val="006813F8"/>
    <w:rsid w:val="00682A46"/>
    <w:rsid w:val="00687D54"/>
    <w:rsid w:val="006949B3"/>
    <w:rsid w:val="006A1BD1"/>
    <w:rsid w:val="006A31F1"/>
    <w:rsid w:val="006A50AB"/>
    <w:rsid w:val="006A53BB"/>
    <w:rsid w:val="006A6620"/>
    <w:rsid w:val="006B5E19"/>
    <w:rsid w:val="006B602F"/>
    <w:rsid w:val="006C53A1"/>
    <w:rsid w:val="006D2E11"/>
    <w:rsid w:val="006D40A7"/>
    <w:rsid w:val="006E0726"/>
    <w:rsid w:val="006E72F1"/>
    <w:rsid w:val="006F0FF7"/>
    <w:rsid w:val="006F13F0"/>
    <w:rsid w:val="006F1957"/>
    <w:rsid w:val="006F26C8"/>
    <w:rsid w:val="006F4006"/>
    <w:rsid w:val="006F691F"/>
    <w:rsid w:val="00702A06"/>
    <w:rsid w:val="00702B0C"/>
    <w:rsid w:val="007033EF"/>
    <w:rsid w:val="007153AC"/>
    <w:rsid w:val="0071695F"/>
    <w:rsid w:val="007254F8"/>
    <w:rsid w:val="007325A9"/>
    <w:rsid w:val="00740561"/>
    <w:rsid w:val="00742877"/>
    <w:rsid w:val="007443F1"/>
    <w:rsid w:val="0074657F"/>
    <w:rsid w:val="00754CD2"/>
    <w:rsid w:val="00755315"/>
    <w:rsid w:val="007559F9"/>
    <w:rsid w:val="00756992"/>
    <w:rsid w:val="00764019"/>
    <w:rsid w:val="00764E5D"/>
    <w:rsid w:val="007670C9"/>
    <w:rsid w:val="00770C99"/>
    <w:rsid w:val="00772EAB"/>
    <w:rsid w:val="007754C5"/>
    <w:rsid w:val="00783BB1"/>
    <w:rsid w:val="00786867"/>
    <w:rsid w:val="007932CC"/>
    <w:rsid w:val="007A5929"/>
    <w:rsid w:val="007B0C65"/>
    <w:rsid w:val="007B4B41"/>
    <w:rsid w:val="007C3A5F"/>
    <w:rsid w:val="007C5C35"/>
    <w:rsid w:val="007C7048"/>
    <w:rsid w:val="007D316E"/>
    <w:rsid w:val="007E071D"/>
    <w:rsid w:val="007E0829"/>
    <w:rsid w:val="007E5E71"/>
    <w:rsid w:val="007E6AD5"/>
    <w:rsid w:val="007F3228"/>
    <w:rsid w:val="007F3D68"/>
    <w:rsid w:val="007F4581"/>
    <w:rsid w:val="00800DF2"/>
    <w:rsid w:val="00801A5A"/>
    <w:rsid w:val="008039F1"/>
    <w:rsid w:val="00810A10"/>
    <w:rsid w:val="008138B5"/>
    <w:rsid w:val="00821119"/>
    <w:rsid w:val="008254C5"/>
    <w:rsid w:val="0083167B"/>
    <w:rsid w:val="008323A3"/>
    <w:rsid w:val="00834FE9"/>
    <w:rsid w:val="0084319D"/>
    <w:rsid w:val="00844BAF"/>
    <w:rsid w:val="00863D31"/>
    <w:rsid w:val="00867CDB"/>
    <w:rsid w:val="008760E5"/>
    <w:rsid w:val="00881C9B"/>
    <w:rsid w:val="00882417"/>
    <w:rsid w:val="008836FC"/>
    <w:rsid w:val="008875B4"/>
    <w:rsid w:val="00887BF9"/>
    <w:rsid w:val="008971E3"/>
    <w:rsid w:val="008A2CFA"/>
    <w:rsid w:val="008A3371"/>
    <w:rsid w:val="008B0471"/>
    <w:rsid w:val="008B1AD4"/>
    <w:rsid w:val="008B3E92"/>
    <w:rsid w:val="008C2C00"/>
    <w:rsid w:val="008C3E52"/>
    <w:rsid w:val="008D1560"/>
    <w:rsid w:val="008D3A22"/>
    <w:rsid w:val="008D4B75"/>
    <w:rsid w:val="008D5AE5"/>
    <w:rsid w:val="008D5F17"/>
    <w:rsid w:val="008D7095"/>
    <w:rsid w:val="008E104A"/>
    <w:rsid w:val="008E20EE"/>
    <w:rsid w:val="008E5370"/>
    <w:rsid w:val="008F58B0"/>
    <w:rsid w:val="008F5ADB"/>
    <w:rsid w:val="009101E3"/>
    <w:rsid w:val="0092082C"/>
    <w:rsid w:val="00921DEC"/>
    <w:rsid w:val="00923535"/>
    <w:rsid w:val="00924369"/>
    <w:rsid w:val="00927D0B"/>
    <w:rsid w:val="00933EB9"/>
    <w:rsid w:val="0093522D"/>
    <w:rsid w:val="00937521"/>
    <w:rsid w:val="0094203C"/>
    <w:rsid w:val="00942DA0"/>
    <w:rsid w:val="009530EB"/>
    <w:rsid w:val="009531AA"/>
    <w:rsid w:val="0096107E"/>
    <w:rsid w:val="0096147C"/>
    <w:rsid w:val="0096323C"/>
    <w:rsid w:val="00964CCB"/>
    <w:rsid w:val="00965E39"/>
    <w:rsid w:val="0097251B"/>
    <w:rsid w:val="00992DB3"/>
    <w:rsid w:val="00993975"/>
    <w:rsid w:val="009949C3"/>
    <w:rsid w:val="009A3BD3"/>
    <w:rsid w:val="009A768D"/>
    <w:rsid w:val="009B4DDF"/>
    <w:rsid w:val="009B4FEB"/>
    <w:rsid w:val="009B5792"/>
    <w:rsid w:val="009B601B"/>
    <w:rsid w:val="009C16B7"/>
    <w:rsid w:val="009C439E"/>
    <w:rsid w:val="009D43C4"/>
    <w:rsid w:val="009E1601"/>
    <w:rsid w:val="009E5C2F"/>
    <w:rsid w:val="009F120F"/>
    <w:rsid w:val="009F1321"/>
    <w:rsid w:val="009F2B33"/>
    <w:rsid w:val="009F2D4C"/>
    <w:rsid w:val="009F4C2F"/>
    <w:rsid w:val="009F74D3"/>
    <w:rsid w:val="009F755C"/>
    <w:rsid w:val="00A06E42"/>
    <w:rsid w:val="00A167F5"/>
    <w:rsid w:val="00A1701C"/>
    <w:rsid w:val="00A17065"/>
    <w:rsid w:val="00A20ED8"/>
    <w:rsid w:val="00A210B4"/>
    <w:rsid w:val="00A2137F"/>
    <w:rsid w:val="00A2190B"/>
    <w:rsid w:val="00A224D7"/>
    <w:rsid w:val="00A22EDE"/>
    <w:rsid w:val="00A24E32"/>
    <w:rsid w:val="00A27914"/>
    <w:rsid w:val="00A32EF6"/>
    <w:rsid w:val="00A40A22"/>
    <w:rsid w:val="00A420D9"/>
    <w:rsid w:val="00A469E8"/>
    <w:rsid w:val="00A47499"/>
    <w:rsid w:val="00A573F5"/>
    <w:rsid w:val="00A61711"/>
    <w:rsid w:val="00A62C9F"/>
    <w:rsid w:val="00A63B21"/>
    <w:rsid w:val="00A7191A"/>
    <w:rsid w:val="00A76BC2"/>
    <w:rsid w:val="00A83A38"/>
    <w:rsid w:val="00A86A30"/>
    <w:rsid w:val="00A93702"/>
    <w:rsid w:val="00A948A9"/>
    <w:rsid w:val="00AA1AE0"/>
    <w:rsid w:val="00AA1D62"/>
    <w:rsid w:val="00AA3FB1"/>
    <w:rsid w:val="00AA4B6E"/>
    <w:rsid w:val="00AB10D9"/>
    <w:rsid w:val="00AC142F"/>
    <w:rsid w:val="00AC5615"/>
    <w:rsid w:val="00AD171B"/>
    <w:rsid w:val="00AD1970"/>
    <w:rsid w:val="00AD2BFA"/>
    <w:rsid w:val="00AD2F3F"/>
    <w:rsid w:val="00AD39F7"/>
    <w:rsid w:val="00AD5BCC"/>
    <w:rsid w:val="00AE0B44"/>
    <w:rsid w:val="00AE6B8F"/>
    <w:rsid w:val="00AF0A61"/>
    <w:rsid w:val="00AF0B03"/>
    <w:rsid w:val="00AF0D1B"/>
    <w:rsid w:val="00AF195F"/>
    <w:rsid w:val="00AF624A"/>
    <w:rsid w:val="00AF62C0"/>
    <w:rsid w:val="00AF658B"/>
    <w:rsid w:val="00B00D16"/>
    <w:rsid w:val="00B019D6"/>
    <w:rsid w:val="00B03B3D"/>
    <w:rsid w:val="00B05644"/>
    <w:rsid w:val="00B05BB6"/>
    <w:rsid w:val="00B10FDF"/>
    <w:rsid w:val="00B1271C"/>
    <w:rsid w:val="00B14CCE"/>
    <w:rsid w:val="00B21015"/>
    <w:rsid w:val="00B309C7"/>
    <w:rsid w:val="00B3163B"/>
    <w:rsid w:val="00B33544"/>
    <w:rsid w:val="00B3374B"/>
    <w:rsid w:val="00B33916"/>
    <w:rsid w:val="00B359CE"/>
    <w:rsid w:val="00B37240"/>
    <w:rsid w:val="00B402C2"/>
    <w:rsid w:val="00B46526"/>
    <w:rsid w:val="00B476F2"/>
    <w:rsid w:val="00B50529"/>
    <w:rsid w:val="00B55B58"/>
    <w:rsid w:val="00B61561"/>
    <w:rsid w:val="00B61EDC"/>
    <w:rsid w:val="00B65531"/>
    <w:rsid w:val="00B6697C"/>
    <w:rsid w:val="00B675AB"/>
    <w:rsid w:val="00B70B72"/>
    <w:rsid w:val="00B7239C"/>
    <w:rsid w:val="00B731DF"/>
    <w:rsid w:val="00B73A07"/>
    <w:rsid w:val="00B8071B"/>
    <w:rsid w:val="00B8277E"/>
    <w:rsid w:val="00B83875"/>
    <w:rsid w:val="00B86546"/>
    <w:rsid w:val="00B92D95"/>
    <w:rsid w:val="00BA6A19"/>
    <w:rsid w:val="00BA7170"/>
    <w:rsid w:val="00BB0C97"/>
    <w:rsid w:val="00BC1426"/>
    <w:rsid w:val="00BC2C5F"/>
    <w:rsid w:val="00BC43A5"/>
    <w:rsid w:val="00BC6010"/>
    <w:rsid w:val="00BD11D5"/>
    <w:rsid w:val="00BD5839"/>
    <w:rsid w:val="00BD6634"/>
    <w:rsid w:val="00BE4551"/>
    <w:rsid w:val="00BE4B48"/>
    <w:rsid w:val="00BF07D0"/>
    <w:rsid w:val="00BF148B"/>
    <w:rsid w:val="00BF260E"/>
    <w:rsid w:val="00BF3E89"/>
    <w:rsid w:val="00BF51CD"/>
    <w:rsid w:val="00BF5716"/>
    <w:rsid w:val="00C0105D"/>
    <w:rsid w:val="00C04BB4"/>
    <w:rsid w:val="00C105A2"/>
    <w:rsid w:val="00C1435A"/>
    <w:rsid w:val="00C22CBF"/>
    <w:rsid w:val="00C30D0A"/>
    <w:rsid w:val="00C30FB3"/>
    <w:rsid w:val="00C338B0"/>
    <w:rsid w:val="00C37100"/>
    <w:rsid w:val="00C459CB"/>
    <w:rsid w:val="00C4700A"/>
    <w:rsid w:val="00C569DF"/>
    <w:rsid w:val="00C57A7E"/>
    <w:rsid w:val="00C64469"/>
    <w:rsid w:val="00C64BF6"/>
    <w:rsid w:val="00C65714"/>
    <w:rsid w:val="00C762CE"/>
    <w:rsid w:val="00C9349B"/>
    <w:rsid w:val="00CA5EE5"/>
    <w:rsid w:val="00CA6FA9"/>
    <w:rsid w:val="00CA7AB9"/>
    <w:rsid w:val="00CB3B2A"/>
    <w:rsid w:val="00CB4526"/>
    <w:rsid w:val="00CC2352"/>
    <w:rsid w:val="00CD467C"/>
    <w:rsid w:val="00CD7F36"/>
    <w:rsid w:val="00CF0A34"/>
    <w:rsid w:val="00CF199A"/>
    <w:rsid w:val="00CF3791"/>
    <w:rsid w:val="00CF3CAD"/>
    <w:rsid w:val="00CF45E7"/>
    <w:rsid w:val="00D010EE"/>
    <w:rsid w:val="00D011A4"/>
    <w:rsid w:val="00D01C8E"/>
    <w:rsid w:val="00D0285D"/>
    <w:rsid w:val="00D06588"/>
    <w:rsid w:val="00D067EC"/>
    <w:rsid w:val="00D074C4"/>
    <w:rsid w:val="00D1614B"/>
    <w:rsid w:val="00D27D2A"/>
    <w:rsid w:val="00D31843"/>
    <w:rsid w:val="00D32477"/>
    <w:rsid w:val="00D438CA"/>
    <w:rsid w:val="00D54C65"/>
    <w:rsid w:val="00D57BC0"/>
    <w:rsid w:val="00D62082"/>
    <w:rsid w:val="00D67139"/>
    <w:rsid w:val="00D706B0"/>
    <w:rsid w:val="00D70925"/>
    <w:rsid w:val="00D73A26"/>
    <w:rsid w:val="00D8338C"/>
    <w:rsid w:val="00D86630"/>
    <w:rsid w:val="00D87B3F"/>
    <w:rsid w:val="00D915FC"/>
    <w:rsid w:val="00D91896"/>
    <w:rsid w:val="00DA7279"/>
    <w:rsid w:val="00DC3812"/>
    <w:rsid w:val="00DC4F39"/>
    <w:rsid w:val="00DD1769"/>
    <w:rsid w:val="00DD2B8E"/>
    <w:rsid w:val="00DE2306"/>
    <w:rsid w:val="00DE24BC"/>
    <w:rsid w:val="00DE4136"/>
    <w:rsid w:val="00DF7496"/>
    <w:rsid w:val="00E00039"/>
    <w:rsid w:val="00E00B03"/>
    <w:rsid w:val="00E012C9"/>
    <w:rsid w:val="00E02B99"/>
    <w:rsid w:val="00E02FE3"/>
    <w:rsid w:val="00E06790"/>
    <w:rsid w:val="00E106F4"/>
    <w:rsid w:val="00E10DDB"/>
    <w:rsid w:val="00E13682"/>
    <w:rsid w:val="00E20651"/>
    <w:rsid w:val="00E3283E"/>
    <w:rsid w:val="00E42724"/>
    <w:rsid w:val="00E42CC1"/>
    <w:rsid w:val="00E46D74"/>
    <w:rsid w:val="00E47EFD"/>
    <w:rsid w:val="00E51F24"/>
    <w:rsid w:val="00E57DAC"/>
    <w:rsid w:val="00E64EE5"/>
    <w:rsid w:val="00E66B31"/>
    <w:rsid w:val="00E711F0"/>
    <w:rsid w:val="00E75005"/>
    <w:rsid w:val="00E86D93"/>
    <w:rsid w:val="00E948F8"/>
    <w:rsid w:val="00E97232"/>
    <w:rsid w:val="00E97CB7"/>
    <w:rsid w:val="00EA1E76"/>
    <w:rsid w:val="00EA3344"/>
    <w:rsid w:val="00EA434B"/>
    <w:rsid w:val="00EB16BD"/>
    <w:rsid w:val="00EB4C87"/>
    <w:rsid w:val="00ED3AD8"/>
    <w:rsid w:val="00ED4730"/>
    <w:rsid w:val="00ED537C"/>
    <w:rsid w:val="00EE4817"/>
    <w:rsid w:val="00EF1646"/>
    <w:rsid w:val="00EF4817"/>
    <w:rsid w:val="00EF5998"/>
    <w:rsid w:val="00EF7B11"/>
    <w:rsid w:val="00F02520"/>
    <w:rsid w:val="00F0458A"/>
    <w:rsid w:val="00F050E4"/>
    <w:rsid w:val="00F1239D"/>
    <w:rsid w:val="00F12B92"/>
    <w:rsid w:val="00F14080"/>
    <w:rsid w:val="00F21E34"/>
    <w:rsid w:val="00F26A57"/>
    <w:rsid w:val="00F35D0D"/>
    <w:rsid w:val="00F35D3F"/>
    <w:rsid w:val="00F372A4"/>
    <w:rsid w:val="00F4071C"/>
    <w:rsid w:val="00F4571B"/>
    <w:rsid w:val="00F4744C"/>
    <w:rsid w:val="00F54CD5"/>
    <w:rsid w:val="00F61FED"/>
    <w:rsid w:val="00F62E39"/>
    <w:rsid w:val="00F63EE7"/>
    <w:rsid w:val="00F64DEB"/>
    <w:rsid w:val="00F66221"/>
    <w:rsid w:val="00F6651B"/>
    <w:rsid w:val="00F704E1"/>
    <w:rsid w:val="00F75BD8"/>
    <w:rsid w:val="00F83CC1"/>
    <w:rsid w:val="00F85E5B"/>
    <w:rsid w:val="00F90177"/>
    <w:rsid w:val="00F92E13"/>
    <w:rsid w:val="00FA38E5"/>
    <w:rsid w:val="00FA3CA9"/>
    <w:rsid w:val="00FA7C41"/>
    <w:rsid w:val="00FB017F"/>
    <w:rsid w:val="00FB2BC2"/>
    <w:rsid w:val="00FC028B"/>
    <w:rsid w:val="00FC0632"/>
    <w:rsid w:val="00FC11B2"/>
    <w:rsid w:val="00FC2ABC"/>
    <w:rsid w:val="00FC2E47"/>
    <w:rsid w:val="00FC4DCA"/>
    <w:rsid w:val="00FD1395"/>
    <w:rsid w:val="00FD3801"/>
    <w:rsid w:val="00FD45C2"/>
    <w:rsid w:val="00FD6946"/>
    <w:rsid w:val="00FD75B2"/>
    <w:rsid w:val="00FE2C30"/>
    <w:rsid w:val="00FE4240"/>
    <w:rsid w:val="00FE5660"/>
    <w:rsid w:val="00FE5F34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1E3E"/>
  <w15:chartTrackingRefBased/>
  <w15:docId w15:val="{C80618C9-8582-41BC-838F-D117E88E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F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691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E4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F2B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9F2B3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9F2B3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24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6B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B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B24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96107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620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6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6206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206F"/>
    <w:rPr>
      <w:b/>
      <w:bCs/>
      <w:lang w:eastAsia="en-US"/>
    </w:rPr>
  </w:style>
  <w:style w:type="paragraph" w:styleId="Revize">
    <w:name w:val="Revision"/>
    <w:hidden/>
    <w:uiPriority w:val="99"/>
    <w:semiHidden/>
    <w:rsid w:val="009E5C2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F0A34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B14B3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B14B3"/>
    <w:rPr>
      <w:lang w:eastAsia="en-US"/>
    </w:rPr>
  </w:style>
  <w:style w:type="character" w:styleId="Odkaznavysvtlivky">
    <w:name w:val="endnote reference"/>
    <w:uiPriority w:val="99"/>
    <w:semiHidden/>
    <w:unhideWhenUsed/>
    <w:rsid w:val="003B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45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86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7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8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8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6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6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00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74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74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21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0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33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04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3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19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67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39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79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4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14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4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4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66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4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17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91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73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77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3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1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0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0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68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0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7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2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9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13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56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1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02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4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1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6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4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57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2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0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01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79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709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86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47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0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4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6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5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3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96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21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1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78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15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50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84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03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76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83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46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15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05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12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63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02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39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70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88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2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60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78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14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8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84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93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6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6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9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17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7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95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99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2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2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9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23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6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1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73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810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1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54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085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29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75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668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7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6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9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44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13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214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50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57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15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73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2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8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70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70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7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3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772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52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39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97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92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52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55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9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8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04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5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45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92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98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54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49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61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4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1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4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32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657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72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67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69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2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42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64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367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2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9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78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64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389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37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43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69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26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08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6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5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3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09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84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34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88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39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405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75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93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2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69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8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2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07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00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77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3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31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11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84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74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3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2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17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691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18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9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11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2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53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8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86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070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72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5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70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7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11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4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9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0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3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3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99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96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9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30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027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4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0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428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1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78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7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4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3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1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63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35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24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4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877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11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4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45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02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6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1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7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63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1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78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00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48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48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653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50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4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697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4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63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89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27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6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2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26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2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6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18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67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430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60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74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041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84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19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59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2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8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4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5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5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2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68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98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413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96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68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7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70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27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1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6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0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1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76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59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7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42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45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46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6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40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01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12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449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2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15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7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035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63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1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4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0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7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7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23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5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25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18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05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81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1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09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6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6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66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59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68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92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64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00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37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8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34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94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74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61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03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0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28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0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0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64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7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68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0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62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0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3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45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1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02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30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2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9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62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54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12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24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9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5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87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47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591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5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5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34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46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74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56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18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61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9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46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05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56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27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9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6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42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33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1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8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37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78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5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28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31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1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02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27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45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9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30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41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84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27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07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90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1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1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0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76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17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13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26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01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9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32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02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31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62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1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92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9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8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6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5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30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1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59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772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7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37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7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66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4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0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3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61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026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77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03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62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90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2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8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6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13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53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8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2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3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50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4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8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4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66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98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37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5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50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63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919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3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7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1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09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67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22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7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2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7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169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40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96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5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20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1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0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83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6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07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8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99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5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0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19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95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65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0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9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DDDDDD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A76ED-D135-454C-8F25-7E2A784D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2023-08-08T10:10:00Z</cp:lastPrinted>
  <dcterms:created xsi:type="dcterms:W3CDTF">2023-08-16T13:35:00Z</dcterms:created>
  <dcterms:modified xsi:type="dcterms:W3CDTF">2023-08-16T13:35:00Z</dcterms:modified>
</cp:coreProperties>
</file>