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0179" w:rsidRPr="007A21E5" w:rsidRDefault="007A21E5" w:rsidP="007A21E5">
      <w:pPr>
        <w:pStyle w:val="Nzev"/>
        <w:tabs>
          <w:tab w:val="left" w:pos="0"/>
        </w:tabs>
      </w:pPr>
      <w:bookmarkStart w:id="0" w:name="_GoBack"/>
      <w:bookmarkEnd w:id="0"/>
      <w:r>
        <w:rPr>
          <w:rFonts w:cs="Arial"/>
          <w:b w:val="0"/>
          <w:noProof/>
          <w:lang w:eastAsia="cs-CZ" w:bidi="ar-SA"/>
        </w:rPr>
        <w:drawing>
          <wp:anchor distT="0" distB="0" distL="114300" distR="114300" simplePos="0" relativeHeight="251661312" behindDoc="1" locked="0" layoutInCell="1" allowOverlap="1" wp14:anchorId="64F0C1E5" wp14:editId="034B5A51">
            <wp:simplePos x="0" y="0"/>
            <wp:positionH relativeFrom="margin">
              <wp:posOffset>4115</wp:posOffset>
            </wp:positionH>
            <wp:positionV relativeFrom="paragraph">
              <wp:posOffset>-47092</wp:posOffset>
            </wp:positionV>
            <wp:extent cx="708111" cy="885139"/>
            <wp:effectExtent l="0" t="0" r="0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4587936" name="Obrázek 1564587936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5225" cy="8940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E1E41">
        <w:t>Obec Buš</w:t>
      </w:r>
      <w:r w:rsidR="005E1E41">
        <w:br/>
      </w:r>
      <w:r w:rsidR="005E1E41" w:rsidRPr="007A21E5">
        <w:t>Zastupitelstvo obce Buš</w:t>
      </w:r>
    </w:p>
    <w:p w:rsidR="00F90179" w:rsidRDefault="007A21E5">
      <w:pPr>
        <w:pStyle w:val="Nadpis1"/>
      </w:pPr>
      <w:r>
        <w:t>O</w:t>
      </w:r>
      <w:r w:rsidR="005E1E41">
        <w:t>becně závazná vyhláška obce Buš</w:t>
      </w:r>
      <w:r w:rsidR="005E1E41">
        <w:br/>
        <w:t>o místním poplatku za obecní systém odpadového hospodářství</w:t>
      </w:r>
    </w:p>
    <w:p w:rsidR="00F90179" w:rsidRDefault="005E1E41">
      <w:pPr>
        <w:pStyle w:val="UvodniVeta"/>
      </w:pPr>
      <w:r>
        <w:t xml:space="preserve">Zastupitelstvo obce Buš se na svém zasedání dne 6. listopadu 2024 </w:t>
      </w:r>
      <w:r w:rsidR="004076DC">
        <w:t xml:space="preserve">usnesením č. 5/10/2024 </w:t>
      </w:r>
      <w:r>
        <w:t>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F90179" w:rsidRDefault="005E1E41">
      <w:pPr>
        <w:pStyle w:val="Nadpis2"/>
      </w:pPr>
      <w:r>
        <w:t>Čl. 1</w:t>
      </w:r>
      <w:r>
        <w:br/>
        <w:t>Úvodní ustanovení</w:t>
      </w:r>
    </w:p>
    <w:p w:rsidR="00F90179" w:rsidRDefault="005E1E41">
      <w:pPr>
        <w:pStyle w:val="Odstavec"/>
        <w:numPr>
          <w:ilvl w:val="0"/>
          <w:numId w:val="1"/>
        </w:numPr>
      </w:pPr>
      <w:r>
        <w:t>Obec Buš touto vyhláškou zavádí místní poplatek za obecní systém odpadového hospodářství (dále jen „poplatek“).</w:t>
      </w:r>
    </w:p>
    <w:p w:rsidR="00F90179" w:rsidRDefault="005E1E41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:rsidR="00F90179" w:rsidRDefault="005E1E41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:rsidR="00F90179" w:rsidRDefault="005E1E41">
      <w:pPr>
        <w:pStyle w:val="Nadpis2"/>
      </w:pPr>
      <w:r>
        <w:t>Čl. 2</w:t>
      </w:r>
      <w:r>
        <w:br/>
        <w:t>Poplatník</w:t>
      </w:r>
    </w:p>
    <w:p w:rsidR="00F90179" w:rsidRDefault="005E1E41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:rsidR="00F90179" w:rsidRDefault="005E1E41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:rsidR="00F90179" w:rsidRDefault="005E1E41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:rsidR="00F90179" w:rsidRDefault="005E1E41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:rsidR="00F90179" w:rsidRDefault="005E1E41">
      <w:pPr>
        <w:pStyle w:val="Nadpis2"/>
      </w:pPr>
      <w:r>
        <w:t>Čl. 3</w:t>
      </w:r>
      <w:r>
        <w:br/>
        <w:t>Ohlašovací povinnost</w:t>
      </w:r>
    </w:p>
    <w:p w:rsidR="00F90179" w:rsidRDefault="005E1E41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:rsidR="00F90179" w:rsidRDefault="005E1E41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:rsidR="00F90179" w:rsidRDefault="005E1E41">
      <w:pPr>
        <w:pStyle w:val="Nadpis2"/>
      </w:pPr>
      <w:r>
        <w:lastRenderedPageBreak/>
        <w:t>Čl. 4</w:t>
      </w:r>
      <w:r>
        <w:br/>
        <w:t>Sazba poplatku</w:t>
      </w:r>
    </w:p>
    <w:p w:rsidR="00F90179" w:rsidRDefault="005E1E41">
      <w:pPr>
        <w:pStyle w:val="Odstavec"/>
        <w:numPr>
          <w:ilvl w:val="0"/>
          <w:numId w:val="4"/>
        </w:numPr>
      </w:pPr>
      <w:r>
        <w:t>Sazba poplatku za kalendářní rok činí 1000 Kč.</w:t>
      </w:r>
    </w:p>
    <w:p w:rsidR="00F90179" w:rsidRDefault="005E1E41">
      <w:pPr>
        <w:pStyle w:val="Odstavec"/>
        <w:numPr>
          <w:ilvl w:val="0"/>
          <w:numId w:val="1"/>
        </w:numPr>
      </w:pPr>
      <w:proofErr w:type="gramStart"/>
      <w:r>
        <w:t>Poplatek</w:t>
      </w:r>
      <w:proofErr w:type="gramEnd"/>
      <w:r>
        <w:t xml:space="preserve"> se v případě, že poplatková povinnost vznikla z důvodu přihlášení fyzické osoby v obci, snižuje o jednu dvanáctinu za každý kalendářní měsíc, na jehož </w:t>
      </w:r>
      <w:proofErr w:type="gramStart"/>
      <w:r>
        <w:t>konci</w:t>
      </w:r>
      <w:proofErr w:type="gramEnd"/>
      <w:r>
        <w:rPr>
          <w:rStyle w:val="Znakapoznpodarou"/>
        </w:rPr>
        <w:footnoteReference w:id="8"/>
      </w:r>
    </w:p>
    <w:p w:rsidR="00F90179" w:rsidRDefault="005E1E41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:rsidR="00F90179" w:rsidRDefault="005E1E41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:rsidR="00F90179" w:rsidRDefault="005E1E41">
      <w:pPr>
        <w:pStyle w:val="Odstavec"/>
        <w:numPr>
          <w:ilvl w:val="0"/>
          <w:numId w:val="1"/>
        </w:numPr>
      </w:pPr>
      <w:proofErr w:type="gramStart"/>
      <w:r>
        <w:t>Poplatek</w:t>
      </w:r>
      <w:proofErr w:type="gramEnd"/>
      <w:r>
        <w:t xml:space="preserve"> se v případě, že poplatková povinnost vznikla z důvodu vlastnictví jednotlivé nemovité věci zahrnující byt, rodinný dům nebo stavbu pro rodinnou rekreaci umístěné na území obce, snižuje o jednu dvanáctinu za každý kalendářní měsíc, na jehož </w:t>
      </w:r>
      <w:proofErr w:type="gramStart"/>
      <w:r>
        <w:t>konci</w:t>
      </w:r>
      <w:proofErr w:type="gramEnd"/>
      <w:r>
        <w:rPr>
          <w:rStyle w:val="Znakapoznpodarou"/>
        </w:rPr>
        <w:footnoteReference w:id="9"/>
      </w:r>
    </w:p>
    <w:p w:rsidR="00F90179" w:rsidRDefault="005E1E41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:rsidR="00F90179" w:rsidRDefault="005E1E41">
      <w:pPr>
        <w:pStyle w:val="Odstavec"/>
        <w:numPr>
          <w:ilvl w:val="1"/>
          <w:numId w:val="1"/>
        </w:numPr>
      </w:pPr>
      <w:r>
        <w:t>poplatník nevlastní tuto nemovitou věc,</w:t>
      </w:r>
    </w:p>
    <w:p w:rsidR="00F90179" w:rsidRDefault="005E1E41">
      <w:pPr>
        <w:pStyle w:val="Odstavec"/>
        <w:numPr>
          <w:ilvl w:val="1"/>
          <w:numId w:val="1"/>
        </w:numPr>
      </w:pPr>
      <w:r>
        <w:t>nebo je poplatník od poplatku osvobozen.</w:t>
      </w:r>
    </w:p>
    <w:p w:rsidR="00F90179" w:rsidRDefault="005E1E41">
      <w:pPr>
        <w:pStyle w:val="Nadpis2"/>
      </w:pPr>
      <w:r>
        <w:t>Čl. 5</w:t>
      </w:r>
      <w:r>
        <w:br/>
        <w:t>Splatnost poplatku</w:t>
      </w:r>
    </w:p>
    <w:p w:rsidR="00F90179" w:rsidRDefault="005E1E41">
      <w:pPr>
        <w:pStyle w:val="Odstavec"/>
        <w:numPr>
          <w:ilvl w:val="0"/>
          <w:numId w:val="5"/>
        </w:numPr>
      </w:pPr>
      <w:r>
        <w:t>Poplatek je splatný nejpozději do 31. března příslušného kalendářního roku.</w:t>
      </w:r>
    </w:p>
    <w:p w:rsidR="00F90179" w:rsidRDefault="005E1E41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:rsidR="00F90179" w:rsidRDefault="005E1E41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:rsidR="00F90179" w:rsidRDefault="005E1E41">
      <w:pPr>
        <w:pStyle w:val="Nadpis2"/>
      </w:pPr>
      <w:r>
        <w:t>Čl. 6</w:t>
      </w:r>
      <w:r>
        <w:br/>
        <w:t xml:space="preserve"> Osvobození</w:t>
      </w:r>
    </w:p>
    <w:p w:rsidR="00F90179" w:rsidRDefault="005E1E41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10"/>
      </w:r>
      <w:r>
        <w:t>:</w:t>
      </w:r>
    </w:p>
    <w:p w:rsidR="00F90179" w:rsidRDefault="005E1E41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:rsidR="00F90179" w:rsidRDefault="005E1E41">
      <w:pPr>
        <w:pStyle w:val="Odstavec"/>
        <w:numPr>
          <w:ilvl w:val="1"/>
          <w:numId w:val="1"/>
        </w:numPr>
      </w:pPr>
      <w:r>
        <w:t>umístěna do školského zařízení pro výkon ústavní nebo ochranné výchovy nebo školského zařízení pro preventivně výchovnou péči na základě rozhodnutí soudu nebo smlouvy,</w:t>
      </w:r>
    </w:p>
    <w:p w:rsidR="00F90179" w:rsidRDefault="005E1E41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:rsidR="00F90179" w:rsidRDefault="005E1E41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:rsidR="00F90179" w:rsidRDefault="005E1E41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:rsidR="00F90179" w:rsidRDefault="005E1E41">
      <w:pPr>
        <w:pStyle w:val="Odstavec"/>
        <w:numPr>
          <w:ilvl w:val="0"/>
          <w:numId w:val="1"/>
        </w:numPr>
      </w:pPr>
      <w:r>
        <w:lastRenderedPageBreak/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11"/>
      </w:r>
      <w:r>
        <w:t>.</w:t>
      </w:r>
    </w:p>
    <w:p w:rsidR="00F90179" w:rsidRDefault="005E1E41">
      <w:pPr>
        <w:pStyle w:val="Nadpis2"/>
      </w:pPr>
      <w:r>
        <w:t>Čl. 7</w:t>
      </w:r>
      <w:r>
        <w:br/>
        <w:t>Přechodné a zrušovací ustanovení</w:t>
      </w:r>
    </w:p>
    <w:p w:rsidR="00F90179" w:rsidRDefault="005E1E41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:rsidR="00F90179" w:rsidRDefault="005E1E41">
      <w:pPr>
        <w:pStyle w:val="Odstavec"/>
        <w:numPr>
          <w:ilvl w:val="0"/>
          <w:numId w:val="1"/>
        </w:numPr>
      </w:pPr>
      <w:r>
        <w:t>Zrušuje se obecně závazná vyhláška č. 1/2021, o místním poplatku za odkládání komunálního odpadu z nemovité věci, ze dne 13. prosince 2021.</w:t>
      </w:r>
    </w:p>
    <w:p w:rsidR="00F90179" w:rsidRDefault="005E1E41">
      <w:pPr>
        <w:pStyle w:val="Odstavec"/>
        <w:numPr>
          <w:ilvl w:val="0"/>
          <w:numId w:val="1"/>
        </w:numPr>
      </w:pPr>
      <w:r>
        <w:t>Zrušuje se obecně závazná vyhláška č. 3/2024, kterou se mění obecně závazná vyhláška obce Buš č. 1/2024, o místním poplatku za odkládání komunálního odpadu z nemovité věci, ze dne 10. července 2024.</w:t>
      </w:r>
    </w:p>
    <w:p w:rsidR="00F90179" w:rsidRDefault="005E1E41">
      <w:pPr>
        <w:pStyle w:val="Nadpis2"/>
      </w:pPr>
      <w:r>
        <w:t>Čl. 8</w:t>
      </w:r>
      <w:r>
        <w:br/>
        <w:t>Účinnost</w:t>
      </w:r>
    </w:p>
    <w:p w:rsidR="00F90179" w:rsidRDefault="005E1E41">
      <w:pPr>
        <w:pStyle w:val="Odstavec"/>
      </w:pPr>
      <w:r>
        <w:t>Tato vyhláška nabývá účinnosti dnem 1. ledna 2025.</w:t>
      </w:r>
    </w:p>
    <w:p w:rsidR="007A21E5" w:rsidRDefault="007A21E5">
      <w:pPr>
        <w:pStyle w:val="Odstavec"/>
      </w:pPr>
    </w:p>
    <w:tbl>
      <w:tblPr>
        <w:tblW w:w="9641" w:type="dxa"/>
        <w:tblInd w:w="5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F90179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90179" w:rsidRDefault="005E1E41">
            <w:pPr>
              <w:pStyle w:val="PodpisovePole"/>
            </w:pPr>
            <w:r>
              <w:t>Ing. Miloslav Laštovka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90179" w:rsidRDefault="005E1E41">
            <w:pPr>
              <w:pStyle w:val="PodpisovePole"/>
            </w:pPr>
            <w:r>
              <w:t>Rudolf Javůrek v. r.</w:t>
            </w:r>
            <w:r>
              <w:br/>
              <w:t xml:space="preserve"> místostarosta</w:t>
            </w:r>
          </w:p>
        </w:tc>
      </w:tr>
      <w:tr w:rsidR="00F90179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90179" w:rsidRDefault="00F90179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90179" w:rsidRDefault="00F90179">
            <w:pPr>
              <w:pStyle w:val="PodpisovePole"/>
            </w:pPr>
          </w:p>
        </w:tc>
      </w:tr>
    </w:tbl>
    <w:p w:rsidR="005E1E41" w:rsidRDefault="005E1E41"/>
    <w:sectPr w:rsidR="005E1E41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2F0E" w:rsidRDefault="009B2F0E">
      <w:r>
        <w:separator/>
      </w:r>
    </w:p>
  </w:endnote>
  <w:endnote w:type="continuationSeparator" w:id="0">
    <w:p w:rsidR="009B2F0E" w:rsidRDefault="009B2F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0"/>
    <w:family w:val="roman"/>
    <w:pitch w:val="variable"/>
  </w:font>
  <w:font w:name="Songti SC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2F0E" w:rsidRDefault="009B2F0E">
      <w:r>
        <w:rPr>
          <w:color w:val="000000"/>
        </w:rPr>
        <w:separator/>
      </w:r>
    </w:p>
  </w:footnote>
  <w:footnote w:type="continuationSeparator" w:id="0">
    <w:p w:rsidR="009B2F0E" w:rsidRDefault="009B2F0E">
      <w:r>
        <w:continuationSeparator/>
      </w:r>
    </w:p>
  </w:footnote>
  <w:footnote w:id="1">
    <w:p w:rsidR="00F90179" w:rsidRDefault="005E1E41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:rsidR="00F90179" w:rsidRDefault="005E1E41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:rsidR="00F90179" w:rsidRDefault="005E1E41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:rsidR="00F90179" w:rsidRDefault="005E1E41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:rsidR="00F90179" w:rsidRDefault="005E1E41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:rsidR="00F90179" w:rsidRDefault="005E1E41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:rsidR="00F90179" w:rsidRDefault="005E1E41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:rsidR="00F90179" w:rsidRDefault="005E1E41">
      <w:pPr>
        <w:pStyle w:val="Footnote"/>
      </w:pPr>
      <w:r>
        <w:rPr>
          <w:rStyle w:val="Znakapoznpodarou"/>
        </w:rPr>
        <w:footnoteRef/>
      </w:r>
      <w:r>
        <w:t>§ 10h odst. 2 ve spojení s § 10o odst. 2 zákona o místních poplatcích</w:t>
      </w:r>
    </w:p>
  </w:footnote>
  <w:footnote w:id="9">
    <w:p w:rsidR="00F90179" w:rsidRDefault="005E1E41">
      <w:pPr>
        <w:pStyle w:val="Footnote"/>
      </w:pPr>
      <w:r>
        <w:rPr>
          <w:rStyle w:val="Znakapoznpodarou"/>
        </w:rPr>
        <w:footnoteRef/>
      </w:r>
      <w:r>
        <w:t>§ 10h odst. 3 ve spojení s § 10o odst. 2 zákona o místních poplatcích</w:t>
      </w:r>
    </w:p>
  </w:footnote>
  <w:footnote w:id="10">
    <w:p w:rsidR="00F90179" w:rsidRDefault="005E1E41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11">
    <w:p w:rsidR="00F90179" w:rsidRDefault="005E1E41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A267F9"/>
    <w:multiLevelType w:val="multilevel"/>
    <w:tmpl w:val="2E4A399C"/>
    <w:lvl w:ilvl="0">
      <w:start w:val="1"/>
      <w:numFmt w:val="decimal"/>
      <w:lvlText w:val="(%1)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(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decimal"/>
      <w:lvlText w:val="(%5)"/>
      <w:lvlJc w:val="left"/>
    </w:lvl>
    <w:lvl w:ilvl="5">
      <w:start w:val="1"/>
      <w:numFmt w:val="decimal"/>
      <w:lvlText w:val="(%6)"/>
      <w:lvlJc w:val="left"/>
    </w:lvl>
    <w:lvl w:ilvl="6">
      <w:start w:val="1"/>
      <w:numFmt w:val="decimal"/>
      <w:lvlText w:val="(%7)"/>
      <w:lvlJc w:val="left"/>
    </w:lvl>
    <w:lvl w:ilvl="7">
      <w:start w:val="1"/>
      <w:numFmt w:val="decimal"/>
      <w:lvlText w:val="(%8)"/>
      <w:lvlJc w:val="left"/>
    </w:lvl>
    <w:lvl w:ilvl="8">
      <w:start w:val="1"/>
      <w:numFmt w:val="decimal"/>
      <w:lvlText w:val="(%9)"/>
      <w:lvlJc w:val="left"/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F90179"/>
    <w:rsid w:val="000E44FE"/>
    <w:rsid w:val="004076DC"/>
    <w:rsid w:val="00426CAA"/>
    <w:rsid w:val="004357FE"/>
    <w:rsid w:val="005E1E41"/>
    <w:rsid w:val="007A21E5"/>
    <w:rsid w:val="009B2F0E"/>
    <w:rsid w:val="00AB1A37"/>
    <w:rsid w:val="00F90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613</Words>
  <Characters>3622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PC-KAROLINA</dc:creator>
  <cp:lastModifiedBy>PC-CENTRAL</cp:lastModifiedBy>
  <cp:revision>4</cp:revision>
  <cp:lastPrinted>2024-11-20T14:52:00Z</cp:lastPrinted>
  <dcterms:created xsi:type="dcterms:W3CDTF">2024-10-02T13:17:00Z</dcterms:created>
  <dcterms:modified xsi:type="dcterms:W3CDTF">2024-11-20T14:53:00Z</dcterms:modified>
</cp:coreProperties>
</file>