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12EEF" w14:textId="77777777" w:rsidR="00745396" w:rsidRDefault="00745396" w:rsidP="00745396">
      <w:pPr>
        <w:pStyle w:val="Nzev"/>
        <w:rPr>
          <w:rFonts w:ascii="Arial" w:hAnsi="Arial" w:cs="Arial"/>
          <w:b/>
          <w:bCs/>
          <w:sz w:val="24"/>
          <w:u w:val="none"/>
        </w:rPr>
      </w:pPr>
      <w:r w:rsidRPr="008E789F">
        <w:rPr>
          <w:rFonts w:ascii="Arial" w:hAnsi="Arial" w:cs="Arial"/>
          <w:b/>
          <w:bCs/>
          <w:sz w:val="24"/>
          <w:u w:val="none"/>
        </w:rPr>
        <w:t>Městys Doudleby nad Orlicí</w:t>
      </w:r>
      <w:r w:rsidRPr="008E789F">
        <w:rPr>
          <w:rFonts w:ascii="Arial" w:hAnsi="Arial" w:cs="Arial"/>
          <w:b/>
          <w:bCs/>
          <w:sz w:val="24"/>
          <w:u w:val="none"/>
        </w:rPr>
        <w:br/>
        <w:t>Zastupitelstvo městyse Doudleby nad Orlicí</w:t>
      </w:r>
    </w:p>
    <w:p w14:paraId="2EC1B56C" w14:textId="77777777" w:rsidR="008E789F" w:rsidRPr="008E789F" w:rsidRDefault="008E789F" w:rsidP="00745396">
      <w:pPr>
        <w:pStyle w:val="Nzev"/>
        <w:rPr>
          <w:rFonts w:ascii="Arial" w:hAnsi="Arial" w:cs="Arial"/>
          <w:b/>
          <w:bCs/>
          <w:sz w:val="24"/>
          <w:u w:val="none"/>
        </w:rPr>
      </w:pPr>
    </w:p>
    <w:p w14:paraId="45724923" w14:textId="77777777" w:rsidR="00745396" w:rsidRDefault="00745396" w:rsidP="00745396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C6C940A" wp14:editId="71D66BE5">
            <wp:extent cx="723900" cy="815340"/>
            <wp:effectExtent l="0" t="0" r="0" b="3810"/>
            <wp:docPr id="307131611" name="Obrázek 1" descr="Znak obce Doudleby nad Orlic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4" cy="815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CBFB786" w14:textId="056EDBA6" w:rsidR="00DE5C76" w:rsidRPr="00761BF5" w:rsidRDefault="00DE5C76" w:rsidP="008E789F">
      <w:pPr>
        <w:pStyle w:val="Nadpis2"/>
        <w:rPr>
          <w:rFonts w:ascii="Arial" w:hAnsi="Arial" w:cs="Arial"/>
          <w:b w:val="0"/>
          <w:bCs w:val="0"/>
          <w:color w:val="000000"/>
          <w:sz w:val="24"/>
        </w:rPr>
      </w:pPr>
      <w:r w:rsidRPr="00761BF5">
        <w:rPr>
          <w:rFonts w:ascii="Arial" w:hAnsi="Arial" w:cs="Arial"/>
          <w:sz w:val="24"/>
        </w:rPr>
        <w:t xml:space="preserve">Obecně závazná vyhláška </w:t>
      </w:r>
      <w:r w:rsidRPr="00761BF5">
        <w:rPr>
          <w:rFonts w:ascii="Arial" w:hAnsi="Arial" w:cs="Arial"/>
          <w:color w:val="000000"/>
          <w:sz w:val="24"/>
        </w:rPr>
        <w:t xml:space="preserve">o </w:t>
      </w:r>
      <w:r w:rsidR="00EE536D" w:rsidRPr="00761BF5">
        <w:rPr>
          <w:rFonts w:ascii="Arial" w:hAnsi="Arial" w:cs="Arial"/>
          <w:color w:val="000000"/>
          <w:sz w:val="24"/>
        </w:rPr>
        <w:t>nočním klidu</w:t>
      </w:r>
    </w:p>
    <w:p w14:paraId="41F07415" w14:textId="77777777" w:rsidR="00DE5C76" w:rsidRPr="00761BF5" w:rsidRDefault="00DE5C76" w:rsidP="00DE5C76">
      <w:pPr>
        <w:jc w:val="both"/>
        <w:rPr>
          <w:rFonts w:ascii="Arial" w:hAnsi="Arial" w:cs="Arial"/>
          <w:bCs/>
          <w:sz w:val="20"/>
          <w:szCs w:val="20"/>
        </w:rPr>
      </w:pPr>
      <w:r w:rsidRPr="00761BF5">
        <w:rPr>
          <w:rFonts w:ascii="Arial" w:hAnsi="Arial" w:cs="Arial"/>
          <w:bCs/>
        </w:rPr>
        <w:t> </w:t>
      </w:r>
    </w:p>
    <w:p w14:paraId="40A232C1" w14:textId="07F01766" w:rsidR="00DE5C76" w:rsidRPr="008E789F" w:rsidRDefault="00DE5C76" w:rsidP="00DE5C7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 xml:space="preserve">Zastupitelstvo městyse Doudleby nad Orlicí na svém zasedání dne </w:t>
      </w:r>
      <w:r w:rsidR="00D975A9" w:rsidRPr="00574FDD">
        <w:rPr>
          <w:rFonts w:ascii="Arial" w:hAnsi="Arial" w:cs="Arial"/>
          <w:sz w:val="22"/>
          <w:szCs w:val="22"/>
        </w:rPr>
        <w:t>28.11.2024</w:t>
      </w:r>
      <w:r w:rsidRPr="008E789F">
        <w:rPr>
          <w:rFonts w:ascii="Arial" w:hAnsi="Arial" w:cs="Arial"/>
          <w:sz w:val="22"/>
          <w:szCs w:val="22"/>
        </w:rPr>
        <w:t xml:space="preserve"> vyda</w:t>
      </w:r>
      <w:r w:rsidR="00D975A9" w:rsidRPr="008E789F">
        <w:rPr>
          <w:rFonts w:ascii="Arial" w:hAnsi="Arial" w:cs="Arial"/>
          <w:sz w:val="22"/>
          <w:szCs w:val="22"/>
        </w:rPr>
        <w:t xml:space="preserve">lo pod </w:t>
      </w:r>
      <w:r w:rsidR="00D975A9" w:rsidRPr="007A55D6">
        <w:rPr>
          <w:rFonts w:ascii="Arial" w:hAnsi="Arial" w:cs="Arial"/>
          <w:sz w:val="22"/>
          <w:szCs w:val="22"/>
        </w:rPr>
        <w:t>usnesením č. 1</w:t>
      </w:r>
      <w:r w:rsidR="00D044FE" w:rsidRPr="007A55D6">
        <w:rPr>
          <w:rFonts w:ascii="Arial" w:hAnsi="Arial" w:cs="Arial"/>
          <w:sz w:val="22"/>
          <w:szCs w:val="22"/>
        </w:rPr>
        <w:t>5</w:t>
      </w:r>
      <w:r w:rsidR="00D975A9" w:rsidRPr="007A55D6">
        <w:rPr>
          <w:rFonts w:ascii="Arial" w:hAnsi="Arial" w:cs="Arial"/>
          <w:sz w:val="22"/>
          <w:szCs w:val="22"/>
        </w:rPr>
        <w:t>ZM/2024/</w:t>
      </w:r>
      <w:r w:rsidR="007A55D6">
        <w:rPr>
          <w:rFonts w:ascii="Arial" w:hAnsi="Arial" w:cs="Arial"/>
          <w:sz w:val="22"/>
          <w:szCs w:val="22"/>
        </w:rPr>
        <w:t>15d</w:t>
      </w:r>
      <w:r w:rsidRPr="008E789F">
        <w:rPr>
          <w:rFonts w:ascii="Arial" w:hAnsi="Arial" w:cs="Arial"/>
          <w:sz w:val="22"/>
          <w:szCs w:val="22"/>
        </w:rPr>
        <w:t xml:space="preserve"> na základě ust. § 10 písm. </w:t>
      </w:r>
      <w:r w:rsidR="00EE536D" w:rsidRPr="008E789F">
        <w:rPr>
          <w:rFonts w:ascii="Arial" w:hAnsi="Arial" w:cs="Arial"/>
          <w:sz w:val="22"/>
          <w:szCs w:val="22"/>
        </w:rPr>
        <w:t xml:space="preserve">d) a ustanovení </w:t>
      </w:r>
      <w:r w:rsidRPr="008E789F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</w:t>
      </w:r>
      <w:r w:rsidR="00EE536D" w:rsidRPr="008E789F">
        <w:rPr>
          <w:rFonts w:ascii="Arial" w:hAnsi="Arial" w:cs="Arial"/>
          <w:sz w:val="22"/>
          <w:szCs w:val="22"/>
        </w:rPr>
        <w:t xml:space="preserve"> a</w:t>
      </w:r>
      <w:r w:rsidR="00761BF5">
        <w:rPr>
          <w:rFonts w:ascii="Arial" w:hAnsi="Arial" w:cs="Arial"/>
          <w:sz w:val="22"/>
          <w:szCs w:val="22"/>
        </w:rPr>
        <w:t xml:space="preserve"> </w:t>
      </w:r>
      <w:r w:rsidR="00EE536D" w:rsidRPr="008E789F">
        <w:rPr>
          <w:rFonts w:ascii="Arial" w:hAnsi="Arial" w:cs="Arial"/>
          <w:sz w:val="22"/>
          <w:szCs w:val="22"/>
        </w:rPr>
        <w:t xml:space="preserve">na základě ustanovení </w:t>
      </w:r>
      <w:r w:rsidR="00761BF5">
        <w:rPr>
          <w:rFonts w:ascii="Arial" w:hAnsi="Arial" w:cs="Arial"/>
          <w:sz w:val="22"/>
          <w:szCs w:val="22"/>
        </w:rPr>
        <w:t>§</w:t>
      </w:r>
      <w:r w:rsidR="00EE536D" w:rsidRPr="008E789F">
        <w:rPr>
          <w:rFonts w:ascii="Arial" w:hAnsi="Arial" w:cs="Arial"/>
          <w:sz w:val="22"/>
          <w:szCs w:val="22"/>
        </w:rPr>
        <w:t xml:space="preserve"> </w:t>
      </w:r>
      <w:r w:rsidR="00D8557E">
        <w:rPr>
          <w:rFonts w:ascii="Arial" w:hAnsi="Arial" w:cs="Arial"/>
          <w:sz w:val="22"/>
          <w:szCs w:val="22"/>
        </w:rPr>
        <w:t>5</w:t>
      </w:r>
      <w:r w:rsidR="00EE536D" w:rsidRPr="008E789F">
        <w:rPr>
          <w:rFonts w:ascii="Arial" w:hAnsi="Arial" w:cs="Arial"/>
          <w:sz w:val="22"/>
          <w:szCs w:val="22"/>
        </w:rPr>
        <w:t xml:space="preserve"> odst. </w:t>
      </w:r>
      <w:r w:rsidR="00D8557E">
        <w:rPr>
          <w:rFonts w:ascii="Arial" w:hAnsi="Arial" w:cs="Arial"/>
          <w:sz w:val="22"/>
          <w:szCs w:val="22"/>
        </w:rPr>
        <w:t>7</w:t>
      </w:r>
      <w:r w:rsidR="00EE536D" w:rsidRPr="008E789F">
        <w:rPr>
          <w:rFonts w:ascii="Arial" w:hAnsi="Arial" w:cs="Arial"/>
          <w:sz w:val="22"/>
          <w:szCs w:val="22"/>
        </w:rPr>
        <w:t xml:space="preserve"> zákona č. 2</w:t>
      </w:r>
      <w:r w:rsidR="00D8557E">
        <w:rPr>
          <w:rFonts w:ascii="Arial" w:hAnsi="Arial" w:cs="Arial"/>
          <w:sz w:val="22"/>
          <w:szCs w:val="22"/>
        </w:rPr>
        <w:t>51</w:t>
      </w:r>
      <w:r w:rsidR="00EE536D" w:rsidRPr="008E789F">
        <w:rPr>
          <w:rFonts w:ascii="Arial" w:hAnsi="Arial" w:cs="Arial"/>
          <w:sz w:val="22"/>
          <w:szCs w:val="22"/>
        </w:rPr>
        <w:t>/</w:t>
      </w:r>
      <w:r w:rsidR="00D8557E">
        <w:rPr>
          <w:rFonts w:ascii="Arial" w:hAnsi="Arial" w:cs="Arial"/>
          <w:sz w:val="22"/>
          <w:szCs w:val="22"/>
        </w:rPr>
        <w:t>2016</w:t>
      </w:r>
      <w:r w:rsidR="00EE536D" w:rsidRPr="008E789F">
        <w:rPr>
          <w:rFonts w:ascii="Arial" w:hAnsi="Arial" w:cs="Arial"/>
          <w:sz w:val="22"/>
          <w:szCs w:val="22"/>
        </w:rPr>
        <w:t xml:space="preserve"> Sb., o </w:t>
      </w:r>
      <w:r w:rsidR="00D8557E">
        <w:rPr>
          <w:rFonts w:ascii="Arial" w:hAnsi="Arial" w:cs="Arial"/>
          <w:sz w:val="22"/>
          <w:szCs w:val="22"/>
        </w:rPr>
        <w:t xml:space="preserve">některých </w:t>
      </w:r>
      <w:r w:rsidR="00EE536D" w:rsidRPr="008E789F">
        <w:rPr>
          <w:rFonts w:ascii="Arial" w:hAnsi="Arial" w:cs="Arial"/>
          <w:sz w:val="22"/>
          <w:szCs w:val="22"/>
        </w:rPr>
        <w:t>přestupcích, ve znění pozdějších předpisů,</w:t>
      </w:r>
      <w:r w:rsidRPr="008E789F">
        <w:rPr>
          <w:rFonts w:ascii="Arial" w:hAnsi="Arial" w:cs="Arial"/>
          <w:sz w:val="22"/>
          <w:szCs w:val="22"/>
        </w:rPr>
        <w:t xml:space="preserve"> tuto obecně závaznou vyhlášku</w:t>
      </w:r>
      <w:r w:rsidR="00F2307E" w:rsidRPr="008E789F">
        <w:rPr>
          <w:rFonts w:ascii="Arial" w:hAnsi="Arial" w:cs="Arial"/>
          <w:sz w:val="22"/>
          <w:szCs w:val="22"/>
        </w:rPr>
        <w:t>.</w:t>
      </w:r>
    </w:p>
    <w:p w14:paraId="2981E9E3" w14:textId="77777777" w:rsidR="00DE5C76" w:rsidRPr="008E789F" w:rsidRDefault="00DE5C76" w:rsidP="00DE5C76">
      <w:pPr>
        <w:pStyle w:val="Zkladntext"/>
        <w:spacing w:after="0"/>
        <w:rPr>
          <w:rFonts w:ascii="Arial" w:hAnsi="Arial" w:cs="Arial"/>
        </w:rPr>
      </w:pPr>
      <w:r w:rsidRPr="008E789F">
        <w:rPr>
          <w:rFonts w:ascii="Arial" w:hAnsi="Arial" w:cs="Arial"/>
        </w:rPr>
        <w:t> </w:t>
      </w:r>
    </w:p>
    <w:p w14:paraId="418B5927" w14:textId="77777777" w:rsidR="00F100B3" w:rsidRPr="008E789F" w:rsidRDefault="00F100B3" w:rsidP="00DE5C76">
      <w:pPr>
        <w:pStyle w:val="Zkladntext"/>
        <w:spacing w:after="0"/>
        <w:rPr>
          <w:sz w:val="20"/>
          <w:szCs w:val="20"/>
        </w:rPr>
      </w:pPr>
    </w:p>
    <w:p w14:paraId="77F65FC9" w14:textId="77777777" w:rsidR="00DE5C76" w:rsidRPr="008E789F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8E789F">
        <w:rPr>
          <w:rFonts w:ascii="Arial" w:hAnsi="Arial" w:cs="Arial"/>
          <w:b/>
          <w:bCs/>
        </w:rPr>
        <w:t>Čl. 1</w:t>
      </w:r>
    </w:p>
    <w:p w14:paraId="54242AF1" w14:textId="3344D5A1" w:rsidR="00DE5C76" w:rsidRPr="008E789F" w:rsidRDefault="00EE536D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8E789F">
        <w:rPr>
          <w:rFonts w:ascii="Arial" w:hAnsi="Arial" w:cs="Arial"/>
          <w:b/>
          <w:bCs/>
        </w:rPr>
        <w:t>Předmět</w:t>
      </w:r>
    </w:p>
    <w:p w14:paraId="4C50DA40" w14:textId="77777777" w:rsidR="00F100B3" w:rsidRDefault="00F100B3" w:rsidP="00DE5C76">
      <w:pPr>
        <w:pStyle w:val="Zkladntext"/>
        <w:spacing w:after="0"/>
        <w:jc w:val="center"/>
      </w:pPr>
    </w:p>
    <w:p w14:paraId="2C958534" w14:textId="77777777" w:rsidR="00617B19" w:rsidRDefault="00EE536D" w:rsidP="00F100B3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>Předmětem</w:t>
      </w:r>
      <w:r w:rsidR="00F100B3" w:rsidRPr="008E789F">
        <w:rPr>
          <w:rFonts w:ascii="Arial" w:hAnsi="Arial" w:cs="Arial"/>
          <w:sz w:val="22"/>
          <w:szCs w:val="22"/>
        </w:rPr>
        <w:t xml:space="preserve"> této obecně závazné vyhlášky </w:t>
      </w:r>
      <w:r w:rsidRPr="008E789F">
        <w:rPr>
          <w:rFonts w:ascii="Arial" w:hAnsi="Arial" w:cs="Arial"/>
          <w:sz w:val="22"/>
          <w:szCs w:val="22"/>
        </w:rPr>
        <w:t>je stanovení výjimečných případů, při nichž je</w:t>
      </w:r>
    </w:p>
    <w:p w14:paraId="7F23E4DE" w14:textId="77777777" w:rsidR="00617B19" w:rsidRPr="008E789F" w:rsidRDefault="00617B19" w:rsidP="00617B19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>doba nočního klidu vymezena dobou kratší, než stanoví zákon.</w:t>
      </w:r>
    </w:p>
    <w:p w14:paraId="1F1015B5" w14:textId="77777777" w:rsidR="00617B19" w:rsidRDefault="00617B19" w:rsidP="00617B19">
      <w:pPr>
        <w:pStyle w:val="Seznamoslovan"/>
        <w:spacing w:after="0"/>
        <w:jc w:val="left"/>
      </w:pPr>
    </w:p>
    <w:p w14:paraId="74ACEA8F" w14:textId="77777777" w:rsidR="00DE5C76" w:rsidRPr="001444E9" w:rsidRDefault="00DE5C76" w:rsidP="00DE5C76">
      <w:pPr>
        <w:pStyle w:val="Zkladntext"/>
        <w:spacing w:after="0"/>
        <w:jc w:val="center"/>
        <w:rPr>
          <w:b/>
          <w:bCs/>
          <w:sz w:val="20"/>
          <w:szCs w:val="20"/>
        </w:rPr>
      </w:pPr>
    </w:p>
    <w:p w14:paraId="28AF71A7" w14:textId="77777777" w:rsidR="00DE5C76" w:rsidRPr="008E789F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8E789F">
        <w:rPr>
          <w:rFonts w:ascii="Arial" w:hAnsi="Arial" w:cs="Arial"/>
          <w:b/>
          <w:bCs/>
        </w:rPr>
        <w:t xml:space="preserve">Čl. 2 </w:t>
      </w:r>
    </w:p>
    <w:p w14:paraId="5AFC8C2D" w14:textId="182B1C10" w:rsidR="00DE5C76" w:rsidRPr="008E789F" w:rsidRDefault="00EE536D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8E789F">
        <w:rPr>
          <w:rFonts w:ascii="Arial" w:hAnsi="Arial" w:cs="Arial"/>
          <w:b/>
          <w:bCs/>
        </w:rPr>
        <w:t>Doba nočního klidu</w:t>
      </w:r>
    </w:p>
    <w:p w14:paraId="213507F4" w14:textId="77777777" w:rsidR="00F100B3" w:rsidRPr="00761BF5" w:rsidRDefault="00F100B3" w:rsidP="00DE5C76">
      <w:pPr>
        <w:pStyle w:val="Zkladntext"/>
        <w:spacing w:after="0"/>
        <w:jc w:val="center"/>
        <w:rPr>
          <w:sz w:val="22"/>
          <w:szCs w:val="22"/>
        </w:rPr>
      </w:pPr>
    </w:p>
    <w:p w14:paraId="74F59274" w14:textId="69E58D11" w:rsidR="00DE5C76" w:rsidRPr="00761BF5" w:rsidRDefault="00EE536D" w:rsidP="00D044FE">
      <w:pPr>
        <w:pStyle w:val="Seznamoslovan"/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Dobou nočního klidu se rozumí doba od 22</w:t>
      </w:r>
      <w:r w:rsidR="007A55D6">
        <w:rPr>
          <w:rFonts w:ascii="Arial" w:hAnsi="Arial" w:cs="Arial"/>
          <w:sz w:val="22"/>
          <w:szCs w:val="22"/>
        </w:rPr>
        <w:t>:00</w:t>
      </w:r>
      <w:r w:rsidRPr="00761BF5">
        <w:rPr>
          <w:rFonts w:ascii="Arial" w:hAnsi="Arial" w:cs="Arial"/>
          <w:sz w:val="22"/>
          <w:szCs w:val="22"/>
        </w:rPr>
        <w:t xml:space="preserve"> do </w:t>
      </w:r>
      <w:r w:rsidR="007A55D6">
        <w:rPr>
          <w:rFonts w:ascii="Arial" w:hAnsi="Arial" w:cs="Arial"/>
          <w:sz w:val="22"/>
          <w:szCs w:val="22"/>
        </w:rPr>
        <w:t>0</w:t>
      </w:r>
      <w:r w:rsidRPr="00761BF5">
        <w:rPr>
          <w:rFonts w:ascii="Arial" w:hAnsi="Arial" w:cs="Arial"/>
          <w:sz w:val="22"/>
          <w:szCs w:val="22"/>
        </w:rPr>
        <w:t>6</w:t>
      </w:r>
      <w:r w:rsidR="007A55D6">
        <w:rPr>
          <w:rFonts w:ascii="Arial" w:hAnsi="Arial" w:cs="Arial"/>
          <w:sz w:val="22"/>
          <w:szCs w:val="22"/>
        </w:rPr>
        <w:t>:00</w:t>
      </w:r>
      <w:r w:rsidRPr="00761BF5">
        <w:rPr>
          <w:rFonts w:ascii="Arial" w:hAnsi="Arial" w:cs="Arial"/>
          <w:sz w:val="22"/>
          <w:szCs w:val="22"/>
        </w:rPr>
        <w:t xml:space="preserve"> hodiny.</w:t>
      </w:r>
      <w:r w:rsidRPr="00761BF5">
        <w:rPr>
          <w:rFonts w:ascii="Arial" w:hAnsi="Arial" w:cs="Arial"/>
          <w:sz w:val="22"/>
          <w:szCs w:val="22"/>
          <w:vertAlign w:val="superscript"/>
        </w:rPr>
        <w:t>1</w:t>
      </w:r>
    </w:p>
    <w:p w14:paraId="0C005AF7" w14:textId="77777777" w:rsidR="00DE5C76" w:rsidRPr="00761BF5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A0313F" w14:textId="77777777" w:rsidR="008E789F" w:rsidRPr="008E789F" w:rsidRDefault="008E789F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04AE5BB9" w14:textId="77777777" w:rsidR="00DE5C76" w:rsidRPr="008E789F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8E789F">
        <w:rPr>
          <w:rFonts w:ascii="Arial" w:hAnsi="Arial" w:cs="Arial"/>
          <w:b/>
          <w:bCs/>
        </w:rPr>
        <w:t>Čl. 3</w:t>
      </w:r>
    </w:p>
    <w:p w14:paraId="30017F35" w14:textId="46BC32A5" w:rsidR="00DE5C76" w:rsidRPr="008E789F" w:rsidRDefault="00EE536D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8E789F">
        <w:rPr>
          <w:rFonts w:ascii="Arial" w:hAnsi="Arial" w:cs="Arial"/>
          <w:b/>
          <w:bCs/>
        </w:rPr>
        <w:t>Stanovení výjimek z doby nočního klidu</w:t>
      </w:r>
    </w:p>
    <w:p w14:paraId="4479D42B" w14:textId="77777777" w:rsidR="00DE5C76" w:rsidRPr="008E789F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3185335C" w14:textId="3318D02E" w:rsidR="00D975A9" w:rsidRPr="00761BF5" w:rsidRDefault="00EE536D" w:rsidP="00521DCC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 xml:space="preserve">Doba nočního klidu se vymezuje dobou kratší, a to od </w:t>
      </w:r>
      <w:r w:rsidR="007A55D6">
        <w:rPr>
          <w:rFonts w:ascii="Arial" w:hAnsi="Arial" w:cs="Arial"/>
          <w:sz w:val="22"/>
          <w:szCs w:val="22"/>
        </w:rPr>
        <w:t>0</w:t>
      </w:r>
      <w:r w:rsidR="00D044FE" w:rsidRPr="00761BF5">
        <w:rPr>
          <w:rFonts w:ascii="Arial" w:hAnsi="Arial" w:cs="Arial"/>
          <w:sz w:val="22"/>
          <w:szCs w:val="22"/>
        </w:rPr>
        <w:t>3</w:t>
      </w:r>
      <w:r w:rsidR="007A55D6">
        <w:rPr>
          <w:rFonts w:ascii="Arial" w:hAnsi="Arial" w:cs="Arial"/>
          <w:sz w:val="22"/>
          <w:szCs w:val="22"/>
        </w:rPr>
        <w:t>:00</w:t>
      </w:r>
      <w:r w:rsidR="00D044FE" w:rsidRPr="00761BF5">
        <w:rPr>
          <w:rFonts w:ascii="Arial" w:hAnsi="Arial" w:cs="Arial"/>
          <w:sz w:val="22"/>
          <w:szCs w:val="22"/>
        </w:rPr>
        <w:t xml:space="preserve"> do </w:t>
      </w:r>
      <w:r w:rsidR="007A55D6">
        <w:rPr>
          <w:rFonts w:ascii="Arial" w:hAnsi="Arial" w:cs="Arial"/>
          <w:sz w:val="22"/>
          <w:szCs w:val="22"/>
        </w:rPr>
        <w:t>0</w:t>
      </w:r>
      <w:r w:rsidR="00D044FE" w:rsidRPr="00761BF5">
        <w:rPr>
          <w:rFonts w:ascii="Arial" w:hAnsi="Arial" w:cs="Arial"/>
          <w:sz w:val="22"/>
          <w:szCs w:val="22"/>
        </w:rPr>
        <w:t>6</w:t>
      </w:r>
      <w:r w:rsidR="007A55D6">
        <w:rPr>
          <w:rFonts w:ascii="Arial" w:hAnsi="Arial" w:cs="Arial"/>
          <w:sz w:val="22"/>
          <w:szCs w:val="22"/>
        </w:rPr>
        <w:t>:00</w:t>
      </w:r>
      <w:r w:rsidR="00D044FE" w:rsidRPr="00761BF5">
        <w:rPr>
          <w:rFonts w:ascii="Arial" w:hAnsi="Arial" w:cs="Arial"/>
          <w:sz w:val="22"/>
          <w:szCs w:val="22"/>
        </w:rPr>
        <w:t xml:space="preserve"> hodiny v následujících případech:</w:t>
      </w:r>
    </w:p>
    <w:p w14:paraId="11154E8A" w14:textId="5BAE3722" w:rsidR="00D044FE" w:rsidRPr="00761BF5" w:rsidRDefault="00D044FE" w:rsidP="00521DCC">
      <w:pPr>
        <w:pStyle w:val="Zkladntex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V noci z 31. prosince na 1. ledna (oslavy příchodu nového roku),</w:t>
      </w:r>
    </w:p>
    <w:p w14:paraId="37164D87" w14:textId="45860013" w:rsidR="00D044FE" w:rsidRPr="00761BF5" w:rsidRDefault="00D044FE" w:rsidP="00521DCC">
      <w:pPr>
        <w:pStyle w:val="Zkladntex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V noci z 30. dubna na 1. května (z důvodu pálení čarodějnic),</w:t>
      </w:r>
    </w:p>
    <w:p w14:paraId="45F831CB" w14:textId="40E81F20" w:rsidR="00D044FE" w:rsidRPr="00761BF5" w:rsidRDefault="00D044FE" w:rsidP="00521DCC">
      <w:pPr>
        <w:pStyle w:val="Zkladntex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V době konání tradiční veřejnosti přístupné slavnosti „Vítání léta“ (1 noc ze soboty na neděli v měsíci červnu),</w:t>
      </w:r>
    </w:p>
    <w:p w14:paraId="3F21F5DC" w14:textId="19974833" w:rsidR="00D044FE" w:rsidRPr="00761BF5" w:rsidRDefault="00D044FE" w:rsidP="00521DCC">
      <w:pPr>
        <w:pStyle w:val="Zkladntex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 xml:space="preserve">V době konání tradičních </w:t>
      </w:r>
      <w:r w:rsidR="00F07AE3" w:rsidRPr="00761BF5">
        <w:rPr>
          <w:rFonts w:ascii="Arial" w:hAnsi="Arial" w:cs="Arial"/>
          <w:sz w:val="22"/>
          <w:szCs w:val="22"/>
        </w:rPr>
        <w:t>hudebních</w:t>
      </w:r>
      <w:r w:rsidRPr="00761BF5">
        <w:rPr>
          <w:rFonts w:ascii="Arial" w:hAnsi="Arial" w:cs="Arial"/>
          <w:sz w:val="22"/>
          <w:szCs w:val="22"/>
        </w:rPr>
        <w:t xml:space="preserve"> večerů v areálu TJ Velešov (celkem </w:t>
      </w:r>
      <w:r w:rsidR="00F07AE3" w:rsidRPr="00761BF5">
        <w:rPr>
          <w:rFonts w:ascii="Arial" w:hAnsi="Arial" w:cs="Arial"/>
          <w:sz w:val="22"/>
          <w:szCs w:val="22"/>
        </w:rPr>
        <w:t>4</w:t>
      </w:r>
      <w:r w:rsidRPr="00761BF5">
        <w:rPr>
          <w:rFonts w:ascii="Arial" w:hAnsi="Arial" w:cs="Arial"/>
          <w:sz w:val="22"/>
          <w:szCs w:val="22"/>
        </w:rPr>
        <w:t xml:space="preserve"> noci </w:t>
      </w:r>
      <w:r w:rsidR="00F07AE3" w:rsidRPr="00761BF5">
        <w:rPr>
          <w:rFonts w:ascii="Arial" w:hAnsi="Arial" w:cs="Arial"/>
          <w:sz w:val="22"/>
          <w:szCs w:val="22"/>
        </w:rPr>
        <w:t>v měsíci červnu, 4 noci v měsíci červenci a 4 noci v měsíci</w:t>
      </w:r>
      <w:r w:rsidRPr="00761BF5">
        <w:rPr>
          <w:rFonts w:ascii="Arial" w:hAnsi="Arial" w:cs="Arial"/>
          <w:sz w:val="22"/>
          <w:szCs w:val="22"/>
        </w:rPr>
        <w:t xml:space="preserve"> srpnu).</w:t>
      </w:r>
    </w:p>
    <w:p w14:paraId="00D376A7" w14:textId="77777777" w:rsidR="00D044FE" w:rsidRPr="00761BF5" w:rsidRDefault="00D044FE" w:rsidP="00D044F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CB155D5" w14:textId="22C95C58" w:rsidR="00D044FE" w:rsidRPr="00761BF5" w:rsidRDefault="00D044FE" w:rsidP="00521DCC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Informace o konkrétním termínu konání akcí uvedených v odst. 1 písm. c) a d), této obecně závazné vyhlášky budou zveřejněny Úřadem městyse na úřední desce minimálně 5 dnů před datem konání.</w:t>
      </w:r>
    </w:p>
    <w:p w14:paraId="6D7DDD8F" w14:textId="77777777" w:rsidR="00D044FE" w:rsidRPr="00761BF5" w:rsidRDefault="00D044FE" w:rsidP="00D044F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84077CC" w14:textId="50EC8280" w:rsidR="00D044FE" w:rsidRPr="00761BF5" w:rsidRDefault="00D044FE" w:rsidP="00521DCC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Pořadatel veřejnosti přístupných akcí uvedených v odst. 1 písm. c) a d)</w:t>
      </w:r>
      <w:r w:rsidR="00521DCC" w:rsidRPr="00761BF5">
        <w:rPr>
          <w:rFonts w:ascii="Arial" w:hAnsi="Arial" w:cs="Arial"/>
          <w:sz w:val="22"/>
          <w:szCs w:val="22"/>
        </w:rPr>
        <w:t xml:space="preserve"> této obecně závazné vyhlášky je povinen ohlásit přesný termín konání těchto akcí nejméně 15 dnů před datem jejich konání Úřadu městyse.</w:t>
      </w:r>
      <w:r w:rsidR="00617B19" w:rsidRPr="00761BF5">
        <w:rPr>
          <w:rFonts w:ascii="Arial" w:hAnsi="Arial" w:cs="Arial"/>
          <w:sz w:val="22"/>
          <w:szCs w:val="22"/>
        </w:rPr>
        <w:br/>
      </w:r>
    </w:p>
    <w:p w14:paraId="3F166EE1" w14:textId="77777777" w:rsidR="00761BF5" w:rsidRDefault="00761BF5" w:rsidP="00761BF5">
      <w:pPr>
        <w:pStyle w:val="Seznamoslovan"/>
        <w:spacing w:after="0"/>
        <w:ind w:left="720" w:firstLine="0"/>
        <w:rPr>
          <w:rFonts w:ascii="Arial" w:hAnsi="Arial" w:cs="Arial"/>
          <w:sz w:val="22"/>
          <w:szCs w:val="22"/>
        </w:rPr>
      </w:pPr>
    </w:p>
    <w:p w14:paraId="5EF29513" w14:textId="77777777" w:rsidR="00761BF5" w:rsidRDefault="00761BF5">
      <w:pPr>
        <w:spacing w:after="160" w:line="259" w:lineRule="auto"/>
        <w:rPr>
          <w:rFonts w:ascii="Arial" w:hAnsi="Arial" w:cs="Arial"/>
          <w:b/>
          <w:bCs/>
        </w:rPr>
      </w:pPr>
      <w:bookmarkStart w:id="0" w:name="_Hlk180660769"/>
      <w:r>
        <w:rPr>
          <w:rFonts w:ascii="Arial" w:hAnsi="Arial" w:cs="Arial"/>
          <w:b/>
          <w:bCs/>
        </w:rPr>
        <w:br w:type="page"/>
      </w:r>
    </w:p>
    <w:p w14:paraId="5AA8755E" w14:textId="44097011" w:rsidR="00761BF5" w:rsidRPr="000F5B2C" w:rsidRDefault="00761BF5" w:rsidP="00761BF5">
      <w:pPr>
        <w:pStyle w:val="Zkladntext"/>
        <w:spacing w:after="0"/>
        <w:ind w:left="3552" w:firstLine="69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</w:t>
      </w:r>
      <w:r w:rsidRPr="000F5B2C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4</w:t>
      </w:r>
    </w:p>
    <w:p w14:paraId="0BAB89DE" w14:textId="77777777" w:rsidR="00761BF5" w:rsidRPr="000F5B2C" w:rsidRDefault="00761BF5" w:rsidP="00761BF5">
      <w:pPr>
        <w:pStyle w:val="Zkladntext"/>
        <w:spacing w:after="0"/>
        <w:ind w:left="2844" w:firstLine="69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4ED4C0A5" w14:textId="77777777" w:rsidR="00761BF5" w:rsidRPr="000F5B2C" w:rsidRDefault="00761BF5" w:rsidP="00761BF5">
      <w:pPr>
        <w:pStyle w:val="Seznamoslovan"/>
        <w:spacing w:after="0"/>
        <w:ind w:left="720" w:firstLine="0"/>
        <w:rPr>
          <w:rFonts w:ascii="Arial" w:hAnsi="Arial" w:cs="Arial"/>
          <w:sz w:val="22"/>
          <w:szCs w:val="22"/>
        </w:rPr>
      </w:pPr>
    </w:p>
    <w:p w14:paraId="52EF6038" w14:textId="5DBC305F" w:rsidR="00761BF5" w:rsidRPr="00761BF5" w:rsidRDefault="00761BF5" w:rsidP="00761BF5">
      <w:pPr>
        <w:rPr>
          <w:rFonts w:ascii="Arial" w:hAnsi="Arial" w:cs="Arial"/>
          <w:sz w:val="22"/>
          <w:szCs w:val="22"/>
        </w:rPr>
      </w:pPr>
      <w:r w:rsidRPr="00761BF5">
        <w:rPr>
          <w:rFonts w:ascii="Arial" w:hAnsi="Arial" w:cs="Arial"/>
          <w:sz w:val="22"/>
          <w:szCs w:val="22"/>
        </w:rPr>
        <w:t>Zrušuje se obecně závazná vyhláška č. 1/2017 o nočním klidu ze dne 13. dubna 2017.</w:t>
      </w:r>
    </w:p>
    <w:bookmarkEnd w:id="0"/>
    <w:p w14:paraId="4E8EB765" w14:textId="77777777" w:rsidR="00761BF5" w:rsidRDefault="00761BF5" w:rsidP="00D975A9">
      <w:pPr>
        <w:pStyle w:val="Zkladntext"/>
        <w:spacing w:after="0"/>
        <w:jc w:val="center"/>
        <w:rPr>
          <w:b/>
          <w:bCs/>
        </w:rPr>
      </w:pPr>
    </w:p>
    <w:p w14:paraId="2E837D99" w14:textId="77777777" w:rsidR="00761BF5" w:rsidRDefault="00761BF5" w:rsidP="00D975A9">
      <w:pPr>
        <w:pStyle w:val="Zkladntext"/>
        <w:spacing w:after="0"/>
        <w:jc w:val="center"/>
        <w:rPr>
          <w:b/>
          <w:bCs/>
        </w:rPr>
      </w:pPr>
    </w:p>
    <w:p w14:paraId="5E102431" w14:textId="2ADCD4E5" w:rsidR="00D975A9" w:rsidRDefault="00D975A9" w:rsidP="00D975A9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761BF5">
        <w:rPr>
          <w:b/>
          <w:bCs/>
        </w:rPr>
        <w:t>5</w:t>
      </w:r>
    </w:p>
    <w:p w14:paraId="2C49487D" w14:textId="77777777" w:rsidR="00D975A9" w:rsidRDefault="00D975A9" w:rsidP="00D975A9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Účinnost</w:t>
      </w:r>
    </w:p>
    <w:p w14:paraId="126EB157" w14:textId="77777777" w:rsidR="00D975A9" w:rsidRDefault="00D975A9" w:rsidP="00D975A9">
      <w:pPr>
        <w:pStyle w:val="Zkladntext"/>
        <w:spacing w:after="0"/>
        <w:jc w:val="center"/>
        <w:rPr>
          <w:b/>
          <w:bCs/>
        </w:rPr>
      </w:pPr>
    </w:p>
    <w:p w14:paraId="6D052380" w14:textId="07D8A312" w:rsidR="00F2307E" w:rsidRDefault="00D975A9" w:rsidP="00F2307E">
      <w:pPr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7FFD6B79" w14:textId="77777777" w:rsidR="008E789F" w:rsidRDefault="008E789F" w:rsidP="00F2307E">
      <w:pPr>
        <w:rPr>
          <w:rFonts w:ascii="Arial" w:hAnsi="Arial" w:cs="Arial"/>
          <w:sz w:val="22"/>
          <w:szCs w:val="22"/>
        </w:rPr>
      </w:pPr>
    </w:p>
    <w:p w14:paraId="7DC58677" w14:textId="77777777" w:rsidR="008E789F" w:rsidRDefault="008E789F" w:rsidP="00F2307E">
      <w:pPr>
        <w:rPr>
          <w:rFonts w:ascii="Arial" w:hAnsi="Arial" w:cs="Arial"/>
          <w:sz w:val="22"/>
          <w:szCs w:val="22"/>
        </w:rPr>
      </w:pPr>
    </w:p>
    <w:p w14:paraId="1688AFEF" w14:textId="77777777" w:rsidR="008E789F" w:rsidRDefault="008E789F" w:rsidP="00F2307E">
      <w:pPr>
        <w:rPr>
          <w:rFonts w:ascii="Arial" w:hAnsi="Arial" w:cs="Arial"/>
          <w:sz w:val="22"/>
          <w:szCs w:val="22"/>
        </w:rPr>
      </w:pPr>
    </w:p>
    <w:p w14:paraId="5CB4C10C" w14:textId="77777777" w:rsidR="008E789F" w:rsidRDefault="008E789F" w:rsidP="00F2307E">
      <w:pPr>
        <w:rPr>
          <w:rFonts w:ascii="Arial" w:hAnsi="Arial" w:cs="Arial"/>
          <w:sz w:val="22"/>
          <w:szCs w:val="22"/>
        </w:rPr>
      </w:pPr>
    </w:p>
    <w:p w14:paraId="57BB29F7" w14:textId="77777777" w:rsidR="008E789F" w:rsidRPr="008E789F" w:rsidRDefault="008E789F" w:rsidP="00F2307E">
      <w:pPr>
        <w:rPr>
          <w:rFonts w:ascii="Arial" w:hAnsi="Arial" w:cs="Arial"/>
          <w:sz w:val="22"/>
          <w:szCs w:val="22"/>
        </w:rPr>
      </w:pPr>
    </w:p>
    <w:p w14:paraId="659B1325" w14:textId="77777777" w:rsidR="00DE5C76" w:rsidRPr="008E789F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>..................................................</w:t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093A65FC" w14:textId="77777777" w:rsidR="00DE5C76" w:rsidRPr="008E789F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ab/>
        <w:t>Ing. Ivan Keprta</w:t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  <w:t>Lenka Divíšková</w:t>
      </w:r>
    </w:p>
    <w:p w14:paraId="20672B79" w14:textId="39FB82AA" w:rsidR="00DE5C76" w:rsidRPr="008E789F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 xml:space="preserve">           starosta městyse</w:t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</w:r>
      <w:r w:rsidRPr="008E789F">
        <w:rPr>
          <w:rFonts w:ascii="Arial" w:hAnsi="Arial" w:cs="Arial"/>
          <w:sz w:val="22"/>
          <w:szCs w:val="22"/>
        </w:rPr>
        <w:tab/>
        <w:t xml:space="preserve">        místostarosta městyse</w:t>
      </w:r>
    </w:p>
    <w:p w14:paraId="30FB79E7" w14:textId="77777777" w:rsidR="00DE5C76" w:rsidRPr="008E789F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806E8E" w14:textId="77777777" w:rsidR="00DE5C76" w:rsidRDefault="00DE5C76" w:rsidP="00DE5C76">
      <w:pPr>
        <w:widowControl w:val="0"/>
        <w:autoSpaceDE w:val="0"/>
        <w:autoSpaceDN w:val="0"/>
        <w:adjustRightInd w:val="0"/>
      </w:pPr>
    </w:p>
    <w:p w14:paraId="3069495A" w14:textId="77777777" w:rsidR="00D975A9" w:rsidRDefault="00D975A9" w:rsidP="00DE5C76">
      <w:pPr>
        <w:widowControl w:val="0"/>
        <w:autoSpaceDE w:val="0"/>
        <w:autoSpaceDN w:val="0"/>
        <w:adjustRightInd w:val="0"/>
      </w:pPr>
    </w:p>
    <w:p w14:paraId="11D4DF22" w14:textId="77777777" w:rsidR="00D975A9" w:rsidRDefault="00D975A9" w:rsidP="008E789F">
      <w:pPr>
        <w:widowControl w:val="0"/>
        <w:autoSpaceDE w:val="0"/>
        <w:autoSpaceDN w:val="0"/>
        <w:adjustRightInd w:val="0"/>
        <w:spacing w:after="240"/>
      </w:pPr>
    </w:p>
    <w:p w14:paraId="7F2649C5" w14:textId="77777777" w:rsidR="008E789F" w:rsidRPr="008E789F" w:rsidRDefault="008E789F" w:rsidP="008E789F">
      <w:pPr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>__________________________________________________</w:t>
      </w:r>
    </w:p>
    <w:p w14:paraId="7AE90931" w14:textId="77777777" w:rsidR="008E789F" w:rsidRPr="008E789F" w:rsidRDefault="008E789F" w:rsidP="008E789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789F">
        <w:rPr>
          <w:rFonts w:ascii="Arial" w:hAnsi="Arial" w:cs="Arial"/>
          <w:sz w:val="22"/>
          <w:szCs w:val="22"/>
        </w:rPr>
        <w:t>§ 34 zák. č. 128/2000 Sb. o obcích, ve znění pozdějších předpisů</w:t>
      </w:r>
    </w:p>
    <w:p w14:paraId="59129C1A" w14:textId="77777777" w:rsidR="008E789F" w:rsidRPr="008E789F" w:rsidRDefault="008E789F" w:rsidP="008E78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3F1E8D0F" w14:textId="77777777" w:rsidR="00006541" w:rsidRPr="008E789F" w:rsidRDefault="00006541" w:rsidP="008E789F">
      <w:pPr>
        <w:spacing w:after="240"/>
        <w:rPr>
          <w:rFonts w:ascii="Arial" w:hAnsi="Arial" w:cs="Arial"/>
          <w:sz w:val="22"/>
          <w:szCs w:val="22"/>
        </w:rPr>
      </w:pPr>
    </w:p>
    <w:sectPr w:rsidR="00006541" w:rsidRPr="008E789F" w:rsidSect="008E789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D4D03" w14:textId="77777777" w:rsidR="0082075A" w:rsidRDefault="0082075A" w:rsidP="00DE5C76">
      <w:r>
        <w:separator/>
      </w:r>
    </w:p>
  </w:endnote>
  <w:endnote w:type="continuationSeparator" w:id="0">
    <w:p w14:paraId="2E18BBCE" w14:textId="77777777" w:rsidR="0082075A" w:rsidRDefault="0082075A" w:rsidP="00DE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10CBE" w14:textId="77777777" w:rsidR="0082075A" w:rsidRDefault="0082075A" w:rsidP="00DE5C76">
      <w:r>
        <w:separator/>
      </w:r>
    </w:p>
  </w:footnote>
  <w:footnote w:type="continuationSeparator" w:id="0">
    <w:p w14:paraId="5380398F" w14:textId="77777777" w:rsidR="0082075A" w:rsidRDefault="0082075A" w:rsidP="00DE5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2A0D"/>
    <w:multiLevelType w:val="hybridMultilevel"/>
    <w:tmpl w:val="CE56540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43F22"/>
    <w:multiLevelType w:val="hybridMultilevel"/>
    <w:tmpl w:val="734E05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1DDB"/>
    <w:multiLevelType w:val="hybridMultilevel"/>
    <w:tmpl w:val="47DAC7F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C006DF"/>
    <w:multiLevelType w:val="hybridMultilevel"/>
    <w:tmpl w:val="9F46BE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A1F"/>
    <w:multiLevelType w:val="hybridMultilevel"/>
    <w:tmpl w:val="1BDAF378"/>
    <w:lvl w:ilvl="0" w:tplc="D55CE0A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25F12"/>
    <w:multiLevelType w:val="hybridMultilevel"/>
    <w:tmpl w:val="9336FD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CD5FF4"/>
    <w:multiLevelType w:val="hybridMultilevel"/>
    <w:tmpl w:val="D1320E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1162CD"/>
    <w:multiLevelType w:val="hybridMultilevel"/>
    <w:tmpl w:val="E334D2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92C42"/>
    <w:multiLevelType w:val="hybridMultilevel"/>
    <w:tmpl w:val="50067C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267319">
    <w:abstractNumId w:val="9"/>
  </w:num>
  <w:num w:numId="2" w16cid:durableId="1718891777">
    <w:abstractNumId w:val="8"/>
  </w:num>
  <w:num w:numId="3" w16cid:durableId="929895394">
    <w:abstractNumId w:val="6"/>
  </w:num>
  <w:num w:numId="4" w16cid:durableId="566453773">
    <w:abstractNumId w:val="7"/>
  </w:num>
  <w:num w:numId="5" w16cid:durableId="1529833559">
    <w:abstractNumId w:val="11"/>
  </w:num>
  <w:num w:numId="6" w16cid:durableId="1912160485">
    <w:abstractNumId w:val="4"/>
  </w:num>
  <w:num w:numId="7" w16cid:durableId="1473328010">
    <w:abstractNumId w:val="10"/>
  </w:num>
  <w:num w:numId="8" w16cid:durableId="211617848">
    <w:abstractNumId w:val="1"/>
  </w:num>
  <w:num w:numId="9" w16cid:durableId="276915475">
    <w:abstractNumId w:val="5"/>
  </w:num>
  <w:num w:numId="10" w16cid:durableId="166754215">
    <w:abstractNumId w:val="0"/>
  </w:num>
  <w:num w:numId="11" w16cid:durableId="784275437">
    <w:abstractNumId w:val="3"/>
  </w:num>
  <w:num w:numId="12" w16cid:durableId="1665275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76"/>
    <w:rsid w:val="00005EA4"/>
    <w:rsid w:val="00006541"/>
    <w:rsid w:val="00040754"/>
    <w:rsid w:val="000442BB"/>
    <w:rsid w:val="00070032"/>
    <w:rsid w:val="000A195E"/>
    <w:rsid w:val="000E5BC3"/>
    <w:rsid w:val="00113FC3"/>
    <w:rsid w:val="00121ABA"/>
    <w:rsid w:val="001475DB"/>
    <w:rsid w:val="00192C1D"/>
    <w:rsid w:val="001D6E8B"/>
    <w:rsid w:val="001E6B97"/>
    <w:rsid w:val="00200B7A"/>
    <w:rsid w:val="0020321F"/>
    <w:rsid w:val="002219A9"/>
    <w:rsid w:val="002F502C"/>
    <w:rsid w:val="003D73FF"/>
    <w:rsid w:val="004645C3"/>
    <w:rsid w:val="00521DCC"/>
    <w:rsid w:val="00574FDD"/>
    <w:rsid w:val="00617B19"/>
    <w:rsid w:val="006316E2"/>
    <w:rsid w:val="006B3EDE"/>
    <w:rsid w:val="006F7473"/>
    <w:rsid w:val="00745396"/>
    <w:rsid w:val="00761BF5"/>
    <w:rsid w:val="007A55D6"/>
    <w:rsid w:val="0082075A"/>
    <w:rsid w:val="0089546C"/>
    <w:rsid w:val="008E789F"/>
    <w:rsid w:val="00923EE2"/>
    <w:rsid w:val="00941C4A"/>
    <w:rsid w:val="00980706"/>
    <w:rsid w:val="009E41DA"/>
    <w:rsid w:val="00A41390"/>
    <w:rsid w:val="00A81CE4"/>
    <w:rsid w:val="00C66CA6"/>
    <w:rsid w:val="00D044FE"/>
    <w:rsid w:val="00D8557E"/>
    <w:rsid w:val="00D86F8B"/>
    <w:rsid w:val="00D975A9"/>
    <w:rsid w:val="00DE5C76"/>
    <w:rsid w:val="00E169C9"/>
    <w:rsid w:val="00E90504"/>
    <w:rsid w:val="00EB40F1"/>
    <w:rsid w:val="00EE536D"/>
    <w:rsid w:val="00F07AE3"/>
    <w:rsid w:val="00F100B3"/>
    <w:rsid w:val="00F2307E"/>
    <w:rsid w:val="00F74DF3"/>
    <w:rsid w:val="00F9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E824"/>
  <w15:chartTrackingRefBased/>
  <w15:docId w15:val="{9585FA82-6940-4EAD-BB51-61C6DD1E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C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DE5C76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E5C76"/>
    <w:rPr>
      <w:rFonts w:ascii="Times New Roman" w:eastAsia="Times New Roman" w:hAnsi="Times New Roman" w:cs="Times New Roman"/>
      <w:b/>
      <w:bCs/>
      <w:kern w:val="0"/>
      <w:sz w:val="36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DE5C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E5C7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eznamoslovan">
    <w:name w:val="Seznam očíslovaný"/>
    <w:basedOn w:val="Zkladntext"/>
    <w:rsid w:val="00DE5C76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sid w:val="00DE5C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5C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DE5C76"/>
    <w:rPr>
      <w:vertAlign w:val="superscript"/>
    </w:rPr>
  </w:style>
  <w:style w:type="paragraph" w:customStyle="1" w:styleId="NormlnIMP">
    <w:name w:val="Normální_IMP"/>
    <w:basedOn w:val="Normln"/>
    <w:rsid w:val="00DE5C7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Nzev">
    <w:name w:val="Title"/>
    <w:basedOn w:val="Normln"/>
    <w:link w:val="NzevChar"/>
    <w:uiPriority w:val="10"/>
    <w:qFormat/>
    <w:rsid w:val="00DE5C76"/>
    <w:pPr>
      <w:widowControl w:val="0"/>
      <w:autoSpaceDE w:val="0"/>
      <w:autoSpaceDN w:val="0"/>
      <w:adjustRightInd w:val="0"/>
      <w:jc w:val="center"/>
    </w:pPr>
    <w:rPr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DE5C76"/>
    <w:rPr>
      <w:rFonts w:ascii="Times New Roman" w:eastAsia="Times New Roman" w:hAnsi="Times New Roman" w:cs="Times New Roman"/>
      <w:kern w:val="0"/>
      <w:sz w:val="36"/>
      <w:szCs w:val="24"/>
      <w:u w:val="single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442BB"/>
    <w:pPr>
      <w:ind w:left="720"/>
      <w:contextualSpacing/>
    </w:pPr>
  </w:style>
  <w:style w:type="paragraph" w:customStyle="1" w:styleId="Textbody">
    <w:name w:val="Text body"/>
    <w:basedOn w:val="Normln"/>
    <w:rsid w:val="00745396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Židová</dc:creator>
  <cp:keywords/>
  <dc:description/>
  <cp:lastModifiedBy>Dana Židová</cp:lastModifiedBy>
  <cp:revision>24</cp:revision>
  <cp:lastPrinted>2024-11-18T08:25:00Z</cp:lastPrinted>
  <dcterms:created xsi:type="dcterms:W3CDTF">2024-10-21T06:29:00Z</dcterms:created>
  <dcterms:modified xsi:type="dcterms:W3CDTF">2024-12-10T09:59:00Z</dcterms:modified>
</cp:coreProperties>
</file>