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97BF3" w14:textId="16CC5367" w:rsidR="009B1F8F" w:rsidRDefault="009B1F8F" w:rsidP="009B1F8F">
      <w:pPr>
        <w:pStyle w:val="Nadpis2"/>
        <w:jc w:val="center"/>
      </w:pPr>
      <w:r>
        <w:rPr>
          <w:rFonts w:ascii="Times New Roman" w:hAnsi="Times New Roman"/>
          <w:b/>
          <w:noProof/>
          <w:sz w:val="32"/>
        </w:rPr>
        <w:drawing>
          <wp:inline distT="0" distB="0" distL="0" distR="0" wp14:anchorId="243E5232" wp14:editId="05E41FD6">
            <wp:extent cx="495300" cy="571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508C5" w14:textId="37A86192" w:rsidR="009B1F8F" w:rsidRDefault="009B1F8F" w:rsidP="009B1F8F">
      <w:pPr>
        <w:widowControl w:val="0"/>
        <w:pBdr>
          <w:bottom w:val="double" w:sz="6" w:space="0" w:color="auto"/>
        </w:pBdr>
        <w:jc w:val="center"/>
      </w:pPr>
      <w:r w:rsidRPr="00CF785A">
        <w:rPr>
          <w:b/>
          <w:sz w:val="36"/>
        </w:rPr>
        <w:t>Obec Svinošice</w:t>
      </w:r>
    </w:p>
    <w:p w14:paraId="014A5821" w14:textId="77777777" w:rsidR="009B1F8F" w:rsidRDefault="009B1F8F" w:rsidP="000224BE">
      <w:pPr>
        <w:jc w:val="center"/>
        <w:rPr>
          <w:b/>
          <w:bCs/>
        </w:rPr>
      </w:pPr>
    </w:p>
    <w:p w14:paraId="51FF825A" w14:textId="56D7698E" w:rsidR="00D9774B" w:rsidRDefault="00D9774B" w:rsidP="000224BE">
      <w:pPr>
        <w:jc w:val="center"/>
        <w:rPr>
          <w:b/>
          <w:bCs/>
        </w:rPr>
      </w:pPr>
      <w:r w:rsidRPr="00D9774B">
        <w:rPr>
          <w:b/>
          <w:bCs/>
        </w:rPr>
        <w:t xml:space="preserve">Nařízení, kterým se </w:t>
      </w:r>
      <w:r w:rsidR="007C3356">
        <w:rPr>
          <w:b/>
          <w:bCs/>
        </w:rPr>
        <w:t xml:space="preserve">stanovuje </w:t>
      </w:r>
      <w:r w:rsidRPr="00D9774B">
        <w:rPr>
          <w:b/>
          <w:bCs/>
        </w:rPr>
        <w:t>rozsah</w:t>
      </w:r>
      <w:r w:rsidR="004B4EE7">
        <w:rPr>
          <w:b/>
          <w:bCs/>
        </w:rPr>
        <w:t>, způsob</w:t>
      </w:r>
      <w:r w:rsidRPr="00D9774B">
        <w:rPr>
          <w:b/>
          <w:bCs/>
        </w:rPr>
        <w:t xml:space="preserve"> a lhůty odstraňování závad </w:t>
      </w:r>
      <w:r w:rsidR="003223F6">
        <w:rPr>
          <w:b/>
          <w:bCs/>
        </w:rPr>
        <w:t xml:space="preserve">ve </w:t>
      </w:r>
      <w:r w:rsidRPr="00D9774B">
        <w:rPr>
          <w:b/>
          <w:bCs/>
        </w:rPr>
        <w:t xml:space="preserve">schůdnosti místních komunikací a chodníků, a </w:t>
      </w:r>
      <w:r w:rsidR="00A2013A">
        <w:rPr>
          <w:b/>
          <w:bCs/>
        </w:rPr>
        <w:t>kterým se vymezují  úseky</w:t>
      </w:r>
      <w:r w:rsidR="00F21337">
        <w:rPr>
          <w:b/>
          <w:bCs/>
        </w:rPr>
        <w:t xml:space="preserve"> </w:t>
      </w:r>
      <w:r w:rsidRPr="00D9774B">
        <w:rPr>
          <w:b/>
          <w:bCs/>
        </w:rPr>
        <w:t xml:space="preserve"> místní</w:t>
      </w:r>
      <w:r w:rsidR="005F5A2F">
        <w:rPr>
          <w:b/>
          <w:bCs/>
        </w:rPr>
        <w:t xml:space="preserve">ch </w:t>
      </w:r>
      <w:r w:rsidRPr="00D9774B">
        <w:rPr>
          <w:b/>
          <w:bCs/>
        </w:rPr>
        <w:t xml:space="preserve"> komunikac</w:t>
      </w:r>
      <w:r w:rsidR="005F5A2F">
        <w:rPr>
          <w:b/>
          <w:bCs/>
        </w:rPr>
        <w:t>í a chodníků</w:t>
      </w:r>
      <w:r w:rsidRPr="00D9774B">
        <w:rPr>
          <w:b/>
          <w:bCs/>
        </w:rPr>
        <w:t>, na kterých se pro jejich malý dopravní význam nezajišťuje sjízdnost a schůdnost odstraňováním sněhu a náledí.</w:t>
      </w:r>
    </w:p>
    <w:p w14:paraId="1C1D9E43" w14:textId="77777777" w:rsidR="009B1F8F" w:rsidRPr="00D9774B" w:rsidRDefault="009B1F8F" w:rsidP="000224BE">
      <w:pPr>
        <w:jc w:val="center"/>
      </w:pPr>
    </w:p>
    <w:p w14:paraId="523889B7" w14:textId="58CA6AB5" w:rsidR="00D9774B" w:rsidRDefault="00D9774B" w:rsidP="00D9774B">
      <w:r w:rsidRPr="00D9774B">
        <w:t xml:space="preserve">Zastupitelstvo obce </w:t>
      </w:r>
      <w:r w:rsidR="000224BE">
        <w:t>Svinošice</w:t>
      </w:r>
      <w:r w:rsidRPr="00D9774B">
        <w:t xml:space="preserve"> se na svém zasedání dne </w:t>
      </w:r>
      <w:r w:rsidR="002B65C3">
        <w:t>23</w:t>
      </w:r>
      <w:r w:rsidRPr="00D9774B">
        <w:t xml:space="preserve">. </w:t>
      </w:r>
      <w:r w:rsidR="002B65C3">
        <w:t>3</w:t>
      </w:r>
      <w:r w:rsidRPr="00D9774B">
        <w:t>. 20</w:t>
      </w:r>
      <w:r w:rsidR="000224BE">
        <w:t>2</w:t>
      </w:r>
      <w:r w:rsidR="00FC6586">
        <w:t>5</w:t>
      </w:r>
      <w:r w:rsidRPr="00D9774B">
        <w:t xml:space="preserve"> usnesením č. </w:t>
      </w:r>
      <w:r w:rsidR="004A5539">
        <w:t>4</w:t>
      </w:r>
      <w:r w:rsidRPr="00D9774B">
        <w:t xml:space="preserve"> usnesl</w:t>
      </w:r>
      <w:r w:rsidR="00702E7A">
        <w:t>o</w:t>
      </w:r>
      <w:r w:rsidRPr="00D9774B">
        <w:t xml:space="preserve"> vydat na základě § 27 odst. 5 a odst. </w:t>
      </w:r>
      <w:r w:rsidR="00921072">
        <w:t>7</w:t>
      </w:r>
      <w:r w:rsidRPr="00D9774B">
        <w:t xml:space="preserve"> zákona č. 13/1997 Sb., o pozemních komunikacích, ve znění pozdějších předpisů, a v souladu s § 11 odst. </w:t>
      </w:r>
      <w:r w:rsidR="007C0AE3">
        <w:t>1</w:t>
      </w:r>
      <w:r w:rsidR="00447865">
        <w:t xml:space="preserve">, § 84 odst. 3 a § 102 odst. 2 písm. d) a odst. 4 </w:t>
      </w:r>
      <w:r w:rsidRPr="00D9774B">
        <w:t>zákona č. 128/2000 Sb., o obcích</w:t>
      </w:r>
      <w:r w:rsidR="000A31B4">
        <w:t>,</w:t>
      </w:r>
      <w:r w:rsidRPr="00D9774B">
        <w:t xml:space="preserve"> ve znění pozdějších předpisů toto nařízení:</w:t>
      </w:r>
    </w:p>
    <w:p w14:paraId="653EC110" w14:textId="77777777" w:rsidR="008710D4" w:rsidRDefault="008710D4" w:rsidP="00D9774B"/>
    <w:p w14:paraId="3BCF2E7D" w14:textId="77777777" w:rsidR="005571FC" w:rsidRPr="00D9774B" w:rsidRDefault="005571FC" w:rsidP="00D9774B"/>
    <w:p w14:paraId="77228963" w14:textId="77777777" w:rsidR="00D9774B" w:rsidRPr="00D9774B" w:rsidRDefault="00D9774B" w:rsidP="000224BE">
      <w:pPr>
        <w:jc w:val="center"/>
      </w:pPr>
      <w:r w:rsidRPr="00D9774B">
        <w:rPr>
          <w:b/>
          <w:bCs/>
        </w:rPr>
        <w:t>Předmět úpravy</w:t>
      </w:r>
    </w:p>
    <w:p w14:paraId="02FD93D4" w14:textId="2F294416" w:rsidR="00D9774B" w:rsidRDefault="00D9774B" w:rsidP="00D9774B">
      <w:r w:rsidRPr="00D9774B">
        <w:t>Tímto nařízením se:</w:t>
      </w:r>
    </w:p>
    <w:p w14:paraId="70F94BBD" w14:textId="7EE9B330" w:rsidR="006F04E2" w:rsidRDefault="006F04E2" w:rsidP="006F04E2">
      <w:r>
        <w:t>(1</w:t>
      </w:r>
      <w:r w:rsidRPr="00D9774B">
        <w:t xml:space="preserve">) </w:t>
      </w:r>
      <w:r w:rsidR="00352CE7">
        <w:t>vymez</w:t>
      </w:r>
      <w:r w:rsidR="007C17FA">
        <w:t>ují</w:t>
      </w:r>
      <w:r w:rsidR="00352CE7">
        <w:t xml:space="preserve"> </w:t>
      </w:r>
      <w:r w:rsidRPr="00D9774B">
        <w:t>úsek</w:t>
      </w:r>
      <w:r w:rsidR="00913EFE">
        <w:t>y</w:t>
      </w:r>
      <w:r w:rsidRPr="00D9774B">
        <w:t xml:space="preserve"> místních komunikací a chodníků, na nichž se pro jejich malý dopravní význam nezajišťuje sjízdnost a schůdnost odstraňováním sněhu a náledí (</w:t>
      </w:r>
      <w:r w:rsidR="00511D55">
        <w:t xml:space="preserve">dále jen </w:t>
      </w:r>
      <w:r w:rsidRPr="00D9774B">
        <w:t xml:space="preserve">neudržované úseky), </w:t>
      </w:r>
      <w:r w:rsidR="00922584">
        <w:t xml:space="preserve">neudržované úseky jsou </w:t>
      </w:r>
      <w:r w:rsidR="003C48F8">
        <w:t xml:space="preserve">uvedeny </w:t>
      </w:r>
      <w:r w:rsidRPr="00D9774B">
        <w:t xml:space="preserve"> v</w:t>
      </w:r>
      <w:r w:rsidR="003C48F8">
        <w:t> </w:t>
      </w:r>
      <w:r w:rsidRPr="00D9774B">
        <w:t>příloze</w:t>
      </w:r>
      <w:r w:rsidR="003C48F8">
        <w:t xml:space="preserve"> č. </w:t>
      </w:r>
      <w:r w:rsidR="0008624C">
        <w:t>1</w:t>
      </w:r>
      <w:r w:rsidRPr="00D9774B">
        <w:t xml:space="preserve"> tohoto nařízení.</w:t>
      </w:r>
    </w:p>
    <w:p w14:paraId="551CDF0A" w14:textId="34F0E88C" w:rsidR="00D9774B" w:rsidRDefault="000A31B4" w:rsidP="00D9774B">
      <w:r>
        <w:t>(</w:t>
      </w:r>
      <w:r w:rsidR="006F04E2">
        <w:t>2</w:t>
      </w:r>
      <w:r w:rsidR="00D9774B" w:rsidRPr="00D9774B">
        <w:t xml:space="preserve">) </w:t>
      </w:r>
      <w:r w:rsidR="00913EFE">
        <w:t xml:space="preserve">stanovuje </w:t>
      </w:r>
      <w:r w:rsidR="00D9774B" w:rsidRPr="00D9774B">
        <w:t>rozsah, způsob a lhůty odstraňování závad ve schůdnosti místních komunikací a chodníků</w:t>
      </w:r>
      <w:r w:rsidR="0008624C">
        <w:t>.</w:t>
      </w:r>
      <w:r w:rsidR="00D9774B" w:rsidRPr="00D9774B">
        <w:t xml:space="preserve"> </w:t>
      </w:r>
    </w:p>
    <w:p w14:paraId="2B7280EA" w14:textId="77777777" w:rsidR="005571FC" w:rsidRPr="00D9774B" w:rsidRDefault="005571FC" w:rsidP="00D9774B"/>
    <w:p w14:paraId="5579D9BD" w14:textId="05CCBC88" w:rsidR="00D9774B" w:rsidRPr="00D9774B" w:rsidRDefault="00D9774B" w:rsidP="000224BE">
      <w:pPr>
        <w:jc w:val="center"/>
      </w:pPr>
      <w:r w:rsidRPr="00D9774B">
        <w:t>Čl</w:t>
      </w:r>
      <w:r w:rsidR="00AB1D45">
        <w:t>.</w:t>
      </w:r>
      <w:r w:rsidRPr="00D9774B">
        <w:t xml:space="preserve"> </w:t>
      </w:r>
      <w:r w:rsidR="006F04E2">
        <w:t>1</w:t>
      </w:r>
    </w:p>
    <w:p w14:paraId="7187841B" w14:textId="0EF81932" w:rsidR="006F04E2" w:rsidRDefault="006F04E2" w:rsidP="00D9774B">
      <w:pPr>
        <w:rPr>
          <w:b/>
          <w:bCs/>
        </w:rPr>
      </w:pPr>
      <w:r>
        <w:rPr>
          <w:b/>
          <w:bCs/>
        </w:rPr>
        <w:t>V</w:t>
      </w:r>
      <w:r w:rsidRPr="00D9774B">
        <w:rPr>
          <w:b/>
          <w:bCs/>
        </w:rPr>
        <w:t>ymez</w:t>
      </w:r>
      <w:r>
        <w:rPr>
          <w:b/>
          <w:bCs/>
        </w:rPr>
        <w:t>ení</w:t>
      </w:r>
      <w:r w:rsidRPr="00D9774B">
        <w:rPr>
          <w:b/>
          <w:bCs/>
        </w:rPr>
        <w:t xml:space="preserve"> místní</w:t>
      </w:r>
      <w:r>
        <w:rPr>
          <w:b/>
          <w:bCs/>
        </w:rPr>
        <w:t>ch</w:t>
      </w:r>
      <w:r w:rsidRPr="00D9774B">
        <w:rPr>
          <w:b/>
          <w:bCs/>
        </w:rPr>
        <w:t xml:space="preserve"> komunikac</w:t>
      </w:r>
      <w:r>
        <w:rPr>
          <w:b/>
          <w:bCs/>
        </w:rPr>
        <w:t>í</w:t>
      </w:r>
      <w:r w:rsidR="005D5CBF">
        <w:rPr>
          <w:b/>
          <w:bCs/>
        </w:rPr>
        <w:t xml:space="preserve"> a chodníků</w:t>
      </w:r>
      <w:r w:rsidRPr="00D9774B">
        <w:rPr>
          <w:b/>
          <w:bCs/>
        </w:rPr>
        <w:t>, na kterých se pro jejich malý dopravní význam nezajišťuje sjízdnost a schůdnost odstraňováním sněhu a náledí</w:t>
      </w:r>
      <w:r w:rsidR="00C5221D">
        <w:rPr>
          <w:b/>
          <w:bCs/>
        </w:rPr>
        <w:t xml:space="preserve"> (dále jen neudržované úseky)</w:t>
      </w:r>
      <w:r w:rsidRPr="00D9774B">
        <w:rPr>
          <w:b/>
          <w:bCs/>
        </w:rPr>
        <w:t>.</w:t>
      </w:r>
    </w:p>
    <w:p w14:paraId="18E22447" w14:textId="3F1C4011" w:rsidR="005571FC" w:rsidRDefault="00D073C0" w:rsidP="00D9774B">
      <w:r>
        <w:t>Neudržované ú</w:t>
      </w:r>
      <w:r w:rsidR="006F04E2">
        <w:t xml:space="preserve">seky </w:t>
      </w:r>
      <w:r w:rsidR="006F04E2" w:rsidRPr="00D9774B">
        <w:t xml:space="preserve">jsou </w:t>
      </w:r>
      <w:r w:rsidR="00FF04B6">
        <w:t>znázorněny</w:t>
      </w:r>
      <w:r w:rsidR="00BB2A24" w:rsidRPr="00D9774B">
        <w:t xml:space="preserve"> </w:t>
      </w:r>
      <w:r w:rsidR="006F04E2" w:rsidRPr="00D9774B">
        <w:t xml:space="preserve">v příloze </w:t>
      </w:r>
      <w:r w:rsidR="006F04E2">
        <w:t>č. 1</w:t>
      </w:r>
      <w:r w:rsidR="00693794">
        <w:t xml:space="preserve"> tohoto nařízení</w:t>
      </w:r>
      <w:r w:rsidR="00D9774B" w:rsidRPr="00D9774B">
        <w:t>.</w:t>
      </w:r>
      <w:r w:rsidR="006F04E2">
        <w:br/>
        <w:t xml:space="preserve">Jedná se tyto úseky: </w:t>
      </w:r>
      <w:r w:rsidR="005571FC">
        <w:br/>
        <w:t xml:space="preserve">a) </w:t>
      </w:r>
      <w:r w:rsidR="006F04E2">
        <w:t>místní komunikace od návsi u domu č.p. 113 po křižovatku nad hotelem – Babyky.</w:t>
      </w:r>
      <w:r w:rsidR="005571FC">
        <w:br/>
        <w:t xml:space="preserve">b) místní komunikace od vymezeného konce obce Svinošice u domu č.p. 74 směr </w:t>
      </w:r>
      <w:proofErr w:type="spellStart"/>
      <w:r w:rsidR="005571FC">
        <w:t>Šebrov</w:t>
      </w:r>
      <w:proofErr w:type="spellEnd"/>
      <w:r w:rsidR="005571FC">
        <w:t xml:space="preserve"> po konec katastru obce Svinošice u vymezeného začátku obce </w:t>
      </w:r>
      <w:proofErr w:type="spellStart"/>
      <w:r w:rsidR="005571FC">
        <w:t>Šebrov</w:t>
      </w:r>
      <w:proofErr w:type="spellEnd"/>
      <w:r w:rsidR="005571FC">
        <w:t>.</w:t>
      </w:r>
    </w:p>
    <w:p w14:paraId="138B8979" w14:textId="77777777" w:rsidR="008710D4" w:rsidRDefault="008710D4" w:rsidP="00D9774B"/>
    <w:p w14:paraId="2829C139" w14:textId="77777777" w:rsidR="004A5539" w:rsidRDefault="004A5539" w:rsidP="00D9774B"/>
    <w:p w14:paraId="79441231" w14:textId="77777777" w:rsidR="004A5539" w:rsidRDefault="004A5539" w:rsidP="00D9774B"/>
    <w:p w14:paraId="5D4E25E6" w14:textId="77777777" w:rsidR="004A5539" w:rsidRDefault="004A5539" w:rsidP="00D9774B"/>
    <w:p w14:paraId="10D604AB" w14:textId="77777777" w:rsidR="004A5539" w:rsidRPr="00D9774B" w:rsidRDefault="004A5539" w:rsidP="00D9774B"/>
    <w:p w14:paraId="316E1357" w14:textId="556C2A28" w:rsidR="00D9774B" w:rsidRDefault="00D9774B" w:rsidP="000224BE">
      <w:pPr>
        <w:jc w:val="center"/>
      </w:pPr>
      <w:r w:rsidRPr="00D9774B">
        <w:lastRenderedPageBreak/>
        <w:t xml:space="preserve">Čl. </w:t>
      </w:r>
      <w:r w:rsidR="006F04E2">
        <w:t>2</w:t>
      </w:r>
    </w:p>
    <w:p w14:paraId="57A065CC" w14:textId="2BA061D8" w:rsidR="005571FC" w:rsidRPr="00D9774B" w:rsidRDefault="00C9486B" w:rsidP="005571FC">
      <w:pPr>
        <w:jc w:val="center"/>
      </w:pPr>
      <w:r>
        <w:rPr>
          <w:b/>
          <w:bCs/>
        </w:rPr>
        <w:t>Stanovení</w:t>
      </w:r>
      <w:r w:rsidR="007E566B">
        <w:rPr>
          <w:b/>
          <w:bCs/>
        </w:rPr>
        <w:t xml:space="preserve"> rozsahu, způsobu a lhůt</w:t>
      </w:r>
      <w:r w:rsidR="005571FC" w:rsidRPr="00D9774B">
        <w:rPr>
          <w:b/>
          <w:bCs/>
        </w:rPr>
        <w:t xml:space="preserve"> odstraňování závad ve schůdnosti chodníků a místních komunikací</w:t>
      </w:r>
    </w:p>
    <w:p w14:paraId="09A64727" w14:textId="7BA682C6" w:rsidR="00D9774B" w:rsidRPr="00D9774B" w:rsidRDefault="0021078B" w:rsidP="0021078B">
      <w:r>
        <w:t xml:space="preserve">a) </w:t>
      </w:r>
      <w:r w:rsidR="005571FC">
        <w:t>Lhůty</w:t>
      </w:r>
      <w:r w:rsidR="00B819D4">
        <w:t xml:space="preserve"> pro</w:t>
      </w:r>
      <w:r w:rsidR="005571FC">
        <w:t xml:space="preserve"> odstraňování závad ve schůdnosti chodníků a místních komunikací jsou uvedeny v příloze č.2 a č. 4</w:t>
      </w:r>
      <w:r w:rsidR="00373E2C">
        <w:t xml:space="preserve"> tohoto nařízení</w:t>
      </w:r>
      <w:r w:rsidR="005571FC">
        <w:t>.</w:t>
      </w:r>
    </w:p>
    <w:p w14:paraId="63BE975E" w14:textId="77777777" w:rsidR="005571FC" w:rsidRDefault="005571FC" w:rsidP="000224BE">
      <w:pPr>
        <w:jc w:val="center"/>
      </w:pPr>
    </w:p>
    <w:p w14:paraId="1B81E26E" w14:textId="30A16A90" w:rsidR="00443533" w:rsidRPr="00443533" w:rsidRDefault="0021078B" w:rsidP="0021078B">
      <w:r>
        <w:t xml:space="preserve">b) </w:t>
      </w:r>
      <w:r w:rsidR="00443533" w:rsidRPr="00443533">
        <w:t>Rozsah a způsob odstraňování závad ve schůdnosti chodníků a místních komunikací</w:t>
      </w:r>
      <w:r w:rsidR="00443533">
        <w:t xml:space="preserve"> j</w:t>
      </w:r>
      <w:r w:rsidR="00A56690">
        <w:t>e</w:t>
      </w:r>
      <w:r w:rsidR="00443533">
        <w:t xml:space="preserve"> uveden v příloze č. 3</w:t>
      </w:r>
      <w:r w:rsidR="00373E2C">
        <w:t xml:space="preserve"> tohoto nařízení</w:t>
      </w:r>
      <w:r w:rsidR="00443533">
        <w:t>.</w:t>
      </w:r>
    </w:p>
    <w:p w14:paraId="54E2AEFB" w14:textId="014CCE79" w:rsidR="00373E2C" w:rsidRPr="00373E2C" w:rsidRDefault="00373E2C" w:rsidP="00373E2C">
      <w:pPr>
        <w:keepNext/>
        <w:spacing w:line="276" w:lineRule="auto"/>
        <w:jc w:val="center"/>
        <w:rPr>
          <w:rFonts w:cstheme="minorHAnsi"/>
          <w:bCs/>
        </w:rPr>
      </w:pPr>
      <w:r w:rsidRPr="00373E2C">
        <w:rPr>
          <w:rFonts w:cstheme="minorHAnsi"/>
          <w:bCs/>
        </w:rPr>
        <w:t xml:space="preserve">Čl. </w:t>
      </w:r>
      <w:r>
        <w:rPr>
          <w:rFonts w:cstheme="minorHAnsi"/>
          <w:bCs/>
        </w:rPr>
        <w:t>4</w:t>
      </w:r>
    </w:p>
    <w:p w14:paraId="175FC899" w14:textId="77777777" w:rsidR="00373E2C" w:rsidRPr="00373E2C" w:rsidRDefault="00373E2C" w:rsidP="00373E2C">
      <w:pPr>
        <w:keepNext/>
        <w:spacing w:line="276" w:lineRule="auto"/>
        <w:jc w:val="center"/>
        <w:rPr>
          <w:rFonts w:cstheme="minorHAnsi"/>
          <w:b/>
        </w:rPr>
      </w:pPr>
      <w:r w:rsidRPr="00373E2C">
        <w:rPr>
          <w:rFonts w:cstheme="minorHAnsi"/>
          <w:b/>
        </w:rPr>
        <w:t>Zrušovací ustanovení</w:t>
      </w:r>
    </w:p>
    <w:p w14:paraId="509F6142" w14:textId="01602564" w:rsidR="00373E2C" w:rsidRPr="00373E2C" w:rsidRDefault="00373E2C" w:rsidP="00373E2C">
      <w:pPr>
        <w:spacing w:line="276" w:lineRule="auto"/>
        <w:ind w:firstLine="709"/>
        <w:rPr>
          <w:rFonts w:cstheme="minorHAnsi"/>
        </w:rPr>
      </w:pPr>
      <w:r w:rsidRPr="00373E2C">
        <w:rPr>
          <w:rFonts w:cstheme="minorHAnsi"/>
        </w:rPr>
        <w:t xml:space="preserve">Zrušuje se </w:t>
      </w:r>
      <w:r>
        <w:rPr>
          <w:rFonts w:cstheme="minorHAnsi"/>
        </w:rPr>
        <w:t>Nařízení</w:t>
      </w:r>
      <w:r w:rsidRPr="00373E2C">
        <w:rPr>
          <w:rFonts w:cstheme="minorHAnsi"/>
        </w:rPr>
        <w:t xml:space="preserve"> obce Svinošice</w:t>
      </w:r>
      <w:r>
        <w:rPr>
          <w:rFonts w:cstheme="minorHAnsi"/>
        </w:rPr>
        <w:t xml:space="preserve"> č. 1/2024</w:t>
      </w:r>
      <w:r w:rsidRPr="00373E2C">
        <w:rPr>
          <w:rFonts w:cstheme="minorHAnsi"/>
        </w:rPr>
        <w:t xml:space="preserve">, ze dne </w:t>
      </w:r>
      <w:r>
        <w:rPr>
          <w:rFonts w:cstheme="minorHAnsi"/>
        </w:rPr>
        <w:t>11</w:t>
      </w:r>
      <w:r w:rsidRPr="00373E2C">
        <w:rPr>
          <w:rFonts w:cstheme="minorHAnsi"/>
        </w:rPr>
        <w:t xml:space="preserve">. </w:t>
      </w:r>
      <w:r>
        <w:rPr>
          <w:rFonts w:cstheme="minorHAnsi"/>
        </w:rPr>
        <w:t>listopadu</w:t>
      </w:r>
      <w:r w:rsidRPr="00373E2C">
        <w:rPr>
          <w:rFonts w:cstheme="minorHAnsi"/>
        </w:rPr>
        <w:t xml:space="preserve"> </w:t>
      </w:r>
      <w:r>
        <w:rPr>
          <w:rFonts w:cstheme="minorHAnsi"/>
        </w:rPr>
        <w:t>2024</w:t>
      </w:r>
      <w:r w:rsidRPr="00373E2C">
        <w:rPr>
          <w:rFonts w:cstheme="minorHAnsi"/>
        </w:rPr>
        <w:t xml:space="preserve"> </w:t>
      </w:r>
    </w:p>
    <w:p w14:paraId="22711348" w14:textId="77777777" w:rsidR="005571FC" w:rsidRDefault="005571FC" w:rsidP="00B02F81">
      <w:pPr>
        <w:jc w:val="center"/>
      </w:pPr>
    </w:p>
    <w:p w14:paraId="1095B739" w14:textId="747DB10E" w:rsidR="00D9774B" w:rsidRPr="00D9774B" w:rsidRDefault="00D9774B" w:rsidP="00B02F81">
      <w:pPr>
        <w:jc w:val="center"/>
      </w:pPr>
      <w:r w:rsidRPr="00D9774B">
        <w:t xml:space="preserve">Článek </w:t>
      </w:r>
      <w:r w:rsidR="00373E2C">
        <w:t>5</w:t>
      </w:r>
    </w:p>
    <w:p w14:paraId="4A202BD6" w14:textId="77777777" w:rsidR="005B5C23" w:rsidRPr="00D9774B" w:rsidRDefault="005B5C23" w:rsidP="005B5C23">
      <w:pPr>
        <w:jc w:val="center"/>
      </w:pPr>
      <w:r w:rsidRPr="00D9774B">
        <w:rPr>
          <w:b/>
          <w:bCs/>
        </w:rPr>
        <w:t>Účinnost</w:t>
      </w:r>
    </w:p>
    <w:p w14:paraId="4F3E88B6" w14:textId="31182D86" w:rsidR="005B5C23" w:rsidRDefault="005B5C23" w:rsidP="005B5C23">
      <w:r w:rsidRPr="00D9774B">
        <w:t xml:space="preserve">Toto nařízení nabývá účinnosti </w:t>
      </w:r>
      <w:r w:rsidR="00AF2362">
        <w:t xml:space="preserve">počátkem </w:t>
      </w:r>
      <w:r w:rsidRPr="00D9774B">
        <w:t>patnáct</w:t>
      </w:r>
      <w:r w:rsidR="00AF2362">
        <w:t>ého</w:t>
      </w:r>
      <w:r w:rsidRPr="00D9774B">
        <w:t xml:space="preserve"> dne </w:t>
      </w:r>
      <w:r w:rsidR="00AF2362">
        <w:t>následujícího po dni jeho</w:t>
      </w:r>
      <w:r w:rsidRPr="00D9774B">
        <w:t xml:space="preserve"> vyhlášení.</w:t>
      </w:r>
    </w:p>
    <w:p w14:paraId="1B6DA4D8" w14:textId="77777777" w:rsidR="00AB07E9" w:rsidRDefault="00AB07E9" w:rsidP="005B5C23"/>
    <w:p w14:paraId="51C2B834" w14:textId="77777777" w:rsidR="005E0944" w:rsidRDefault="005E0944" w:rsidP="005B5C23"/>
    <w:p w14:paraId="3DCAB2EF" w14:textId="77777777" w:rsidR="005E0944" w:rsidRDefault="005E0944" w:rsidP="005B5C23"/>
    <w:p w14:paraId="29AEB151" w14:textId="77777777" w:rsidR="005E0944" w:rsidRDefault="005E0944" w:rsidP="005B5C23"/>
    <w:p w14:paraId="4666C65D" w14:textId="77777777" w:rsidR="005B3638" w:rsidRDefault="005B3638" w:rsidP="00D9774B"/>
    <w:p w14:paraId="08C46409" w14:textId="77777777" w:rsidR="005B3638" w:rsidRDefault="005B3638" w:rsidP="00D9774B"/>
    <w:p w14:paraId="55E29CBA" w14:textId="713E4F96" w:rsidR="005B5C23" w:rsidRDefault="00BC0094">
      <w:r>
        <w:tab/>
        <w:t>……………………………………….</w:t>
      </w:r>
      <w:r>
        <w:tab/>
      </w:r>
      <w:r>
        <w:tab/>
      </w:r>
      <w:r>
        <w:tab/>
        <w:t>…………………………………………..</w:t>
      </w:r>
      <w:r>
        <w:br/>
      </w:r>
      <w:r>
        <w:tab/>
        <w:t xml:space="preserve">         Josef Hemzal v.r.</w:t>
      </w:r>
      <w:r>
        <w:tab/>
      </w:r>
      <w:r>
        <w:tab/>
      </w:r>
      <w:r>
        <w:tab/>
      </w:r>
      <w:r>
        <w:tab/>
        <w:t xml:space="preserve">  Vladimíra </w:t>
      </w:r>
      <w:proofErr w:type="spellStart"/>
      <w:r>
        <w:t>Antonovičová</w:t>
      </w:r>
      <w:proofErr w:type="spellEnd"/>
      <w:r>
        <w:t xml:space="preserve"> v.r.</w:t>
      </w:r>
      <w:r>
        <w:br/>
      </w:r>
      <w:r>
        <w:tab/>
      </w:r>
      <w:r>
        <w:tab/>
        <w:t>starosta</w:t>
      </w:r>
      <w:r>
        <w:tab/>
      </w:r>
      <w:r>
        <w:tab/>
      </w:r>
      <w:r>
        <w:tab/>
      </w:r>
      <w:r>
        <w:tab/>
      </w:r>
      <w:r>
        <w:tab/>
        <w:t>místostarost</w:t>
      </w:r>
      <w:r w:rsidR="005B3638">
        <w:t>ka</w:t>
      </w:r>
    </w:p>
    <w:sectPr w:rsidR="005B5C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39FE5" w14:textId="77777777" w:rsidR="00547FE3" w:rsidRDefault="00547FE3" w:rsidP="00796674">
      <w:pPr>
        <w:spacing w:after="0" w:line="240" w:lineRule="auto"/>
      </w:pPr>
      <w:r>
        <w:separator/>
      </w:r>
    </w:p>
  </w:endnote>
  <w:endnote w:type="continuationSeparator" w:id="0">
    <w:p w14:paraId="5E722ADB" w14:textId="77777777" w:rsidR="00547FE3" w:rsidRDefault="00547FE3" w:rsidP="00796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0675700"/>
      <w:docPartObj>
        <w:docPartGallery w:val="Page Numbers (Bottom of Page)"/>
        <w:docPartUnique/>
      </w:docPartObj>
    </w:sdtPr>
    <w:sdtContent>
      <w:p w14:paraId="0A334261" w14:textId="5BDFF9C0" w:rsidR="00796674" w:rsidRDefault="0079667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FD1A98" w14:textId="77777777" w:rsidR="00796674" w:rsidRDefault="007966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4027C" w14:textId="77777777" w:rsidR="00547FE3" w:rsidRDefault="00547FE3" w:rsidP="00796674">
      <w:pPr>
        <w:spacing w:after="0" w:line="240" w:lineRule="auto"/>
      </w:pPr>
      <w:r>
        <w:separator/>
      </w:r>
    </w:p>
  </w:footnote>
  <w:footnote w:type="continuationSeparator" w:id="0">
    <w:p w14:paraId="59902760" w14:textId="77777777" w:rsidR="00547FE3" w:rsidRDefault="00547FE3" w:rsidP="00796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55BB2"/>
    <w:multiLevelType w:val="hybridMultilevel"/>
    <w:tmpl w:val="1AC0AE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0315F"/>
    <w:multiLevelType w:val="multilevel"/>
    <w:tmpl w:val="965A8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9C1A37"/>
    <w:multiLevelType w:val="multilevel"/>
    <w:tmpl w:val="DF00B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B77B1C"/>
    <w:multiLevelType w:val="hybridMultilevel"/>
    <w:tmpl w:val="FC144C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04521"/>
    <w:multiLevelType w:val="multilevel"/>
    <w:tmpl w:val="9D821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3C1966"/>
    <w:multiLevelType w:val="hybridMultilevel"/>
    <w:tmpl w:val="1422D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532538">
    <w:abstractNumId w:val="4"/>
  </w:num>
  <w:num w:numId="2" w16cid:durableId="1631202127">
    <w:abstractNumId w:val="1"/>
  </w:num>
  <w:num w:numId="3" w16cid:durableId="1223105696">
    <w:abstractNumId w:val="2"/>
  </w:num>
  <w:num w:numId="4" w16cid:durableId="174805984">
    <w:abstractNumId w:val="0"/>
  </w:num>
  <w:num w:numId="5" w16cid:durableId="1121418944">
    <w:abstractNumId w:val="5"/>
  </w:num>
  <w:num w:numId="6" w16cid:durableId="934823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74B"/>
    <w:rsid w:val="000224BE"/>
    <w:rsid w:val="0008624C"/>
    <w:rsid w:val="000A31B4"/>
    <w:rsid w:val="00101829"/>
    <w:rsid w:val="0010432A"/>
    <w:rsid w:val="00125580"/>
    <w:rsid w:val="001C4B54"/>
    <w:rsid w:val="001D5B99"/>
    <w:rsid w:val="0021078B"/>
    <w:rsid w:val="0022487F"/>
    <w:rsid w:val="002623B0"/>
    <w:rsid w:val="002B65C3"/>
    <w:rsid w:val="002C77D7"/>
    <w:rsid w:val="002F6052"/>
    <w:rsid w:val="003223F6"/>
    <w:rsid w:val="00352CE7"/>
    <w:rsid w:val="003554F3"/>
    <w:rsid w:val="00373E2C"/>
    <w:rsid w:val="003C48F8"/>
    <w:rsid w:val="00443533"/>
    <w:rsid w:val="00445A0D"/>
    <w:rsid w:val="00447865"/>
    <w:rsid w:val="004A5539"/>
    <w:rsid w:val="004B4EE7"/>
    <w:rsid w:val="004C5888"/>
    <w:rsid w:val="004D2E2F"/>
    <w:rsid w:val="00500D6E"/>
    <w:rsid w:val="00511D55"/>
    <w:rsid w:val="00520360"/>
    <w:rsid w:val="00547FE3"/>
    <w:rsid w:val="005571FC"/>
    <w:rsid w:val="00592B43"/>
    <w:rsid w:val="005B3638"/>
    <w:rsid w:val="005B5C23"/>
    <w:rsid w:val="005D5CBF"/>
    <w:rsid w:val="005E0944"/>
    <w:rsid w:val="005F5A2F"/>
    <w:rsid w:val="00610FFA"/>
    <w:rsid w:val="0068384F"/>
    <w:rsid w:val="00693794"/>
    <w:rsid w:val="006F04E2"/>
    <w:rsid w:val="00702E7A"/>
    <w:rsid w:val="0077246D"/>
    <w:rsid w:val="00796674"/>
    <w:rsid w:val="007C0AE3"/>
    <w:rsid w:val="007C17FA"/>
    <w:rsid w:val="007C3356"/>
    <w:rsid w:val="007E0EE8"/>
    <w:rsid w:val="007E566B"/>
    <w:rsid w:val="008710D4"/>
    <w:rsid w:val="00894246"/>
    <w:rsid w:val="008A3A08"/>
    <w:rsid w:val="00913EFE"/>
    <w:rsid w:val="00921072"/>
    <w:rsid w:val="00922584"/>
    <w:rsid w:val="0095271E"/>
    <w:rsid w:val="0098459B"/>
    <w:rsid w:val="009B1F8F"/>
    <w:rsid w:val="00A2013A"/>
    <w:rsid w:val="00A56690"/>
    <w:rsid w:val="00AB07E9"/>
    <w:rsid w:val="00AB0935"/>
    <w:rsid w:val="00AB1D45"/>
    <w:rsid w:val="00AF2362"/>
    <w:rsid w:val="00B02F81"/>
    <w:rsid w:val="00B62A96"/>
    <w:rsid w:val="00B7635E"/>
    <w:rsid w:val="00B819D4"/>
    <w:rsid w:val="00BB2A24"/>
    <w:rsid w:val="00BC0094"/>
    <w:rsid w:val="00C5221D"/>
    <w:rsid w:val="00C57F81"/>
    <w:rsid w:val="00C73D71"/>
    <w:rsid w:val="00C87A4E"/>
    <w:rsid w:val="00C9486B"/>
    <w:rsid w:val="00CB65B1"/>
    <w:rsid w:val="00CD0377"/>
    <w:rsid w:val="00CE099F"/>
    <w:rsid w:val="00D073C0"/>
    <w:rsid w:val="00D523D6"/>
    <w:rsid w:val="00D6052B"/>
    <w:rsid w:val="00D62D6E"/>
    <w:rsid w:val="00D9774B"/>
    <w:rsid w:val="00E278AB"/>
    <w:rsid w:val="00E41F92"/>
    <w:rsid w:val="00EA64D3"/>
    <w:rsid w:val="00EC1433"/>
    <w:rsid w:val="00F21337"/>
    <w:rsid w:val="00F6580D"/>
    <w:rsid w:val="00F85FDB"/>
    <w:rsid w:val="00FC6586"/>
    <w:rsid w:val="00FF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E3DB4"/>
  <w15:chartTrackingRefBased/>
  <w15:docId w15:val="{DC3C24C6-06D8-45F8-B305-BD2BBF9D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71FC"/>
  </w:style>
  <w:style w:type="paragraph" w:styleId="Nadpis2">
    <w:name w:val="heading 2"/>
    <w:basedOn w:val="Normln"/>
    <w:next w:val="Normln"/>
    <w:link w:val="Nadpis2Char"/>
    <w:qFormat/>
    <w:rsid w:val="009B1F8F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Impact" w:eastAsia="Times New Roman" w:hAnsi="Impact" w:cs="Times New Roman"/>
      <w:kern w:val="0"/>
      <w:sz w:val="28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224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24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24B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24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24BE"/>
    <w:rPr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rsid w:val="009B1F8F"/>
    <w:rPr>
      <w:rFonts w:ascii="Impact" w:eastAsia="Times New Roman" w:hAnsi="Impact" w:cs="Times New Roman"/>
      <w:kern w:val="0"/>
      <w:sz w:val="28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C57F81"/>
    <w:pPr>
      <w:ind w:left="720"/>
      <w:contextualSpacing/>
    </w:pPr>
  </w:style>
  <w:style w:type="paragraph" w:styleId="Revize">
    <w:name w:val="Revision"/>
    <w:hidden/>
    <w:uiPriority w:val="99"/>
    <w:semiHidden/>
    <w:rsid w:val="00B62A9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96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6674"/>
  </w:style>
  <w:style w:type="paragraph" w:styleId="Zpat">
    <w:name w:val="footer"/>
    <w:basedOn w:val="Normln"/>
    <w:link w:val="ZpatChar"/>
    <w:uiPriority w:val="99"/>
    <w:unhideWhenUsed/>
    <w:rsid w:val="00796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6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Hemzal</dc:creator>
  <cp:keywords/>
  <dc:description/>
  <cp:lastModifiedBy>Josef Hemzal</cp:lastModifiedBy>
  <cp:revision>5</cp:revision>
  <dcterms:created xsi:type="dcterms:W3CDTF">2025-04-07T05:41:00Z</dcterms:created>
  <dcterms:modified xsi:type="dcterms:W3CDTF">2025-04-28T06:04:00Z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2025-04-04T11:45:26Z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0e2c08be-504c-4435-89ca-580ee9199148</vt:lpwstr>
  </property>
  <property fmtid="{D5CDD505-2E9C-101B-9397-08002B2CF9AE}" pid="8" name="MSIP_Label_690ebb53-23a2-471a-9c6e-17bd0d11311e_ContentBits">
    <vt:lpwstr>0</vt:lpwstr>
  </property>
</Properties>
</file>