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23B7" w14:textId="55CC6514" w:rsidR="004C6E01" w:rsidRDefault="004C6E01">
      <w:pPr>
        <w:pStyle w:val="Nzev"/>
      </w:pPr>
      <w:r>
        <w:rPr>
          <w:noProof/>
        </w:rPr>
        <w:drawing>
          <wp:inline distT="0" distB="0" distL="0" distR="0" wp14:anchorId="1D4EA049" wp14:editId="6C67D933">
            <wp:extent cx="473075" cy="502920"/>
            <wp:effectExtent l="0" t="0" r="3175" b="0"/>
            <wp:docPr id="2" name="obrázek 2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IMG_000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B95BA" w14:textId="77777777" w:rsidR="004C6E01" w:rsidRDefault="004C6E01">
      <w:pPr>
        <w:pStyle w:val="Nzev"/>
      </w:pPr>
    </w:p>
    <w:p w14:paraId="15AC2A5A" w14:textId="79CA2C8A" w:rsidR="00D54124" w:rsidRDefault="00BA4F7A">
      <w:pPr>
        <w:pStyle w:val="Nzev"/>
      </w:pPr>
      <w:r>
        <w:t>Obec Nezvěstice</w:t>
      </w:r>
      <w:r>
        <w:br/>
        <w:t>Zastupitelstvo obce Nezvěstice</w:t>
      </w:r>
    </w:p>
    <w:p w14:paraId="08E189C7" w14:textId="77777777" w:rsidR="00D54124" w:rsidRDefault="00BA4F7A">
      <w:pPr>
        <w:pStyle w:val="Nadpis1"/>
      </w:pPr>
      <w:r>
        <w:t>Obecně závazná vyhláška obce Nezvěstice</w:t>
      </w:r>
      <w:r>
        <w:br/>
        <w:t>o místním poplatku za užívání veřejného prostranství</w:t>
      </w:r>
    </w:p>
    <w:p w14:paraId="4F6F4AEB" w14:textId="400DFA71" w:rsidR="00D54124" w:rsidRDefault="00BA4F7A">
      <w:pPr>
        <w:pStyle w:val="UvodniVeta"/>
      </w:pPr>
      <w:r>
        <w:t>Zastupitelstvo obce Nezvěstice se na svém zasedání dne 1</w:t>
      </w:r>
      <w:r w:rsidR="00BE351A">
        <w:t>5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99F8FA" w14:textId="77777777" w:rsidR="00D54124" w:rsidRDefault="00BA4F7A">
      <w:pPr>
        <w:pStyle w:val="Nadpis2"/>
      </w:pPr>
      <w:r>
        <w:t>Čl. 1</w:t>
      </w:r>
      <w:r>
        <w:br/>
        <w:t>Úvodní ustanovení</w:t>
      </w:r>
    </w:p>
    <w:p w14:paraId="5CF18654" w14:textId="77777777" w:rsidR="00D54124" w:rsidRDefault="00BA4F7A">
      <w:pPr>
        <w:pStyle w:val="Odstavec"/>
        <w:numPr>
          <w:ilvl w:val="0"/>
          <w:numId w:val="1"/>
        </w:numPr>
      </w:pPr>
      <w:r>
        <w:t>Obec Nezvěstice touto vyhláškou zavádí místní poplatek za užívání veřejného prostranství (dále jen „poplatek“).</w:t>
      </w:r>
    </w:p>
    <w:p w14:paraId="38BB39EE" w14:textId="77777777" w:rsidR="00D54124" w:rsidRDefault="00BA4F7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1AA2B25" w14:textId="77777777" w:rsidR="00D54124" w:rsidRDefault="00BA4F7A">
      <w:pPr>
        <w:pStyle w:val="Nadpis2"/>
      </w:pPr>
      <w:r>
        <w:t>Čl. 2</w:t>
      </w:r>
      <w:r>
        <w:br/>
        <w:t>Předmět poplatku a poplatník</w:t>
      </w:r>
    </w:p>
    <w:p w14:paraId="7845C915" w14:textId="77777777" w:rsidR="00D54124" w:rsidRDefault="00BA4F7A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8403600" w14:textId="77777777" w:rsidR="00D54124" w:rsidRDefault="00BA4F7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2645752" w14:textId="77777777" w:rsidR="00D54124" w:rsidRDefault="00BA4F7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E76BCE8" w14:textId="77777777" w:rsidR="00D54124" w:rsidRDefault="00BA4F7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C39DB22" w14:textId="77777777" w:rsidR="00D54124" w:rsidRDefault="00BA4F7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29892CC" w14:textId="77777777" w:rsidR="00D54124" w:rsidRDefault="00BA4F7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2448816" w14:textId="77777777" w:rsidR="00D54124" w:rsidRDefault="00BA4F7A">
      <w:pPr>
        <w:pStyle w:val="Odstavec"/>
        <w:numPr>
          <w:ilvl w:val="1"/>
          <w:numId w:val="1"/>
        </w:numPr>
      </w:pPr>
      <w:r>
        <w:t>provádění výkopových prací,</w:t>
      </w:r>
    </w:p>
    <w:p w14:paraId="6A255DA6" w14:textId="77777777" w:rsidR="00D54124" w:rsidRDefault="00BA4F7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686A935" w14:textId="77777777" w:rsidR="00D54124" w:rsidRDefault="00BA4F7A">
      <w:pPr>
        <w:pStyle w:val="Odstavec"/>
        <w:numPr>
          <w:ilvl w:val="1"/>
          <w:numId w:val="1"/>
        </w:numPr>
      </w:pPr>
      <w:r>
        <w:t>umístění skládek,</w:t>
      </w:r>
    </w:p>
    <w:p w14:paraId="6716326A" w14:textId="77777777" w:rsidR="00D54124" w:rsidRDefault="00BA4F7A">
      <w:pPr>
        <w:pStyle w:val="Odstavec"/>
        <w:numPr>
          <w:ilvl w:val="1"/>
          <w:numId w:val="1"/>
        </w:numPr>
      </w:pPr>
      <w:r>
        <w:t>umístění zařízení cirkusů,</w:t>
      </w:r>
    </w:p>
    <w:p w14:paraId="5998F661" w14:textId="77777777" w:rsidR="00D54124" w:rsidRDefault="00BA4F7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C30DA54" w14:textId="77777777" w:rsidR="00D54124" w:rsidRDefault="00BA4F7A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934A25A" w14:textId="77777777" w:rsidR="00D54124" w:rsidRDefault="00BA4F7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3454EBB" w14:textId="77777777" w:rsidR="00D54124" w:rsidRDefault="00BA4F7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4EA3553" w14:textId="77777777" w:rsidR="00D54124" w:rsidRDefault="00BA4F7A">
      <w:pPr>
        <w:pStyle w:val="Odstavec"/>
        <w:numPr>
          <w:ilvl w:val="0"/>
          <w:numId w:val="1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80C7F61" w14:textId="77777777" w:rsidR="00D54124" w:rsidRDefault="00BA4F7A">
      <w:pPr>
        <w:pStyle w:val="Nadpis2"/>
      </w:pPr>
      <w:r>
        <w:t>Čl. 3</w:t>
      </w:r>
      <w:r>
        <w:br/>
        <w:t>Veřejná prostranství</w:t>
      </w:r>
    </w:p>
    <w:p w14:paraId="227F77FE" w14:textId="77777777" w:rsidR="00D54124" w:rsidRDefault="00BA4F7A">
      <w:pPr>
        <w:pStyle w:val="Odstavec"/>
      </w:pPr>
      <w:r>
        <w:t>Poplatek se platí za užívání veřejného prostranství, které je graficky vymezeno v příloze č. 1 této vyhlášky.</w:t>
      </w:r>
    </w:p>
    <w:p w14:paraId="0F2B1741" w14:textId="77777777" w:rsidR="00D54124" w:rsidRDefault="00BA4F7A">
      <w:pPr>
        <w:pStyle w:val="Nadpis2"/>
      </w:pPr>
      <w:r>
        <w:t>Čl. 4</w:t>
      </w:r>
      <w:r>
        <w:br/>
        <w:t>Ohlašovací povinnost</w:t>
      </w:r>
    </w:p>
    <w:p w14:paraId="0327D323" w14:textId="77777777" w:rsidR="00D54124" w:rsidRDefault="00BA4F7A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9DB93DF" w14:textId="77777777" w:rsidR="00D54124" w:rsidRDefault="00BA4F7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7C4A7A8" w14:textId="77777777" w:rsidR="00D54124" w:rsidRDefault="00BA4F7A">
      <w:pPr>
        <w:pStyle w:val="Nadpis2"/>
      </w:pPr>
      <w:r>
        <w:t>Čl. 5</w:t>
      </w:r>
      <w:r>
        <w:br/>
        <w:t>Sazba poplatku</w:t>
      </w:r>
    </w:p>
    <w:p w14:paraId="7E60BA1C" w14:textId="77777777" w:rsidR="00D54124" w:rsidRDefault="00BA4F7A">
      <w:pPr>
        <w:pStyle w:val="Odstavec"/>
      </w:pPr>
      <w:r>
        <w:t>Sazba poplatku činí za každý i započatý m² a každý i započatý den:</w:t>
      </w:r>
    </w:p>
    <w:p w14:paraId="5FD0BB75" w14:textId="77777777" w:rsidR="00D54124" w:rsidRDefault="00BA4F7A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5B457EF" w14:textId="77777777" w:rsidR="00D54124" w:rsidRDefault="00BA4F7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29E6342" w14:textId="77777777" w:rsidR="00D54124" w:rsidRDefault="00BA4F7A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152C959" w14:textId="77777777" w:rsidR="00D54124" w:rsidRDefault="00BA4F7A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0003242B" w14:textId="77777777" w:rsidR="00D54124" w:rsidRDefault="00BA4F7A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14:paraId="138F2804" w14:textId="77777777" w:rsidR="00D54124" w:rsidRDefault="00BA4F7A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5FEE33D" w14:textId="77777777" w:rsidR="00D54124" w:rsidRDefault="00BA4F7A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E609541" w14:textId="77777777" w:rsidR="00D54124" w:rsidRDefault="00BA4F7A">
      <w:pPr>
        <w:pStyle w:val="Odstavec"/>
        <w:numPr>
          <w:ilvl w:val="1"/>
          <w:numId w:val="1"/>
        </w:numPr>
      </w:pPr>
      <w:r>
        <w:t>za umístění skládek 10 Kč,</w:t>
      </w:r>
    </w:p>
    <w:p w14:paraId="6A4ACB08" w14:textId="77777777" w:rsidR="00D54124" w:rsidRDefault="00BA4F7A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25BEBBD" w14:textId="77777777" w:rsidR="00D54124" w:rsidRDefault="00BA4F7A">
      <w:pPr>
        <w:pStyle w:val="Odstavec"/>
        <w:numPr>
          <w:ilvl w:val="1"/>
          <w:numId w:val="1"/>
        </w:numPr>
      </w:pPr>
      <w:r>
        <w:t>za umístění zařízení lunaparků a jiných obdobných atrakcí 20 Kč,</w:t>
      </w:r>
    </w:p>
    <w:p w14:paraId="2B6F98D7" w14:textId="77777777" w:rsidR="00D54124" w:rsidRDefault="00BA4F7A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73472826" w14:textId="77777777" w:rsidR="00D54124" w:rsidRDefault="00BA4F7A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BDC34EA" w14:textId="77777777" w:rsidR="00D54124" w:rsidRDefault="00BA4F7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9E6B945" w14:textId="77777777" w:rsidR="00D54124" w:rsidRDefault="00BA4F7A">
      <w:pPr>
        <w:pStyle w:val="Nadpis2"/>
      </w:pPr>
      <w:r>
        <w:lastRenderedPageBreak/>
        <w:t>Čl. 6</w:t>
      </w:r>
      <w:r>
        <w:br/>
        <w:t>Splatnost poplatku</w:t>
      </w:r>
    </w:p>
    <w:p w14:paraId="435E51C0" w14:textId="77777777" w:rsidR="00D54124" w:rsidRDefault="00BA4F7A">
      <w:pPr>
        <w:pStyle w:val="Odstavec"/>
      </w:pPr>
      <w:r>
        <w:t>Poplatek je splatný v den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147309BF" w14:textId="77777777" w:rsidR="00D54124" w:rsidRDefault="00BA4F7A">
      <w:pPr>
        <w:pStyle w:val="Nadpis2"/>
      </w:pPr>
      <w:r>
        <w:t>Čl. 7</w:t>
      </w:r>
      <w:r>
        <w:br/>
        <w:t xml:space="preserve"> Osvobození</w:t>
      </w:r>
    </w:p>
    <w:p w14:paraId="1C499372" w14:textId="77777777" w:rsidR="00D54124" w:rsidRDefault="00BA4F7A">
      <w:pPr>
        <w:pStyle w:val="Odstavec"/>
        <w:numPr>
          <w:ilvl w:val="0"/>
          <w:numId w:val="4"/>
        </w:numPr>
      </w:pPr>
      <w:r>
        <w:t>Poplatek se neplatí:</w:t>
      </w:r>
    </w:p>
    <w:p w14:paraId="4DAA3296" w14:textId="77777777" w:rsidR="00D54124" w:rsidRDefault="00BA4F7A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15638AD9" w14:textId="77777777" w:rsidR="00D54124" w:rsidRDefault="00BA4F7A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26D25EF5" w14:textId="77777777" w:rsidR="00D54124" w:rsidRDefault="00BA4F7A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6F91925A" w14:textId="77777777" w:rsidR="00D54124" w:rsidRDefault="00BA4F7A">
      <w:pPr>
        <w:pStyle w:val="Nadpis2"/>
      </w:pPr>
      <w:r>
        <w:t>Čl. 8</w:t>
      </w:r>
      <w:r>
        <w:br/>
        <w:t>Účinnost</w:t>
      </w:r>
    </w:p>
    <w:p w14:paraId="3EA86D1F" w14:textId="77777777" w:rsidR="00D54124" w:rsidRDefault="00BA4F7A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54124" w14:paraId="3028323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6F23CA" w14:textId="77777777" w:rsidR="00D54124" w:rsidRDefault="00BA4F7A">
            <w:pPr>
              <w:pStyle w:val="PodpisovePole"/>
            </w:pPr>
            <w:r>
              <w:t>Lukáš Karkoš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CDAF1" w14:textId="77777777" w:rsidR="00D54124" w:rsidRDefault="00BA4F7A">
            <w:pPr>
              <w:pStyle w:val="PodpisovePole"/>
            </w:pPr>
            <w:r>
              <w:t>Mgr. Petra Tupá, DiS. v. r.</w:t>
            </w:r>
            <w:r>
              <w:br/>
              <w:t xml:space="preserve"> místostarostka</w:t>
            </w:r>
          </w:p>
        </w:tc>
      </w:tr>
      <w:tr w:rsidR="00D54124" w14:paraId="79E5227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1BE3BE" w14:textId="77777777" w:rsidR="00D54124" w:rsidRDefault="00D54124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FCAF7C" w14:textId="77777777" w:rsidR="00D54124" w:rsidRDefault="00D54124">
            <w:pPr>
              <w:pStyle w:val="PodpisovePole"/>
            </w:pPr>
          </w:p>
        </w:tc>
      </w:tr>
    </w:tbl>
    <w:p w14:paraId="66689B07" w14:textId="77777777" w:rsidR="00C1345D" w:rsidRDefault="00C1345D"/>
    <w:sectPr w:rsidR="00C1345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1A77" w14:textId="77777777" w:rsidR="00A65B5E" w:rsidRDefault="00A65B5E">
      <w:r>
        <w:separator/>
      </w:r>
    </w:p>
  </w:endnote>
  <w:endnote w:type="continuationSeparator" w:id="0">
    <w:p w14:paraId="2EDED83B" w14:textId="77777777" w:rsidR="00A65B5E" w:rsidRDefault="00A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7533" w14:textId="77777777" w:rsidR="00A65B5E" w:rsidRDefault="00A65B5E">
      <w:r>
        <w:rPr>
          <w:color w:val="000000"/>
        </w:rPr>
        <w:separator/>
      </w:r>
    </w:p>
  </w:footnote>
  <w:footnote w:type="continuationSeparator" w:id="0">
    <w:p w14:paraId="679A6ABF" w14:textId="77777777" w:rsidR="00A65B5E" w:rsidRDefault="00A65B5E">
      <w:r>
        <w:continuationSeparator/>
      </w:r>
    </w:p>
  </w:footnote>
  <w:footnote w:id="1">
    <w:p w14:paraId="4D302DA9" w14:textId="77777777" w:rsidR="00D54124" w:rsidRDefault="00BA4F7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4C5477FF" w14:textId="77777777" w:rsidR="00D54124" w:rsidRDefault="00BA4F7A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</w:footnote>
  <w:footnote w:id="3">
    <w:p w14:paraId="5F8C560A" w14:textId="77777777" w:rsidR="00D54124" w:rsidRDefault="00BA4F7A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</w:footnote>
  <w:footnote w:id="4">
    <w:p w14:paraId="25CDA6C2" w14:textId="77777777" w:rsidR="00D54124" w:rsidRDefault="00BA4F7A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86ABE"/>
    <w:multiLevelType w:val="multilevel"/>
    <w:tmpl w:val="A6E665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67865873">
    <w:abstractNumId w:val="0"/>
  </w:num>
  <w:num w:numId="2" w16cid:durableId="1168793429">
    <w:abstractNumId w:val="0"/>
    <w:lvlOverride w:ilvl="0">
      <w:startOverride w:val="1"/>
    </w:lvlOverride>
  </w:num>
  <w:num w:numId="3" w16cid:durableId="845167626">
    <w:abstractNumId w:val="0"/>
    <w:lvlOverride w:ilvl="0">
      <w:startOverride w:val="1"/>
    </w:lvlOverride>
  </w:num>
  <w:num w:numId="4" w16cid:durableId="10417886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24"/>
    <w:rsid w:val="002D5831"/>
    <w:rsid w:val="004B3596"/>
    <w:rsid w:val="004C6E01"/>
    <w:rsid w:val="00771387"/>
    <w:rsid w:val="00854DCB"/>
    <w:rsid w:val="00A65B5E"/>
    <w:rsid w:val="00BA4F7A"/>
    <w:rsid w:val="00BE351A"/>
    <w:rsid w:val="00C1345D"/>
    <w:rsid w:val="00D5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A254"/>
  <w15:docId w15:val="{0F80C305-5313-4F90-8E70-871682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542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Obecní úřad Nezvěstice</cp:lastModifiedBy>
  <cp:revision>5</cp:revision>
  <cp:lastPrinted>2025-11-18T10:18:00Z</cp:lastPrinted>
  <dcterms:created xsi:type="dcterms:W3CDTF">2025-11-05T08:23:00Z</dcterms:created>
  <dcterms:modified xsi:type="dcterms:W3CDTF">2025-11-18T10:18:00Z</dcterms:modified>
</cp:coreProperties>
</file>