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06C" w:rsidRDefault="00B6006C">
      <w:pPr>
        <w:pStyle w:val="Nadpis2"/>
        <w:spacing w:beforeLines="40" w:before="96" w:afterLines="40" w:after="96"/>
        <w:jc w:val="left"/>
      </w:pPr>
      <w:bookmarkStart w:id="0" w:name="_GoBack"/>
      <w:bookmarkEnd w:id="0"/>
    </w:p>
    <w:p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:rsidTr="00205AFB">
        <w:trPr>
          <w:trHeight w:val="781"/>
          <w:jc w:val="center"/>
        </w:trPr>
        <w:tc>
          <w:tcPr>
            <w:tcW w:w="4390" w:type="dxa"/>
            <w:gridSpan w:val="2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:rsidTr="00205AFB">
        <w:trPr>
          <w:trHeight w:val="466"/>
          <w:jc w:val="center"/>
        </w:trPr>
        <w:tc>
          <w:tcPr>
            <w:tcW w:w="4390" w:type="dxa"/>
            <w:gridSpan w:val="2"/>
          </w:tcPr>
          <w:p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:rsidTr="004363C9">
        <w:trPr>
          <w:jc w:val="center"/>
        </w:trPr>
        <w:tc>
          <w:tcPr>
            <w:tcW w:w="9837" w:type="dxa"/>
            <w:gridSpan w:val="9"/>
          </w:tcPr>
          <w:p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:rsidTr="00205AFB">
        <w:trPr>
          <w:jc w:val="center"/>
        </w:trPr>
        <w:tc>
          <w:tcPr>
            <w:tcW w:w="6800" w:type="dxa"/>
            <w:gridSpan w:val="5"/>
          </w:tcPr>
          <w:p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:rsidTr="00205AFB">
        <w:trPr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:rsidTr="004363C9">
        <w:trPr>
          <w:jc w:val="center"/>
        </w:trPr>
        <w:tc>
          <w:tcPr>
            <w:tcW w:w="9837" w:type="dxa"/>
            <w:gridSpan w:val="9"/>
          </w:tcPr>
          <w:p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:rsidTr="004363C9">
        <w:trPr>
          <w:jc w:val="center"/>
        </w:trPr>
        <w:tc>
          <w:tcPr>
            <w:tcW w:w="9837" w:type="dxa"/>
            <w:gridSpan w:val="9"/>
          </w:tcPr>
          <w:p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:rsidTr="00205AFB">
        <w:trPr>
          <w:trHeight w:val="1250"/>
          <w:jc w:val="center"/>
        </w:trPr>
        <w:tc>
          <w:tcPr>
            <w:tcW w:w="6800" w:type="dxa"/>
            <w:gridSpan w:val="5"/>
          </w:tcPr>
          <w:p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:rsidTr="004363C9">
        <w:trPr>
          <w:trHeight w:val="241"/>
          <w:jc w:val="center"/>
        </w:trPr>
        <w:tc>
          <w:tcPr>
            <w:tcW w:w="9837" w:type="dxa"/>
            <w:gridSpan w:val="9"/>
          </w:tcPr>
          <w:p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r w:rsidRPr="00624A73">
              <w:rPr>
                <w:b/>
                <w:sz w:val="18"/>
                <w:szCs w:val="18"/>
              </w:rPr>
              <w:t>.</w:t>
            </w:r>
          </w:p>
          <w:p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lastRenderedPageBreak/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:rsidR="00A7492E" w:rsidRDefault="00A7492E"/>
    <w:p w:rsidR="00DF775E" w:rsidRPr="00662E2A" w:rsidRDefault="00DF775E"/>
    <w:p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:rsidR="008463DC" w:rsidRPr="008463DC" w:rsidRDefault="008463DC" w:rsidP="008463DC"/>
    <w:p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MZe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:rsidR="009E2B03" w:rsidRDefault="009E2B03" w:rsidP="009E2B03">
      <w:pPr>
        <w:pStyle w:val="Nadpis2"/>
        <w:spacing w:beforeLines="40" w:before="96" w:afterLines="40" w:after="96"/>
        <w:jc w:val="left"/>
      </w:pPr>
      <w:r>
        <w:t>Celkové součty drůbeže a ostatních ptáků v drobnochovech za obec</w:t>
      </w:r>
    </w:p>
    <w:p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lastRenderedPageBreak/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:rsidR="009744C5" w:rsidRPr="009744C5" w:rsidRDefault="009744C5" w:rsidP="009744C5"/>
          <w:p w:rsidR="009744C5" w:rsidRDefault="009744C5" w:rsidP="009744C5"/>
          <w:p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lastRenderedPageBreak/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měs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79" w:rsidRDefault="00561079">
      <w:r>
        <w:separator/>
      </w:r>
    </w:p>
  </w:endnote>
  <w:endnote w:type="continuationSeparator" w:id="0">
    <w:p w:rsidR="00561079" w:rsidRDefault="0056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79" w:rsidRDefault="00561079">
      <w:r>
        <w:separator/>
      </w:r>
    </w:p>
  </w:footnote>
  <w:footnote w:type="continuationSeparator" w:id="0">
    <w:p w:rsidR="00561079" w:rsidRDefault="00561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5C3F1F">
      <w:rPr>
        <w:noProof/>
      </w:rPr>
      <w:t>1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5C3F1F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223AA"/>
    <w:rsid w:val="004363C9"/>
    <w:rsid w:val="00455238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3F1F"/>
    <w:rsid w:val="005C502D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E2A"/>
    <w:rsid w:val="00677532"/>
    <w:rsid w:val="006A110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D2AE2"/>
    <w:rsid w:val="00CD47B9"/>
    <w:rsid w:val="00CD5522"/>
    <w:rsid w:val="00CE4DD3"/>
    <w:rsid w:val="00D45E73"/>
    <w:rsid w:val="00D62CD4"/>
    <w:rsid w:val="00D63458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AC4D-B152-4245-BAB7-2CE5FBAC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Martina Grofová</cp:lastModifiedBy>
  <cp:revision>2</cp:revision>
  <cp:lastPrinted>2020-11-13T06:12:00Z</cp:lastPrinted>
  <dcterms:created xsi:type="dcterms:W3CDTF">2023-01-03T20:23:00Z</dcterms:created>
  <dcterms:modified xsi:type="dcterms:W3CDTF">2023-01-03T20:23:00Z</dcterms:modified>
</cp:coreProperties>
</file>