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Pr="00AA04D3" w:rsidRDefault="00AA04D3" w:rsidP="00AA04D3">
      <w:pPr>
        <w:jc w:val="center"/>
        <w:rPr>
          <w:sz w:val="40"/>
          <w:szCs w:val="40"/>
        </w:rPr>
      </w:pPr>
      <w:r w:rsidRPr="00AA04D3">
        <w:rPr>
          <w:b/>
          <w:bCs/>
          <w:color w:val="FF0000"/>
          <w:sz w:val="40"/>
          <w:szCs w:val="40"/>
        </w:rPr>
        <w:t>Nařízení města Rousínova,</w:t>
      </w:r>
    </w:p>
    <w:p w:rsidR="000A5D5A" w:rsidRDefault="00AA04D3" w:rsidP="00560839">
      <w:pPr>
        <w:jc w:val="center"/>
      </w:pPr>
      <w:r w:rsidRPr="00AA04D3">
        <w:rPr>
          <w:b/>
          <w:bCs/>
          <w:sz w:val="28"/>
          <w:szCs w:val="28"/>
        </w:rPr>
        <w:t>kterým se zrušuje nařízení města č. 1/201</w:t>
      </w:r>
      <w:r w:rsidR="00560839">
        <w:rPr>
          <w:b/>
          <w:bCs/>
          <w:sz w:val="28"/>
          <w:szCs w:val="28"/>
        </w:rPr>
        <w:t xml:space="preserve">4, kterým se stanovuje provoz a údržba autobusového nádraží, placeného stání a sportovní haly u </w:t>
      </w:r>
      <w:r w:rsidR="00560839" w:rsidRPr="00021135">
        <w:rPr>
          <w:b/>
          <w:bCs/>
          <w:sz w:val="28"/>
          <w:szCs w:val="28"/>
        </w:rPr>
        <w:t>ZŠ</w:t>
      </w:r>
      <w:r w:rsidR="00560839">
        <w:rPr>
          <w:b/>
          <w:bCs/>
          <w:sz w:val="28"/>
          <w:szCs w:val="28"/>
        </w:rPr>
        <w:t>, které jsou v majetku města Rousínova</w:t>
      </w:r>
    </w:p>
    <w:p w:rsidR="000A5D5A" w:rsidRDefault="000A5D5A"/>
    <w:p w:rsidR="000A5D5A" w:rsidRDefault="000A5D5A"/>
    <w:p w:rsidR="000A5D5A" w:rsidRDefault="000A5D5A"/>
    <w:p w:rsidR="000A5D5A" w:rsidRDefault="000A5D5A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E21533" w:rsidRDefault="00E21533"/>
    <w:p w:rsidR="00AA04D3" w:rsidRDefault="00AA04D3"/>
    <w:p w:rsidR="00AA04D3" w:rsidRDefault="00AA04D3"/>
    <w:p w:rsidR="00AA04D3" w:rsidRDefault="00AA04D3"/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A04D3" w:rsidRPr="005C718F" w:rsidTr="00480502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A04D3" w:rsidRPr="005C718F" w:rsidRDefault="00021135" w:rsidP="00021135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Ing. Marián Tlčik, MBA</w:t>
            </w:r>
            <w:bookmarkStart w:id="0" w:name="_GoBack"/>
            <w:bookmarkEnd w:id="0"/>
          </w:p>
        </w:tc>
      </w:tr>
      <w:tr w:rsidR="00AA04D3" w:rsidRPr="005C718F" w:rsidTr="00480502">
        <w:tc>
          <w:tcPr>
            <w:tcW w:w="1589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  <w:tr w:rsidR="00480502" w:rsidRPr="005C718F" w:rsidTr="00480502">
        <w:trPr>
          <w:trHeight w:val="429"/>
        </w:trPr>
        <w:tc>
          <w:tcPr>
            <w:tcW w:w="1589" w:type="pct"/>
            <w:shd w:val="clear" w:color="auto" w:fill="auto"/>
            <w:vAlign w:val="center"/>
          </w:tcPr>
          <w:p w:rsidR="00480502" w:rsidRDefault="00712235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Datu</w:t>
            </w:r>
            <w:r w:rsidR="00120582">
              <w:t>m</w:t>
            </w:r>
            <w:r>
              <w:t xml:space="preserve"> schválení: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480502" w:rsidRDefault="00712235" w:rsidP="0012058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4D19FC">
              <w:t xml:space="preserve">RM usnesením </w:t>
            </w:r>
            <w:r w:rsidR="00120582">
              <w:t>14</w:t>
            </w:r>
            <w:r w:rsidRPr="004D19FC">
              <w:t>/</w:t>
            </w:r>
            <w:r w:rsidR="00120582">
              <w:t>51</w:t>
            </w:r>
            <w:r>
              <w:t xml:space="preserve">/23R ze dne </w:t>
            </w:r>
            <w:proofErr w:type="gramStart"/>
            <w:r w:rsidR="00120582">
              <w:t>23</w:t>
            </w:r>
            <w:r>
              <w:t>.</w:t>
            </w:r>
            <w:r w:rsidR="00120582">
              <w:t>08</w:t>
            </w:r>
            <w:r w:rsidRPr="004D19FC">
              <w:t>.2023</w:t>
            </w:r>
            <w:proofErr w:type="gramEnd"/>
          </w:p>
        </w:tc>
      </w:tr>
    </w:tbl>
    <w:p w:rsidR="00AA04D3" w:rsidRDefault="00AA04D3"/>
    <w:sdt>
      <w:sdtPr>
        <w:rPr>
          <w:rFonts w:ascii="Arial" w:eastAsia="Times New Roman" w:hAnsi="Arial" w:cs="Arial"/>
          <w:color w:val="auto"/>
          <w:sz w:val="22"/>
          <w:szCs w:val="22"/>
        </w:rPr>
        <w:id w:val="-5941686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A04D3" w:rsidRPr="00560839" w:rsidRDefault="00AA04D3" w:rsidP="00560839">
          <w:pPr>
            <w:pStyle w:val="Nadpisobsahu"/>
            <w:spacing w:before="0"/>
            <w:rPr>
              <w:rFonts w:ascii="Arial" w:hAnsi="Arial" w:cs="Arial"/>
              <w:b/>
              <w:color w:val="auto"/>
            </w:rPr>
          </w:pPr>
          <w:r w:rsidRPr="00560839">
            <w:rPr>
              <w:rFonts w:ascii="Arial" w:hAnsi="Arial" w:cs="Arial"/>
              <w:b/>
              <w:color w:val="auto"/>
            </w:rPr>
            <w:t>Obsah</w:t>
          </w:r>
        </w:p>
        <w:p w:rsidR="00AA04D3" w:rsidRDefault="00AA04D3" w:rsidP="00560839">
          <w:pPr>
            <w:pStyle w:val="Obsah2"/>
            <w:tabs>
              <w:tab w:val="right" w:leader="dot" w:pos="9062"/>
            </w:tabs>
            <w:spacing w:after="0"/>
            <w:ind w:left="0"/>
            <w:rPr>
              <w:b/>
              <w:bCs/>
            </w:rPr>
          </w:pPr>
        </w:p>
        <w:p w:rsidR="00AA04D3" w:rsidRDefault="00AA04D3" w:rsidP="00560839">
          <w:pPr>
            <w:pStyle w:val="Obsah2"/>
            <w:tabs>
              <w:tab w:val="right" w:leader="dot" w:pos="9062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8232909" w:history="1">
            <w:r w:rsidRPr="009D3BDC">
              <w:rPr>
                <w:rStyle w:val="Hypertextovodkaz"/>
                <w:noProof/>
              </w:rPr>
              <w:t>Čl. 1 - Rušení nařízení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_Toc138232909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16E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04D3" w:rsidRDefault="00021135" w:rsidP="00560839">
          <w:pPr>
            <w:pStyle w:val="Obsah1"/>
            <w:tabs>
              <w:tab w:val="right" w:leader="dot" w:pos="9062"/>
            </w:tabs>
            <w:spacing w:after="0"/>
          </w:pPr>
          <w:hyperlink w:anchor="_Toc138232910" w:history="1">
            <w:r w:rsidR="00AA04D3" w:rsidRPr="009D3BDC">
              <w:rPr>
                <w:rStyle w:val="Hypertextovodkaz"/>
                <w:noProof/>
              </w:rPr>
              <w:t>Čl. 2 - Účinnost</w:t>
            </w:r>
            <w:r w:rsidR="00AA04D3">
              <w:rPr>
                <w:noProof/>
                <w:webHidden/>
              </w:rPr>
              <w:tab/>
            </w:r>
            <w:r w:rsidR="00AA04D3">
              <w:rPr>
                <w:noProof/>
                <w:webHidden/>
              </w:rPr>
              <w:fldChar w:fldCharType="begin"/>
            </w:r>
            <w:r w:rsidR="00AA04D3">
              <w:rPr>
                <w:noProof/>
                <w:webHidden/>
              </w:rPr>
              <w:instrText xml:space="preserve"> PAGEREF _Toc138232910 \h </w:instrText>
            </w:r>
            <w:r w:rsidR="00AA04D3">
              <w:rPr>
                <w:noProof/>
                <w:webHidden/>
              </w:rPr>
            </w:r>
            <w:r w:rsidR="00AA04D3">
              <w:rPr>
                <w:noProof/>
                <w:webHidden/>
              </w:rPr>
              <w:fldChar w:fldCharType="separate"/>
            </w:r>
            <w:r w:rsidR="009716E0">
              <w:rPr>
                <w:noProof/>
                <w:webHidden/>
              </w:rPr>
              <w:t>3</w:t>
            </w:r>
            <w:r w:rsidR="00AA04D3">
              <w:rPr>
                <w:noProof/>
                <w:webHidden/>
              </w:rPr>
              <w:fldChar w:fldCharType="end"/>
            </w:r>
          </w:hyperlink>
          <w:r w:rsidR="00AA04D3">
            <w:rPr>
              <w:b/>
              <w:bCs/>
            </w:rPr>
            <w:fldChar w:fldCharType="end"/>
          </w:r>
        </w:p>
      </w:sdtContent>
    </w:sdt>
    <w:p w:rsidR="00AA04D3" w:rsidRDefault="00AA04D3" w:rsidP="00560839">
      <w:pPr>
        <w:spacing w:after="160" w:line="259" w:lineRule="auto"/>
        <w:jc w:val="left"/>
      </w:pPr>
      <w:r>
        <w:br w:type="page"/>
      </w:r>
    </w:p>
    <w:p w:rsidR="00AA04D3" w:rsidRPr="00AA04D3" w:rsidRDefault="00AA04D3" w:rsidP="00AA04D3">
      <w:r w:rsidRPr="00AA04D3">
        <w:lastRenderedPageBreak/>
        <w:t xml:space="preserve">Rada města se na své schůzi dne </w:t>
      </w:r>
      <w:r w:rsidR="00120582">
        <w:t>23.08</w:t>
      </w:r>
      <w:r w:rsidRPr="00AA04D3">
        <w:t>.2023 usnesla vydat na základě § 102 odst. 2 písm. d) zákona č. 128/2000 Sb., o obcích (obecní zřízení), toto nařízení</w:t>
      </w:r>
      <w:r w:rsidR="00E21533">
        <w:t>.</w:t>
      </w:r>
    </w:p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>
      <w:pPr>
        <w:pStyle w:val="Nadpis2"/>
        <w:jc w:val="center"/>
        <w:rPr>
          <w:rFonts w:ascii="Arial" w:hAnsi="Arial" w:cs="Arial"/>
          <w:sz w:val="22"/>
          <w:szCs w:val="22"/>
        </w:rPr>
      </w:pPr>
      <w:bookmarkStart w:id="1" w:name="_Toc138232909"/>
      <w:r w:rsidRPr="00712235">
        <w:rPr>
          <w:rFonts w:ascii="Arial" w:hAnsi="Arial" w:cs="Arial"/>
          <w:b/>
          <w:sz w:val="22"/>
          <w:szCs w:val="22"/>
        </w:rPr>
        <w:t>Čl. 1 - Rušení nařízen</w:t>
      </w:r>
      <w:r>
        <w:rPr>
          <w:rFonts w:ascii="Arial" w:hAnsi="Arial" w:cs="Arial"/>
          <w:sz w:val="22"/>
          <w:szCs w:val="22"/>
        </w:rPr>
        <w:t>í</w:t>
      </w:r>
      <w:bookmarkEnd w:id="1"/>
    </w:p>
    <w:p w:rsidR="00AA04D3" w:rsidRDefault="00AA04D3" w:rsidP="00AA04D3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AA04D3" w:rsidRPr="00AA04D3" w:rsidRDefault="00AA04D3" w:rsidP="00AA04D3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AA04D3">
        <w:rPr>
          <w:rFonts w:ascii="Arial" w:hAnsi="Arial" w:cs="Arial"/>
          <w:sz w:val="22"/>
          <w:szCs w:val="22"/>
        </w:rPr>
        <w:t>Nařízení města 1/201</w:t>
      </w:r>
      <w:r w:rsidR="00560839">
        <w:rPr>
          <w:rFonts w:ascii="Arial" w:hAnsi="Arial" w:cs="Arial"/>
          <w:sz w:val="22"/>
          <w:szCs w:val="22"/>
        </w:rPr>
        <w:t xml:space="preserve">4, kterým se stanovuje provoz a údržba autobusového nádraží, placeného stání a sportovní haly u ZŠ, které </w:t>
      </w:r>
      <w:proofErr w:type="gramStart"/>
      <w:r w:rsidR="00560839">
        <w:rPr>
          <w:rFonts w:ascii="Arial" w:hAnsi="Arial" w:cs="Arial"/>
          <w:sz w:val="22"/>
          <w:szCs w:val="22"/>
        </w:rPr>
        <w:t>jsou</w:t>
      </w:r>
      <w:proofErr w:type="gramEnd"/>
      <w:r w:rsidR="00560839">
        <w:rPr>
          <w:rFonts w:ascii="Arial" w:hAnsi="Arial" w:cs="Arial"/>
          <w:sz w:val="22"/>
          <w:szCs w:val="22"/>
        </w:rPr>
        <w:t xml:space="preserve"> v majetku města Rousínova</w:t>
      </w:r>
      <w:r w:rsidRPr="00AA04D3">
        <w:rPr>
          <w:rFonts w:ascii="Arial" w:hAnsi="Arial" w:cs="Arial"/>
          <w:sz w:val="22"/>
          <w:szCs w:val="22"/>
        </w:rPr>
        <w:t xml:space="preserve"> se </w:t>
      </w:r>
      <w:proofErr w:type="gramStart"/>
      <w:r w:rsidRPr="00AA04D3">
        <w:rPr>
          <w:rFonts w:ascii="Arial" w:hAnsi="Arial" w:cs="Arial"/>
          <w:sz w:val="22"/>
          <w:szCs w:val="22"/>
        </w:rPr>
        <w:t>zrušuje</w:t>
      </w:r>
      <w:proofErr w:type="gramEnd"/>
      <w:r w:rsidRPr="00AA04D3">
        <w:rPr>
          <w:rFonts w:ascii="Arial" w:hAnsi="Arial" w:cs="Arial"/>
          <w:i/>
          <w:iCs/>
          <w:sz w:val="22"/>
          <w:szCs w:val="22"/>
        </w:rPr>
        <w:t>.</w:t>
      </w:r>
    </w:p>
    <w:p w:rsidR="00AA04D3" w:rsidRDefault="00AA04D3" w:rsidP="00AA04D3"/>
    <w:p w:rsidR="00AA04D3" w:rsidRPr="00AA04D3" w:rsidRDefault="00AA04D3" w:rsidP="00AA04D3"/>
    <w:p w:rsidR="00AA04D3" w:rsidRPr="00712235" w:rsidRDefault="00AA04D3" w:rsidP="00AA04D3">
      <w:pPr>
        <w:pStyle w:val="Zkladntext"/>
        <w:tabs>
          <w:tab w:val="left" w:pos="540"/>
        </w:tabs>
        <w:spacing w:before="12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2" w:name="_Toc138232864"/>
      <w:bookmarkStart w:id="3" w:name="_Toc138232910"/>
      <w:r w:rsidRPr="00712235">
        <w:rPr>
          <w:rFonts w:ascii="Arial" w:hAnsi="Arial" w:cs="Arial"/>
          <w:b/>
          <w:sz w:val="22"/>
          <w:szCs w:val="22"/>
        </w:rPr>
        <w:t>Čl. 2 - Účinnost</w:t>
      </w:r>
      <w:bookmarkEnd w:id="2"/>
      <w:bookmarkEnd w:id="3"/>
    </w:p>
    <w:p w:rsidR="00AA04D3" w:rsidRPr="00AA04D3" w:rsidRDefault="00AA04D3" w:rsidP="00AA04D3">
      <w:pPr>
        <w:outlineLvl w:val="0"/>
      </w:pPr>
    </w:p>
    <w:p w:rsidR="00AA04D3" w:rsidRPr="00AA04D3" w:rsidRDefault="00AA04D3" w:rsidP="00AA04D3">
      <w:r w:rsidRPr="00AA04D3">
        <w:t xml:space="preserve">Toto nařízení nabývá účinnosti </w:t>
      </w:r>
      <w:r w:rsidR="00560839">
        <w:t>počátkem patnáctého dne následujícího po dni jeho vyhlášení</w:t>
      </w:r>
      <w:r w:rsidRPr="00AA04D3">
        <w:t>.</w:t>
      </w:r>
    </w:p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AA04D3">
        <w:rPr>
          <w:rFonts w:ascii="Arial" w:hAnsi="Arial" w:cs="Arial"/>
          <w:sz w:val="22"/>
          <w:szCs w:val="22"/>
        </w:rPr>
        <w:tab/>
        <w:t xml:space="preserve">……………………..……. </w:t>
      </w:r>
      <w:r w:rsidRPr="00AA04D3">
        <w:rPr>
          <w:rFonts w:ascii="Arial" w:hAnsi="Arial" w:cs="Arial"/>
          <w:sz w:val="22"/>
          <w:szCs w:val="22"/>
        </w:rPr>
        <w:tab/>
      </w:r>
      <w:r w:rsidR="00E21533">
        <w:rPr>
          <w:rFonts w:ascii="Arial" w:hAnsi="Arial" w:cs="Arial"/>
          <w:sz w:val="22"/>
          <w:szCs w:val="22"/>
        </w:rPr>
        <w:t xml:space="preserve">  </w:t>
      </w:r>
      <w:r w:rsidRPr="00AA04D3">
        <w:rPr>
          <w:rFonts w:ascii="Arial" w:hAnsi="Arial" w:cs="Arial"/>
          <w:sz w:val="22"/>
          <w:szCs w:val="22"/>
        </w:rPr>
        <w:t>………………………..…….</w:t>
      </w:r>
    </w:p>
    <w:p w:rsidR="00AA04D3" w:rsidRPr="00AA04D3" w:rsidRDefault="00E21533" w:rsidP="00AA04D3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Jiří Lukášek</w:t>
      </w:r>
      <w:r w:rsidR="00AA04D3" w:rsidRPr="00AA04D3">
        <w:rPr>
          <w:rFonts w:ascii="Arial" w:hAnsi="Arial" w:cs="Arial"/>
          <w:sz w:val="22"/>
          <w:szCs w:val="22"/>
        </w:rPr>
        <w:t xml:space="preserve"> </w:t>
      </w:r>
      <w:r w:rsidR="00616D58">
        <w:rPr>
          <w:rFonts w:ascii="Arial" w:hAnsi="Arial" w:cs="Arial"/>
          <w:sz w:val="22"/>
          <w:szCs w:val="22"/>
        </w:rPr>
        <w:t>v. r.</w:t>
      </w:r>
      <w:r w:rsidR="00AA04D3" w:rsidRPr="00AA04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Zdenek Šedý</w:t>
      </w:r>
      <w:r w:rsidR="00616D58">
        <w:rPr>
          <w:rFonts w:ascii="Arial" w:hAnsi="Arial" w:cs="Arial"/>
          <w:sz w:val="22"/>
          <w:szCs w:val="22"/>
        </w:rPr>
        <w:t xml:space="preserve"> v. r.</w:t>
      </w:r>
    </w:p>
    <w:p w:rsidR="000A5D5A" w:rsidRDefault="00AA04D3" w:rsidP="008A21D3">
      <w:pPr>
        <w:pStyle w:val="Zkladntext"/>
        <w:tabs>
          <w:tab w:val="left" w:pos="709"/>
          <w:tab w:val="left" w:pos="6946"/>
        </w:tabs>
      </w:pPr>
      <w:r w:rsidRPr="00AA04D3">
        <w:rPr>
          <w:rFonts w:ascii="Arial" w:hAnsi="Arial" w:cs="Arial"/>
          <w:sz w:val="22"/>
          <w:szCs w:val="22"/>
        </w:rPr>
        <w:t xml:space="preserve"> </w:t>
      </w:r>
      <w:r w:rsidRPr="00AA04D3">
        <w:rPr>
          <w:rFonts w:ascii="Arial" w:hAnsi="Arial" w:cs="Arial"/>
          <w:sz w:val="22"/>
          <w:szCs w:val="22"/>
        </w:rPr>
        <w:tab/>
      </w:r>
      <w:r w:rsidR="00E21533">
        <w:rPr>
          <w:rFonts w:ascii="Arial" w:hAnsi="Arial" w:cs="Arial"/>
          <w:sz w:val="22"/>
          <w:szCs w:val="22"/>
        </w:rPr>
        <w:t xml:space="preserve">      starosta </w:t>
      </w:r>
      <w:r w:rsidR="00E21533">
        <w:rPr>
          <w:rFonts w:ascii="Arial" w:hAnsi="Arial" w:cs="Arial"/>
          <w:sz w:val="22"/>
          <w:szCs w:val="22"/>
        </w:rPr>
        <w:tab/>
        <w:t>místo</w:t>
      </w:r>
      <w:r w:rsidRPr="00AA04D3">
        <w:rPr>
          <w:rFonts w:ascii="Arial" w:hAnsi="Arial" w:cs="Arial"/>
          <w:sz w:val="22"/>
          <w:szCs w:val="22"/>
        </w:rPr>
        <w:t>starosta</w:t>
      </w:r>
    </w:p>
    <w:sectPr w:rsidR="000A5D5A" w:rsidSect="000A5D5A">
      <w:footerReference w:type="default" r:id="rId7"/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9B" w:rsidRDefault="001C559B" w:rsidP="00D90E46">
      <w:pPr>
        <w:spacing w:line="240" w:lineRule="auto"/>
      </w:pPr>
      <w:r>
        <w:separator/>
      </w:r>
    </w:p>
  </w:endnote>
  <w:endnote w:type="continuationSeparator" w:id="0">
    <w:p w:rsidR="001C559B" w:rsidRDefault="001C559B" w:rsidP="00D90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8055868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04D3" w:rsidRPr="00AA04D3" w:rsidRDefault="00AA04D3">
            <w:pPr>
              <w:pStyle w:val="Zpat"/>
              <w:jc w:val="center"/>
              <w:rPr>
                <w:rFonts w:ascii="Arial" w:hAnsi="Arial" w:cs="Arial"/>
              </w:rPr>
            </w:pPr>
            <w:r w:rsidRPr="00AA04D3">
              <w:rPr>
                <w:rFonts w:ascii="Arial" w:hAnsi="Arial" w:cs="Arial"/>
              </w:rPr>
              <w:t xml:space="preserve">Stránka </w:t>
            </w:r>
            <w:r w:rsidRPr="00AA04D3">
              <w:rPr>
                <w:rFonts w:ascii="Arial" w:hAnsi="Arial" w:cs="Arial"/>
                <w:bCs/>
              </w:rPr>
              <w:fldChar w:fldCharType="begin"/>
            </w:r>
            <w:r w:rsidRPr="00AA04D3">
              <w:rPr>
                <w:rFonts w:ascii="Arial" w:hAnsi="Arial" w:cs="Arial"/>
                <w:bCs/>
              </w:rPr>
              <w:instrText>PAGE</w:instrText>
            </w:r>
            <w:r w:rsidRPr="00AA04D3">
              <w:rPr>
                <w:rFonts w:ascii="Arial" w:hAnsi="Arial" w:cs="Arial"/>
                <w:bCs/>
              </w:rPr>
              <w:fldChar w:fldCharType="separate"/>
            </w:r>
            <w:r w:rsidR="00021135">
              <w:rPr>
                <w:rFonts w:ascii="Arial" w:hAnsi="Arial" w:cs="Arial"/>
                <w:bCs/>
                <w:noProof/>
              </w:rPr>
              <w:t>3</w:t>
            </w:r>
            <w:r w:rsidRPr="00AA04D3">
              <w:rPr>
                <w:rFonts w:ascii="Arial" w:hAnsi="Arial" w:cs="Arial"/>
                <w:bCs/>
              </w:rPr>
              <w:fldChar w:fldCharType="end"/>
            </w:r>
            <w:r w:rsidRPr="00AA04D3">
              <w:rPr>
                <w:rFonts w:ascii="Arial" w:hAnsi="Arial" w:cs="Arial"/>
              </w:rPr>
              <w:t xml:space="preserve"> z </w:t>
            </w:r>
            <w:r w:rsidRPr="00AA04D3">
              <w:rPr>
                <w:rFonts w:ascii="Arial" w:hAnsi="Arial" w:cs="Arial"/>
                <w:bCs/>
              </w:rPr>
              <w:fldChar w:fldCharType="begin"/>
            </w:r>
            <w:r w:rsidRPr="00AA04D3">
              <w:rPr>
                <w:rFonts w:ascii="Arial" w:hAnsi="Arial" w:cs="Arial"/>
                <w:bCs/>
              </w:rPr>
              <w:instrText>NUMPAGES</w:instrText>
            </w:r>
            <w:r w:rsidRPr="00AA04D3">
              <w:rPr>
                <w:rFonts w:ascii="Arial" w:hAnsi="Arial" w:cs="Arial"/>
                <w:bCs/>
              </w:rPr>
              <w:fldChar w:fldCharType="separate"/>
            </w:r>
            <w:r w:rsidR="00021135">
              <w:rPr>
                <w:rFonts w:ascii="Arial" w:hAnsi="Arial" w:cs="Arial"/>
                <w:bCs/>
                <w:noProof/>
              </w:rPr>
              <w:t>3</w:t>
            </w:r>
            <w:r w:rsidRPr="00AA04D3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AA04D3" w:rsidRDefault="00AA04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9B" w:rsidRDefault="001C559B" w:rsidP="00D90E46">
      <w:pPr>
        <w:spacing w:line="240" w:lineRule="auto"/>
      </w:pPr>
      <w:r>
        <w:separator/>
      </w:r>
    </w:p>
  </w:footnote>
  <w:footnote w:type="continuationSeparator" w:id="0">
    <w:p w:rsidR="001C559B" w:rsidRDefault="001C559B" w:rsidP="00D90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21135"/>
    <w:rsid w:val="000A5D5A"/>
    <w:rsid w:val="00120582"/>
    <w:rsid w:val="001C559B"/>
    <w:rsid w:val="00325E25"/>
    <w:rsid w:val="00480502"/>
    <w:rsid w:val="00560839"/>
    <w:rsid w:val="00616D58"/>
    <w:rsid w:val="00712235"/>
    <w:rsid w:val="008A21D3"/>
    <w:rsid w:val="00946892"/>
    <w:rsid w:val="009716E0"/>
    <w:rsid w:val="00AA04D3"/>
    <w:rsid w:val="00D90E46"/>
    <w:rsid w:val="00E21533"/>
    <w:rsid w:val="00F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4D3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0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A04D3"/>
    <w:pPr>
      <w:keepNext/>
      <w:autoSpaceDE w:val="0"/>
      <w:autoSpaceDN w:val="0"/>
      <w:spacing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iPriority w:val="99"/>
    <w:unhideWhenUsed/>
    <w:rsid w:val="00D90E4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A04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04D3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A04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04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A04D3"/>
    <w:pPr>
      <w:spacing w:line="259" w:lineRule="auto"/>
      <w:jc w:val="left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AA04D3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AA04D3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1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6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0B62-41D8-4B39-9E58-AD2E10CD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3</cp:revision>
  <cp:lastPrinted>2023-06-29T06:08:00Z</cp:lastPrinted>
  <dcterms:created xsi:type="dcterms:W3CDTF">2023-08-30T08:16:00Z</dcterms:created>
  <dcterms:modified xsi:type="dcterms:W3CDTF">2023-08-30T08:41:00Z</dcterms:modified>
</cp:coreProperties>
</file>