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93BF9" w14:textId="77777777" w:rsidR="00AF1B0B" w:rsidRPr="008E748A" w:rsidRDefault="003A0BF4" w:rsidP="008E748A">
      <w:pPr>
        <w:jc w:val="center"/>
        <w:rPr>
          <w:sz w:val="28"/>
          <w:szCs w:val="28"/>
        </w:rPr>
      </w:pPr>
      <w:r>
        <w:rPr>
          <w:b/>
          <w:sz w:val="28"/>
          <w:szCs w:val="28"/>
        </w:rPr>
        <w:t xml:space="preserve"> </w:t>
      </w:r>
      <w:r w:rsidR="008E748A" w:rsidRPr="008E748A">
        <w:rPr>
          <w:b/>
          <w:sz w:val="28"/>
          <w:szCs w:val="28"/>
        </w:rPr>
        <w:t>Obec Češov</w:t>
      </w:r>
    </w:p>
    <w:p w14:paraId="366EA968" w14:textId="77777777" w:rsidR="00AF1B0B" w:rsidRDefault="00AF1B0B"/>
    <w:p w14:paraId="4E65CE7A" w14:textId="77777777" w:rsidR="00B53BD5" w:rsidRPr="008E748A" w:rsidRDefault="008E748A" w:rsidP="008E748A">
      <w:pPr>
        <w:spacing w:line="276" w:lineRule="auto"/>
        <w:jc w:val="center"/>
        <w:rPr>
          <w:rFonts w:cs="Arial"/>
          <w:b/>
        </w:rPr>
      </w:pPr>
      <w:r w:rsidRPr="008E748A">
        <w:rPr>
          <w:rFonts w:cs="Arial"/>
          <w:b/>
        </w:rPr>
        <w:t>Zastupitelstvo obce Češov</w:t>
      </w:r>
    </w:p>
    <w:p w14:paraId="32AEF40A" w14:textId="77777777" w:rsidR="00B2276E" w:rsidRDefault="00B2276E" w:rsidP="00FF0856">
      <w:pPr>
        <w:tabs>
          <w:tab w:val="left" w:pos="1620"/>
          <w:tab w:val="left" w:pos="7740"/>
        </w:tabs>
        <w:autoSpaceDE w:val="0"/>
        <w:autoSpaceDN w:val="0"/>
        <w:adjustRightInd w:val="0"/>
        <w:spacing w:line="240" w:lineRule="atLeast"/>
        <w:rPr>
          <w:rFonts w:cs="Arial"/>
          <w:color w:val="000000"/>
          <w:sz w:val="22"/>
          <w:szCs w:val="22"/>
        </w:rPr>
      </w:pPr>
    </w:p>
    <w:p w14:paraId="7CD4F5AD" w14:textId="77777777" w:rsidR="00333309" w:rsidRPr="002E0EAD" w:rsidRDefault="00333309" w:rsidP="00333309">
      <w:pPr>
        <w:spacing w:line="276" w:lineRule="auto"/>
        <w:jc w:val="center"/>
        <w:rPr>
          <w:rFonts w:cs="Arial"/>
          <w:b/>
        </w:rPr>
      </w:pPr>
      <w:r w:rsidRPr="002E0EAD">
        <w:rPr>
          <w:rFonts w:cs="Arial"/>
          <w:b/>
        </w:rPr>
        <w:t xml:space="preserve">Obecně závazná vyhláška </w:t>
      </w:r>
      <w:r w:rsidR="008E748A">
        <w:rPr>
          <w:rFonts w:cs="Arial"/>
          <w:b/>
        </w:rPr>
        <w:t>obce Češov</w:t>
      </w:r>
      <w:r w:rsidRPr="002E0EAD">
        <w:rPr>
          <w:rFonts w:cs="Arial"/>
          <w:b/>
        </w:rPr>
        <w:t xml:space="preserve"> č. </w:t>
      </w:r>
      <w:r w:rsidR="008E748A">
        <w:rPr>
          <w:rFonts w:cs="Arial"/>
          <w:b/>
        </w:rPr>
        <w:t>1</w:t>
      </w:r>
      <w:r w:rsidRPr="002E0EAD">
        <w:rPr>
          <w:rFonts w:cs="Arial"/>
          <w:b/>
        </w:rPr>
        <w:t>/20</w:t>
      </w:r>
      <w:r w:rsidR="00E460F8">
        <w:rPr>
          <w:rFonts w:cs="Arial"/>
          <w:b/>
        </w:rPr>
        <w:t>21</w:t>
      </w:r>
      <w:r w:rsidRPr="002E0EAD">
        <w:rPr>
          <w:rFonts w:cs="Arial"/>
          <w:b/>
        </w:rPr>
        <w:t>,</w:t>
      </w:r>
    </w:p>
    <w:p w14:paraId="10E1EA15" w14:textId="77777777" w:rsidR="00333309" w:rsidRPr="002E0EAD" w:rsidRDefault="00333309" w:rsidP="00333309">
      <w:pPr>
        <w:jc w:val="center"/>
        <w:rPr>
          <w:rFonts w:cs="Arial"/>
          <w:b/>
        </w:rPr>
      </w:pPr>
      <w:r w:rsidRPr="002E0EAD">
        <w:rPr>
          <w:rFonts w:cs="Arial"/>
          <w:b/>
        </w:rPr>
        <w:t xml:space="preserve">o </w:t>
      </w:r>
      <w:r w:rsidR="00B11863">
        <w:rPr>
          <w:rFonts w:cs="Arial"/>
          <w:b/>
        </w:rPr>
        <w:t>stanovení obecního systému odpadového hospodářství</w:t>
      </w:r>
    </w:p>
    <w:p w14:paraId="45DDE166" w14:textId="77777777" w:rsidR="00333309" w:rsidRPr="002E0EAD" w:rsidRDefault="00333309" w:rsidP="00333309">
      <w:pPr>
        <w:pStyle w:val="nzevzkona"/>
        <w:tabs>
          <w:tab w:val="left" w:pos="2977"/>
        </w:tabs>
        <w:spacing w:before="0" w:line="264" w:lineRule="auto"/>
        <w:jc w:val="both"/>
        <w:rPr>
          <w:rFonts w:ascii="Arial" w:hAnsi="Arial" w:cs="Arial"/>
          <w:b w:val="0"/>
          <w:sz w:val="22"/>
          <w:szCs w:val="22"/>
        </w:rPr>
      </w:pPr>
    </w:p>
    <w:p w14:paraId="6C1CE19D" w14:textId="77777777" w:rsidR="00B11863" w:rsidRPr="002E378A" w:rsidRDefault="00B11863" w:rsidP="002E378A">
      <w:pPr>
        <w:jc w:val="both"/>
        <w:rPr>
          <w:sz w:val="22"/>
          <w:szCs w:val="22"/>
        </w:rPr>
      </w:pPr>
      <w:r w:rsidRPr="002E378A">
        <w:rPr>
          <w:sz w:val="22"/>
          <w:szCs w:val="22"/>
        </w:rPr>
        <w:t xml:space="preserve">Zastupitelstvo </w:t>
      </w:r>
      <w:r w:rsidR="008E748A">
        <w:rPr>
          <w:sz w:val="22"/>
          <w:szCs w:val="22"/>
        </w:rPr>
        <w:t>obce Češov</w:t>
      </w:r>
      <w:r w:rsidRPr="002E378A">
        <w:rPr>
          <w:sz w:val="22"/>
          <w:szCs w:val="22"/>
        </w:rPr>
        <w:t xml:space="preserve"> se na svém zasedání dne </w:t>
      </w:r>
      <w:r w:rsidR="003A0BF4">
        <w:rPr>
          <w:sz w:val="22"/>
          <w:szCs w:val="22"/>
        </w:rPr>
        <w:t>16.12.2021</w:t>
      </w:r>
      <w:r w:rsidRPr="002E378A">
        <w:rPr>
          <w:sz w:val="22"/>
          <w:szCs w:val="22"/>
        </w:rPr>
        <w:t xml:space="preserve"> usneslo vydat na základě § 59 odst. 4 zákona č. 541/2020 Sb., o odpadech (dále jen „zákon </w:t>
      </w:r>
      <w:r w:rsidRPr="002E378A">
        <w:rPr>
          <w:sz w:val="22"/>
          <w:szCs w:val="22"/>
        </w:rPr>
        <w:br/>
        <w:t xml:space="preserve">o odpadech“), a v souladu s § 10 písm. d) a § 84 odst. 2 písm. h) zákona č. 128/2000 Sb., </w:t>
      </w:r>
      <w:r w:rsidRPr="002E378A">
        <w:rPr>
          <w:sz w:val="22"/>
          <w:szCs w:val="22"/>
        </w:rPr>
        <w:br/>
        <w:t>o obcích (obecní zřízení), ve znění pozdějších předpisů, tuto obecně závaznou vyhlášku (dále jen „vyhláška“):</w:t>
      </w:r>
    </w:p>
    <w:p w14:paraId="2B0842E4" w14:textId="77777777" w:rsidR="00B11863" w:rsidRPr="00FB6AE5" w:rsidRDefault="00B11863" w:rsidP="00B11863">
      <w:pPr>
        <w:jc w:val="center"/>
        <w:rPr>
          <w:rFonts w:cs="Arial"/>
          <w:b/>
          <w:sz w:val="22"/>
          <w:szCs w:val="22"/>
        </w:rPr>
      </w:pPr>
    </w:p>
    <w:p w14:paraId="76FAEC3B" w14:textId="77777777" w:rsidR="00B11863" w:rsidRPr="00FB6AE5" w:rsidRDefault="00B11863" w:rsidP="00B11863">
      <w:pPr>
        <w:jc w:val="center"/>
        <w:rPr>
          <w:rFonts w:cs="Arial"/>
          <w:b/>
          <w:sz w:val="22"/>
          <w:szCs w:val="22"/>
        </w:rPr>
      </w:pPr>
      <w:r w:rsidRPr="00FB6AE5">
        <w:rPr>
          <w:rFonts w:cs="Arial"/>
          <w:b/>
          <w:sz w:val="22"/>
          <w:szCs w:val="22"/>
        </w:rPr>
        <w:t>Čl. 1</w:t>
      </w:r>
    </w:p>
    <w:p w14:paraId="1345979C" w14:textId="77777777" w:rsidR="00B11863" w:rsidRPr="00FB6AE5" w:rsidRDefault="00B11863" w:rsidP="00B11863">
      <w:pPr>
        <w:pStyle w:val="Nadpis2"/>
        <w:jc w:val="center"/>
        <w:rPr>
          <w:rFonts w:ascii="Arial" w:hAnsi="Arial" w:cs="Arial"/>
          <w:b/>
          <w:bCs/>
          <w:sz w:val="22"/>
          <w:szCs w:val="22"/>
        </w:rPr>
      </w:pPr>
      <w:r w:rsidRPr="00FB6AE5">
        <w:rPr>
          <w:rFonts w:ascii="Arial" w:hAnsi="Arial" w:cs="Arial"/>
          <w:b/>
          <w:bCs/>
          <w:sz w:val="22"/>
          <w:szCs w:val="22"/>
        </w:rPr>
        <w:t>Úvodní ustanovení</w:t>
      </w:r>
    </w:p>
    <w:p w14:paraId="6FD5FF08" w14:textId="77777777" w:rsidR="00B11863" w:rsidRDefault="00B11863" w:rsidP="00B11863">
      <w:pPr>
        <w:tabs>
          <w:tab w:val="left" w:pos="567"/>
        </w:tabs>
        <w:jc w:val="both"/>
        <w:rPr>
          <w:rFonts w:cs="Arial"/>
          <w:sz w:val="22"/>
          <w:szCs w:val="22"/>
        </w:rPr>
      </w:pPr>
    </w:p>
    <w:p w14:paraId="7FA5BB0E" w14:textId="77777777" w:rsidR="002E378A" w:rsidRPr="002E378A" w:rsidRDefault="00B11863" w:rsidP="001B4945">
      <w:pPr>
        <w:numPr>
          <w:ilvl w:val="0"/>
          <w:numId w:val="5"/>
        </w:numPr>
        <w:tabs>
          <w:tab w:val="left" w:pos="0"/>
        </w:tabs>
        <w:ind w:left="0" w:hanging="426"/>
        <w:jc w:val="both"/>
        <w:rPr>
          <w:rFonts w:cs="Arial"/>
          <w:i/>
          <w:color w:val="00B0F0"/>
          <w:sz w:val="22"/>
          <w:szCs w:val="22"/>
        </w:rPr>
      </w:pPr>
      <w:r w:rsidRPr="002E378A">
        <w:rPr>
          <w:rFonts w:cs="Arial"/>
          <w:sz w:val="22"/>
          <w:szCs w:val="22"/>
        </w:rPr>
        <w:t xml:space="preserve">Tato vyhláška stanovuje obecní systém odpadového hospodářství na území </w:t>
      </w:r>
      <w:r w:rsidR="008E748A">
        <w:rPr>
          <w:rFonts w:cs="Arial"/>
          <w:sz w:val="22"/>
          <w:szCs w:val="22"/>
        </w:rPr>
        <w:t>obce Češov</w:t>
      </w:r>
      <w:r w:rsidR="000A5A85">
        <w:rPr>
          <w:rFonts w:cs="Arial"/>
          <w:sz w:val="22"/>
          <w:szCs w:val="22"/>
        </w:rPr>
        <w:t>.</w:t>
      </w:r>
    </w:p>
    <w:p w14:paraId="140610AF" w14:textId="77777777" w:rsidR="002E378A" w:rsidRDefault="002E378A" w:rsidP="002E378A">
      <w:pPr>
        <w:tabs>
          <w:tab w:val="left" w:pos="0"/>
        </w:tabs>
        <w:jc w:val="both"/>
        <w:rPr>
          <w:rFonts w:cs="Arial"/>
          <w:sz w:val="22"/>
          <w:szCs w:val="22"/>
        </w:rPr>
      </w:pPr>
    </w:p>
    <w:p w14:paraId="47BAC225" w14:textId="77777777" w:rsidR="00B11863" w:rsidRPr="00BF6EFC" w:rsidRDefault="00B11863" w:rsidP="001B4945">
      <w:pPr>
        <w:numPr>
          <w:ilvl w:val="0"/>
          <w:numId w:val="5"/>
        </w:numPr>
        <w:tabs>
          <w:tab w:val="left" w:pos="-142"/>
        </w:tabs>
        <w:autoSpaceDE w:val="0"/>
        <w:autoSpaceDN w:val="0"/>
        <w:adjustRightInd w:val="0"/>
        <w:ind w:left="0" w:hanging="426"/>
        <w:jc w:val="both"/>
        <w:rPr>
          <w:rFonts w:cs="Arial"/>
          <w:sz w:val="22"/>
          <w:szCs w:val="22"/>
        </w:rPr>
      </w:pPr>
      <w:r w:rsidRPr="00BF6EFC">
        <w:rPr>
          <w:rFonts w:cs="Arial"/>
          <w:color w:val="FF0000"/>
          <w:sz w:val="22"/>
          <w:szCs w:val="22"/>
        </w:rPr>
        <w:t xml:space="preserve">  </w:t>
      </w:r>
      <w:r w:rsidRPr="00BF6EFC">
        <w:rPr>
          <w:rFonts w:cs="Arial"/>
          <w:sz w:val="22"/>
          <w:szCs w:val="22"/>
        </w:rPr>
        <w:t>Každý je povinen odpad nebo movitou věc, které předává do obecního systém</w:t>
      </w:r>
      <w:r w:rsidR="000A5A85">
        <w:rPr>
          <w:rFonts w:cs="Arial"/>
          <w:sz w:val="22"/>
          <w:szCs w:val="22"/>
        </w:rPr>
        <w:t xml:space="preserve">u, odkládat na místa určená  </w:t>
      </w:r>
      <w:r w:rsidR="008E748A">
        <w:rPr>
          <w:rFonts w:cs="Arial"/>
          <w:sz w:val="22"/>
          <w:szCs w:val="22"/>
        </w:rPr>
        <w:t>obcí</w:t>
      </w:r>
      <w:r w:rsidRPr="00BF6EFC">
        <w:rPr>
          <w:rFonts w:cs="Arial"/>
          <w:sz w:val="22"/>
          <w:szCs w:val="22"/>
        </w:rPr>
        <w:t xml:space="preserve"> v souladu s povinnostmi stanovenými pro daný druh, kategorii nebo materiál odpadu nebo movitých věcí zákonem o odpadech a </w:t>
      </w:r>
      <w:r>
        <w:rPr>
          <w:rFonts w:cs="Arial"/>
          <w:sz w:val="22"/>
          <w:szCs w:val="22"/>
        </w:rPr>
        <w:t xml:space="preserve">touto </w:t>
      </w:r>
      <w:r w:rsidRPr="00BF6EFC">
        <w:rPr>
          <w:rFonts w:cs="Arial"/>
          <w:sz w:val="22"/>
          <w:szCs w:val="22"/>
        </w:rPr>
        <w:t>vyhláškou</w:t>
      </w:r>
      <w:r w:rsidRPr="00BF6EFC">
        <w:rPr>
          <w:rStyle w:val="Znakapoznpodarou"/>
          <w:rFonts w:cs="Arial"/>
          <w:sz w:val="22"/>
          <w:szCs w:val="22"/>
        </w:rPr>
        <w:footnoteReference w:id="1"/>
      </w:r>
      <w:r w:rsidRPr="00BF6EFC">
        <w:rPr>
          <w:rFonts w:cs="Arial"/>
          <w:sz w:val="22"/>
          <w:szCs w:val="22"/>
        </w:rPr>
        <w:t>.</w:t>
      </w:r>
    </w:p>
    <w:p w14:paraId="62B6E499" w14:textId="77777777" w:rsidR="00B11863" w:rsidRPr="00BF6EFC" w:rsidRDefault="00B11863" w:rsidP="00B11863">
      <w:pPr>
        <w:tabs>
          <w:tab w:val="left" w:pos="567"/>
        </w:tabs>
        <w:autoSpaceDE w:val="0"/>
        <w:autoSpaceDN w:val="0"/>
        <w:adjustRightInd w:val="0"/>
        <w:jc w:val="both"/>
        <w:rPr>
          <w:rFonts w:cs="Arial"/>
          <w:sz w:val="22"/>
          <w:szCs w:val="22"/>
        </w:rPr>
      </w:pPr>
    </w:p>
    <w:p w14:paraId="1D6CB5A6" w14:textId="77777777" w:rsidR="00B11863" w:rsidRDefault="00B11863" w:rsidP="001B4945">
      <w:pPr>
        <w:numPr>
          <w:ilvl w:val="0"/>
          <w:numId w:val="5"/>
        </w:numPr>
        <w:tabs>
          <w:tab w:val="left" w:pos="-142"/>
        </w:tabs>
        <w:autoSpaceDE w:val="0"/>
        <w:autoSpaceDN w:val="0"/>
        <w:adjustRightInd w:val="0"/>
        <w:ind w:left="0" w:hanging="426"/>
        <w:jc w:val="both"/>
        <w:rPr>
          <w:rFonts w:cs="Arial"/>
          <w:sz w:val="22"/>
          <w:szCs w:val="22"/>
        </w:rPr>
      </w:pPr>
      <w:r w:rsidRPr="00BF6EFC">
        <w:rPr>
          <w:rFonts w:cs="Arial"/>
          <w:sz w:val="22"/>
          <w:szCs w:val="22"/>
        </w:rPr>
        <w:t xml:space="preserve">  V okamžiku, kdy osoba zapojená do obecního systému odloží movitou věc nebo odpad, </w:t>
      </w:r>
      <w:r>
        <w:rPr>
          <w:rFonts w:cs="Arial"/>
          <w:sz w:val="22"/>
          <w:szCs w:val="22"/>
        </w:rPr>
        <w:br/>
      </w:r>
      <w:r w:rsidRPr="00BF6EFC">
        <w:rPr>
          <w:rFonts w:cs="Arial"/>
          <w:sz w:val="22"/>
          <w:szCs w:val="22"/>
        </w:rPr>
        <w:t>s výjimkou výrobků s ukon</w:t>
      </w:r>
      <w:r w:rsidR="000A5A85">
        <w:rPr>
          <w:rFonts w:cs="Arial"/>
          <w:sz w:val="22"/>
          <w:szCs w:val="22"/>
        </w:rPr>
        <w:t xml:space="preserve">čenou životností, na místě </w:t>
      </w:r>
      <w:r w:rsidR="008E748A">
        <w:rPr>
          <w:rFonts w:cs="Arial"/>
          <w:sz w:val="22"/>
          <w:szCs w:val="22"/>
        </w:rPr>
        <w:t xml:space="preserve">obcí </w:t>
      </w:r>
      <w:r w:rsidRPr="00BF6EFC">
        <w:rPr>
          <w:rFonts w:cs="Arial"/>
          <w:sz w:val="22"/>
          <w:szCs w:val="22"/>
        </w:rPr>
        <w:t>k tom</w:t>
      </w:r>
      <w:r w:rsidR="000A5A85">
        <w:rPr>
          <w:rFonts w:cs="Arial"/>
          <w:sz w:val="22"/>
          <w:szCs w:val="22"/>
        </w:rPr>
        <w:t xml:space="preserve">uto účelu určeném, stává se </w:t>
      </w:r>
      <w:r w:rsidR="008E748A">
        <w:rPr>
          <w:rFonts w:cs="Arial"/>
          <w:sz w:val="22"/>
          <w:szCs w:val="22"/>
        </w:rPr>
        <w:t>obec</w:t>
      </w:r>
      <w:r w:rsidRPr="00BF6EFC">
        <w:rPr>
          <w:rFonts w:cs="Arial"/>
          <w:sz w:val="22"/>
          <w:szCs w:val="22"/>
        </w:rPr>
        <w:t xml:space="preserve"> vlastníkem této movité věci nebo odpadu</w:t>
      </w:r>
      <w:r w:rsidRPr="00BF6EFC">
        <w:rPr>
          <w:rStyle w:val="Znakapoznpodarou"/>
          <w:rFonts w:cs="Arial"/>
          <w:sz w:val="22"/>
          <w:szCs w:val="22"/>
        </w:rPr>
        <w:footnoteReference w:id="2"/>
      </w:r>
      <w:r w:rsidRPr="00BF6EFC">
        <w:rPr>
          <w:rFonts w:cs="Arial"/>
          <w:sz w:val="22"/>
          <w:szCs w:val="22"/>
        </w:rPr>
        <w:t xml:space="preserve">. </w:t>
      </w:r>
    </w:p>
    <w:p w14:paraId="6E8162A4" w14:textId="77777777" w:rsidR="00B11863" w:rsidRDefault="00B11863" w:rsidP="00B11863">
      <w:pPr>
        <w:tabs>
          <w:tab w:val="left" w:pos="-142"/>
        </w:tabs>
        <w:autoSpaceDE w:val="0"/>
        <w:autoSpaceDN w:val="0"/>
        <w:adjustRightInd w:val="0"/>
        <w:jc w:val="both"/>
        <w:rPr>
          <w:rFonts w:cs="Arial"/>
          <w:sz w:val="22"/>
          <w:szCs w:val="22"/>
        </w:rPr>
      </w:pPr>
    </w:p>
    <w:p w14:paraId="74B21666" w14:textId="77777777" w:rsidR="00B11863" w:rsidRPr="00D62F8B" w:rsidRDefault="00B11863" w:rsidP="001B4945">
      <w:pPr>
        <w:numPr>
          <w:ilvl w:val="0"/>
          <w:numId w:val="5"/>
        </w:numPr>
        <w:tabs>
          <w:tab w:val="left" w:pos="-142"/>
        </w:tabs>
        <w:autoSpaceDE w:val="0"/>
        <w:autoSpaceDN w:val="0"/>
        <w:adjustRightInd w:val="0"/>
        <w:ind w:left="0" w:hanging="426"/>
        <w:jc w:val="both"/>
        <w:rPr>
          <w:rFonts w:cs="Arial"/>
          <w:sz w:val="22"/>
          <w:szCs w:val="22"/>
        </w:rPr>
      </w:pPr>
      <w:r>
        <w:rPr>
          <w:rFonts w:cs="Arial"/>
          <w:sz w:val="22"/>
          <w:szCs w:val="22"/>
        </w:rPr>
        <w:t xml:space="preserve">  </w:t>
      </w:r>
      <w:r w:rsidRPr="00D62F8B">
        <w:rPr>
          <w:rFonts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6F124BC0" w14:textId="77777777" w:rsidR="00B11863" w:rsidRDefault="00B11863" w:rsidP="00B11863">
      <w:pPr>
        <w:tabs>
          <w:tab w:val="left" w:pos="-142"/>
        </w:tabs>
        <w:autoSpaceDE w:val="0"/>
        <w:autoSpaceDN w:val="0"/>
        <w:adjustRightInd w:val="0"/>
        <w:jc w:val="both"/>
        <w:rPr>
          <w:rFonts w:cs="Arial"/>
          <w:sz w:val="22"/>
          <w:szCs w:val="22"/>
        </w:rPr>
      </w:pPr>
    </w:p>
    <w:p w14:paraId="2BF0F8F7" w14:textId="77777777" w:rsidR="00B11863" w:rsidRDefault="00B11863" w:rsidP="00B11863">
      <w:pPr>
        <w:jc w:val="center"/>
        <w:rPr>
          <w:rFonts w:cs="Arial"/>
          <w:b/>
          <w:sz w:val="22"/>
          <w:szCs w:val="22"/>
        </w:rPr>
      </w:pPr>
    </w:p>
    <w:p w14:paraId="568BEB14" w14:textId="77777777" w:rsidR="00B11863" w:rsidRPr="00FB6AE5" w:rsidRDefault="00B11863" w:rsidP="00B11863">
      <w:pPr>
        <w:jc w:val="center"/>
        <w:rPr>
          <w:rFonts w:cs="Arial"/>
          <w:b/>
          <w:sz w:val="22"/>
          <w:szCs w:val="22"/>
        </w:rPr>
      </w:pPr>
      <w:r w:rsidRPr="00FB6AE5">
        <w:rPr>
          <w:rFonts w:cs="Arial"/>
          <w:b/>
          <w:sz w:val="22"/>
          <w:szCs w:val="22"/>
        </w:rPr>
        <w:t>Čl. 2</w:t>
      </w:r>
    </w:p>
    <w:p w14:paraId="50C645D1" w14:textId="77777777" w:rsidR="00B11863" w:rsidRDefault="00B11863" w:rsidP="00B11863">
      <w:pPr>
        <w:jc w:val="center"/>
        <w:rPr>
          <w:rFonts w:cs="Arial"/>
          <w:sz w:val="22"/>
          <w:szCs w:val="22"/>
        </w:rPr>
      </w:pPr>
      <w:r>
        <w:rPr>
          <w:rFonts w:cs="Arial"/>
          <w:b/>
          <w:sz w:val="22"/>
          <w:szCs w:val="22"/>
        </w:rPr>
        <w:t xml:space="preserve">Oddělené soustřeďování komunálního odpadu </w:t>
      </w:r>
    </w:p>
    <w:p w14:paraId="61713DD0" w14:textId="77777777" w:rsidR="00B11863" w:rsidRDefault="00B11863" w:rsidP="00B11863">
      <w:pPr>
        <w:jc w:val="center"/>
        <w:rPr>
          <w:rFonts w:cs="Arial"/>
          <w:sz w:val="22"/>
          <w:szCs w:val="22"/>
        </w:rPr>
      </w:pPr>
    </w:p>
    <w:p w14:paraId="505D3B10" w14:textId="77777777" w:rsidR="00B11863" w:rsidRPr="00FB6AE5" w:rsidRDefault="00B11863" w:rsidP="001B4945">
      <w:pPr>
        <w:numPr>
          <w:ilvl w:val="0"/>
          <w:numId w:val="4"/>
        </w:numPr>
        <w:jc w:val="both"/>
        <w:rPr>
          <w:rFonts w:cs="Arial"/>
          <w:sz w:val="22"/>
          <w:szCs w:val="22"/>
        </w:rPr>
      </w:pPr>
      <w:r>
        <w:rPr>
          <w:rFonts w:cs="Arial"/>
          <w:sz w:val="22"/>
          <w:szCs w:val="22"/>
        </w:rPr>
        <w:t>Osoby předávající k</w:t>
      </w:r>
      <w:r w:rsidRPr="00FB6AE5">
        <w:rPr>
          <w:rFonts w:cs="Arial"/>
          <w:sz w:val="22"/>
          <w:szCs w:val="22"/>
        </w:rPr>
        <w:t xml:space="preserve">omunální odpad </w:t>
      </w:r>
      <w:r w:rsidR="000A5A85">
        <w:rPr>
          <w:rFonts w:cs="Arial"/>
          <w:sz w:val="22"/>
          <w:szCs w:val="22"/>
        </w:rPr>
        <w:t xml:space="preserve">na místa určená </w:t>
      </w:r>
      <w:r w:rsidR="008E748A">
        <w:rPr>
          <w:rFonts w:cs="Arial"/>
          <w:sz w:val="22"/>
          <w:szCs w:val="22"/>
        </w:rPr>
        <w:t>obcí</w:t>
      </w:r>
      <w:r>
        <w:rPr>
          <w:rFonts w:cs="Arial"/>
          <w:sz w:val="22"/>
          <w:szCs w:val="22"/>
        </w:rPr>
        <w:t xml:space="preserve"> jsou povinny odděleně soustřeďovat následující </w:t>
      </w:r>
      <w:r w:rsidRPr="00FB6AE5">
        <w:rPr>
          <w:rFonts w:cs="Arial"/>
          <w:sz w:val="22"/>
          <w:szCs w:val="22"/>
        </w:rPr>
        <w:t>složky:</w:t>
      </w:r>
    </w:p>
    <w:p w14:paraId="23AFC13C" w14:textId="77777777" w:rsidR="00B11863" w:rsidRPr="00FB6AE5" w:rsidRDefault="00B11863" w:rsidP="00B11863">
      <w:pPr>
        <w:rPr>
          <w:rFonts w:cs="Arial"/>
          <w:i/>
          <w:iCs/>
          <w:sz w:val="22"/>
          <w:szCs w:val="22"/>
        </w:rPr>
      </w:pPr>
    </w:p>
    <w:p w14:paraId="2894EE45" w14:textId="77777777" w:rsidR="00B11863" w:rsidRPr="00886AC7" w:rsidRDefault="00B11863" w:rsidP="001B4945">
      <w:pPr>
        <w:pStyle w:val="Odstavecseseznamem"/>
        <w:numPr>
          <w:ilvl w:val="0"/>
          <w:numId w:val="3"/>
        </w:numPr>
        <w:autoSpaceDE w:val="0"/>
        <w:autoSpaceDN w:val="0"/>
        <w:adjustRightInd w:val="0"/>
        <w:rPr>
          <w:rFonts w:cs="Arial"/>
          <w:bCs/>
          <w:iCs/>
          <w:color w:val="000000"/>
          <w:sz w:val="22"/>
          <w:szCs w:val="22"/>
        </w:rPr>
      </w:pPr>
      <w:r w:rsidRPr="00886AC7">
        <w:rPr>
          <w:rFonts w:cs="Arial"/>
          <w:bCs/>
          <w:iCs/>
          <w:color w:val="000000"/>
          <w:sz w:val="22"/>
          <w:szCs w:val="22"/>
        </w:rPr>
        <w:t>Biologické odpady rostlinného původu</w:t>
      </w:r>
      <w:r w:rsidRPr="00886AC7">
        <w:rPr>
          <w:rFonts w:cs="Arial"/>
          <w:bCs/>
          <w:iCs/>
          <w:sz w:val="22"/>
          <w:szCs w:val="22"/>
        </w:rPr>
        <w:t>,</w:t>
      </w:r>
    </w:p>
    <w:p w14:paraId="74858DE0" w14:textId="77777777" w:rsidR="00B11863" w:rsidRPr="00886AC7" w:rsidRDefault="00B11863" w:rsidP="001B4945">
      <w:pPr>
        <w:pStyle w:val="Odstavecseseznamem"/>
        <w:numPr>
          <w:ilvl w:val="0"/>
          <w:numId w:val="3"/>
        </w:numPr>
        <w:tabs>
          <w:tab w:val="left" w:pos="567"/>
        </w:tabs>
        <w:autoSpaceDE w:val="0"/>
        <w:autoSpaceDN w:val="0"/>
        <w:adjustRightInd w:val="0"/>
        <w:rPr>
          <w:rFonts w:cs="Arial"/>
          <w:bCs/>
          <w:iCs/>
          <w:color w:val="000000"/>
          <w:sz w:val="22"/>
          <w:szCs w:val="22"/>
        </w:rPr>
      </w:pPr>
      <w:r w:rsidRPr="00886AC7">
        <w:rPr>
          <w:rFonts w:cs="Arial"/>
          <w:bCs/>
          <w:iCs/>
          <w:color w:val="000000"/>
          <w:sz w:val="22"/>
          <w:szCs w:val="22"/>
        </w:rPr>
        <w:t>Papír,</w:t>
      </w:r>
    </w:p>
    <w:p w14:paraId="42A0CF26" w14:textId="77777777" w:rsidR="00B11863" w:rsidRPr="00886AC7" w:rsidRDefault="00B11863" w:rsidP="001B4945">
      <w:pPr>
        <w:pStyle w:val="Odstavecseseznamem"/>
        <w:numPr>
          <w:ilvl w:val="0"/>
          <w:numId w:val="3"/>
        </w:numPr>
        <w:tabs>
          <w:tab w:val="left" w:pos="567"/>
        </w:tabs>
        <w:autoSpaceDE w:val="0"/>
        <w:autoSpaceDN w:val="0"/>
        <w:adjustRightInd w:val="0"/>
        <w:rPr>
          <w:rFonts w:cs="Arial"/>
          <w:bCs/>
          <w:iCs/>
          <w:color w:val="000000"/>
          <w:sz w:val="22"/>
          <w:szCs w:val="22"/>
        </w:rPr>
      </w:pPr>
      <w:r w:rsidRPr="00886AC7">
        <w:rPr>
          <w:rFonts w:cs="Arial"/>
          <w:bCs/>
          <w:iCs/>
          <w:color w:val="000000"/>
          <w:sz w:val="22"/>
          <w:szCs w:val="22"/>
        </w:rPr>
        <w:t>Plasty včetně PET lahví</w:t>
      </w:r>
      <w:r w:rsidR="000A5A85">
        <w:rPr>
          <w:rFonts w:cs="Arial"/>
          <w:bCs/>
          <w:iCs/>
          <w:color w:val="000000"/>
          <w:sz w:val="22"/>
          <w:szCs w:val="22"/>
        </w:rPr>
        <w:t xml:space="preserve"> (dále jen „plasty“)</w:t>
      </w:r>
      <w:r w:rsidRPr="00886AC7">
        <w:rPr>
          <w:rFonts w:cs="Arial"/>
          <w:bCs/>
          <w:iCs/>
          <w:color w:val="000000"/>
          <w:sz w:val="22"/>
          <w:szCs w:val="22"/>
        </w:rPr>
        <w:t>,</w:t>
      </w:r>
    </w:p>
    <w:p w14:paraId="2E37B98D" w14:textId="77777777" w:rsidR="00B11863" w:rsidRPr="00886AC7" w:rsidRDefault="00B11863" w:rsidP="001B4945">
      <w:pPr>
        <w:pStyle w:val="Odstavecseseznamem"/>
        <w:numPr>
          <w:ilvl w:val="0"/>
          <w:numId w:val="3"/>
        </w:numPr>
        <w:autoSpaceDE w:val="0"/>
        <w:autoSpaceDN w:val="0"/>
        <w:adjustRightInd w:val="0"/>
        <w:rPr>
          <w:rFonts w:cs="Arial"/>
          <w:bCs/>
          <w:iCs/>
          <w:color w:val="000000"/>
          <w:sz w:val="22"/>
          <w:szCs w:val="22"/>
        </w:rPr>
      </w:pPr>
      <w:r w:rsidRPr="00886AC7">
        <w:rPr>
          <w:rFonts w:cs="Arial"/>
          <w:bCs/>
          <w:iCs/>
          <w:color w:val="000000"/>
          <w:sz w:val="22"/>
          <w:szCs w:val="22"/>
        </w:rPr>
        <w:t>Sklo,</w:t>
      </w:r>
    </w:p>
    <w:p w14:paraId="2AD61A69" w14:textId="77777777" w:rsidR="00B11863" w:rsidRPr="00886AC7" w:rsidRDefault="00B11863" w:rsidP="001B4945">
      <w:pPr>
        <w:pStyle w:val="Odstavecseseznamem"/>
        <w:numPr>
          <w:ilvl w:val="0"/>
          <w:numId w:val="3"/>
        </w:numPr>
        <w:autoSpaceDE w:val="0"/>
        <w:autoSpaceDN w:val="0"/>
        <w:adjustRightInd w:val="0"/>
        <w:rPr>
          <w:rFonts w:cs="Arial"/>
          <w:bCs/>
          <w:iCs/>
          <w:color w:val="000000"/>
          <w:sz w:val="22"/>
          <w:szCs w:val="22"/>
        </w:rPr>
      </w:pPr>
      <w:r w:rsidRPr="00886AC7">
        <w:rPr>
          <w:rFonts w:cs="Arial"/>
          <w:bCs/>
          <w:iCs/>
          <w:color w:val="000000"/>
          <w:sz w:val="22"/>
          <w:szCs w:val="22"/>
        </w:rPr>
        <w:t>Kovy,</w:t>
      </w:r>
    </w:p>
    <w:p w14:paraId="72BFECDB" w14:textId="77777777" w:rsidR="00B11863" w:rsidRPr="00886AC7" w:rsidRDefault="00B11863" w:rsidP="001B4945">
      <w:pPr>
        <w:numPr>
          <w:ilvl w:val="0"/>
          <w:numId w:val="3"/>
        </w:numPr>
        <w:rPr>
          <w:rFonts w:cs="Arial"/>
          <w:iCs/>
          <w:sz w:val="22"/>
          <w:szCs w:val="22"/>
        </w:rPr>
      </w:pPr>
      <w:r w:rsidRPr="00886AC7">
        <w:rPr>
          <w:rFonts w:cs="Arial"/>
          <w:bCs/>
          <w:iCs/>
          <w:color w:val="000000"/>
          <w:sz w:val="22"/>
          <w:szCs w:val="22"/>
        </w:rPr>
        <w:t>Nebezpečné odpady,</w:t>
      </w:r>
    </w:p>
    <w:p w14:paraId="47EE8F09" w14:textId="77777777" w:rsidR="00B11863" w:rsidRPr="00886AC7" w:rsidRDefault="00B11863" w:rsidP="001B4945">
      <w:pPr>
        <w:numPr>
          <w:ilvl w:val="0"/>
          <w:numId w:val="3"/>
        </w:numPr>
        <w:rPr>
          <w:rFonts w:cs="Arial"/>
          <w:bCs/>
          <w:iCs/>
          <w:color w:val="000000"/>
          <w:sz w:val="22"/>
          <w:szCs w:val="22"/>
        </w:rPr>
      </w:pPr>
      <w:r w:rsidRPr="00886AC7">
        <w:rPr>
          <w:rFonts w:cs="Arial"/>
          <w:bCs/>
          <w:iCs/>
          <w:color w:val="000000"/>
          <w:sz w:val="22"/>
          <w:szCs w:val="22"/>
        </w:rPr>
        <w:t>Objemný odpad,</w:t>
      </w:r>
    </w:p>
    <w:p w14:paraId="25F22151" w14:textId="77777777" w:rsidR="00B11863" w:rsidRPr="00886AC7" w:rsidRDefault="00B11863" w:rsidP="001B4945">
      <w:pPr>
        <w:numPr>
          <w:ilvl w:val="0"/>
          <w:numId w:val="3"/>
        </w:numPr>
        <w:rPr>
          <w:rFonts w:cs="Arial"/>
          <w:iCs/>
          <w:sz w:val="22"/>
          <w:szCs w:val="22"/>
        </w:rPr>
      </w:pPr>
      <w:r w:rsidRPr="00886AC7">
        <w:rPr>
          <w:rFonts w:cs="Arial"/>
          <w:iCs/>
          <w:sz w:val="22"/>
          <w:szCs w:val="22"/>
        </w:rPr>
        <w:t>Jedlé oleje a tuky,</w:t>
      </w:r>
    </w:p>
    <w:p w14:paraId="54F4DA1F" w14:textId="77777777" w:rsidR="00B11863" w:rsidRPr="00886AC7" w:rsidRDefault="00B11863" w:rsidP="001B4945">
      <w:pPr>
        <w:numPr>
          <w:ilvl w:val="0"/>
          <w:numId w:val="3"/>
        </w:numPr>
        <w:rPr>
          <w:rFonts w:cs="Arial"/>
          <w:iCs/>
          <w:sz w:val="22"/>
          <w:szCs w:val="22"/>
        </w:rPr>
      </w:pPr>
      <w:r w:rsidRPr="00886AC7">
        <w:rPr>
          <w:rFonts w:cs="Arial"/>
          <w:iCs/>
          <w:sz w:val="22"/>
          <w:szCs w:val="22"/>
        </w:rPr>
        <w:t>Směsný komunální odpad</w:t>
      </w:r>
      <w:r w:rsidR="000A5A85">
        <w:rPr>
          <w:rFonts w:cs="Arial"/>
          <w:iCs/>
          <w:sz w:val="22"/>
          <w:szCs w:val="22"/>
        </w:rPr>
        <w:t>.</w:t>
      </w:r>
    </w:p>
    <w:p w14:paraId="5060ABDB" w14:textId="77777777" w:rsidR="00B11863" w:rsidRPr="002C442F" w:rsidRDefault="00B11863" w:rsidP="00B11863">
      <w:pPr>
        <w:rPr>
          <w:rFonts w:cs="Arial"/>
          <w:i/>
          <w:color w:val="00B0F0"/>
          <w:sz w:val="22"/>
          <w:szCs w:val="22"/>
        </w:rPr>
      </w:pPr>
      <w:r w:rsidRPr="002C442F">
        <w:rPr>
          <w:rFonts w:cs="Arial"/>
          <w:i/>
          <w:color w:val="00B0F0"/>
          <w:sz w:val="22"/>
          <w:szCs w:val="22"/>
        </w:rPr>
        <w:t xml:space="preserve"> </w:t>
      </w:r>
    </w:p>
    <w:p w14:paraId="27ADCD2C" w14:textId="77777777" w:rsidR="00B11863" w:rsidRPr="00431942" w:rsidRDefault="00B11863" w:rsidP="00B11863">
      <w:pPr>
        <w:rPr>
          <w:rFonts w:cs="Arial"/>
          <w:i/>
          <w:sz w:val="22"/>
          <w:szCs w:val="22"/>
        </w:rPr>
      </w:pPr>
    </w:p>
    <w:p w14:paraId="51A4D7F1" w14:textId="77777777" w:rsidR="00B11863" w:rsidRPr="00122EA8" w:rsidRDefault="00B11863" w:rsidP="001B4945">
      <w:pPr>
        <w:pStyle w:val="Zkladntextodsazen"/>
        <w:numPr>
          <w:ilvl w:val="0"/>
          <w:numId w:val="4"/>
        </w:numPr>
        <w:spacing w:after="0"/>
        <w:jc w:val="both"/>
        <w:rPr>
          <w:rFonts w:cs="Arial"/>
          <w:sz w:val="22"/>
          <w:szCs w:val="22"/>
        </w:rPr>
      </w:pPr>
      <w:r w:rsidRPr="00122EA8">
        <w:rPr>
          <w:rFonts w:cs="Arial"/>
          <w:sz w:val="22"/>
          <w:szCs w:val="22"/>
        </w:rPr>
        <w:t xml:space="preserve">Směsným komunálním odpadem se rozumí zbylý komunální odpad po stanoveném vytřídění podle odstavce 1 </w:t>
      </w:r>
      <w:r w:rsidR="000A5A85">
        <w:rPr>
          <w:rFonts w:cs="Arial"/>
          <w:sz w:val="22"/>
          <w:szCs w:val="22"/>
        </w:rPr>
        <w:t xml:space="preserve">písm. a) </w:t>
      </w:r>
      <w:r w:rsidR="00B955C1">
        <w:rPr>
          <w:rFonts w:cs="Arial"/>
          <w:sz w:val="22"/>
          <w:szCs w:val="22"/>
        </w:rPr>
        <w:t>a</w:t>
      </w:r>
      <w:r w:rsidR="000A5A85">
        <w:rPr>
          <w:rFonts w:cs="Arial"/>
          <w:sz w:val="22"/>
          <w:szCs w:val="22"/>
        </w:rPr>
        <w:t>ž</w:t>
      </w:r>
      <w:r w:rsidR="0057275F">
        <w:rPr>
          <w:rFonts w:cs="Arial"/>
          <w:sz w:val="22"/>
          <w:szCs w:val="22"/>
        </w:rPr>
        <w:t xml:space="preserve"> </w:t>
      </w:r>
      <w:r w:rsidR="009646B9">
        <w:rPr>
          <w:rFonts w:cs="Arial"/>
          <w:sz w:val="22"/>
          <w:szCs w:val="22"/>
        </w:rPr>
        <w:t>h</w:t>
      </w:r>
      <w:r w:rsidR="0057275F">
        <w:rPr>
          <w:rFonts w:cs="Arial"/>
          <w:sz w:val="22"/>
          <w:szCs w:val="22"/>
        </w:rPr>
        <w:t>)</w:t>
      </w:r>
      <w:r w:rsidRPr="00122EA8">
        <w:rPr>
          <w:rFonts w:cs="Arial"/>
          <w:sz w:val="22"/>
          <w:szCs w:val="22"/>
        </w:rPr>
        <w:t>.</w:t>
      </w:r>
    </w:p>
    <w:p w14:paraId="3BFD12EA" w14:textId="77777777" w:rsidR="00B11863" w:rsidRPr="00122EA8" w:rsidRDefault="00B11863" w:rsidP="00B11863">
      <w:pPr>
        <w:pStyle w:val="Zkladntextodsazen"/>
        <w:ind w:left="360"/>
        <w:rPr>
          <w:rFonts w:cs="Arial"/>
          <w:sz w:val="22"/>
          <w:szCs w:val="22"/>
        </w:rPr>
      </w:pPr>
    </w:p>
    <w:p w14:paraId="76CB7717" w14:textId="77777777" w:rsidR="00B11863" w:rsidRPr="00122EA8" w:rsidRDefault="00B11863" w:rsidP="001B4945">
      <w:pPr>
        <w:pStyle w:val="Zkladntextodsazen"/>
        <w:numPr>
          <w:ilvl w:val="0"/>
          <w:numId w:val="4"/>
        </w:numPr>
        <w:spacing w:after="0"/>
        <w:jc w:val="both"/>
        <w:rPr>
          <w:rFonts w:cs="Arial"/>
          <w:sz w:val="22"/>
          <w:szCs w:val="22"/>
        </w:rPr>
      </w:pPr>
      <w:r w:rsidRPr="00122EA8">
        <w:rPr>
          <w:rFonts w:cs="Arial"/>
          <w:sz w:val="22"/>
          <w:szCs w:val="22"/>
        </w:rPr>
        <w:t xml:space="preserve">Objemný odpad je takový odpad, který vzhledem ke svým rozměrům nemůže být umístěn </w:t>
      </w:r>
      <w:r w:rsidR="00EE6D36">
        <w:rPr>
          <w:rFonts w:cs="Arial"/>
          <w:sz w:val="22"/>
          <w:szCs w:val="22"/>
        </w:rPr>
        <w:br/>
      </w:r>
      <w:r w:rsidRPr="00122EA8">
        <w:rPr>
          <w:rFonts w:cs="Arial"/>
          <w:sz w:val="22"/>
          <w:szCs w:val="22"/>
        </w:rPr>
        <w:t>do sběrných nádob</w:t>
      </w:r>
      <w:r w:rsidR="002E378A">
        <w:rPr>
          <w:rFonts w:cs="Arial"/>
          <w:sz w:val="22"/>
          <w:szCs w:val="22"/>
        </w:rPr>
        <w:t>.</w:t>
      </w:r>
    </w:p>
    <w:p w14:paraId="76A4B69F" w14:textId="77777777" w:rsidR="00B11863" w:rsidRDefault="00B11863" w:rsidP="00B11863">
      <w:pPr>
        <w:pStyle w:val="Zkladntextodsazen"/>
        <w:ind w:left="360"/>
        <w:rPr>
          <w:rFonts w:cs="Arial"/>
          <w:sz w:val="22"/>
          <w:szCs w:val="22"/>
        </w:rPr>
      </w:pPr>
    </w:p>
    <w:p w14:paraId="27FEE8F9" w14:textId="77777777" w:rsidR="00B11863" w:rsidRPr="00FB6AE5" w:rsidRDefault="00B11863" w:rsidP="00B11863">
      <w:pPr>
        <w:jc w:val="center"/>
        <w:rPr>
          <w:rFonts w:cs="Arial"/>
          <w:b/>
          <w:sz w:val="22"/>
          <w:szCs w:val="22"/>
        </w:rPr>
      </w:pPr>
      <w:r w:rsidRPr="00FB6AE5">
        <w:rPr>
          <w:rFonts w:cs="Arial"/>
          <w:b/>
          <w:sz w:val="22"/>
          <w:szCs w:val="22"/>
        </w:rPr>
        <w:lastRenderedPageBreak/>
        <w:t>Čl. 3</w:t>
      </w:r>
    </w:p>
    <w:p w14:paraId="793C71FE" w14:textId="77777777" w:rsidR="00B11863" w:rsidRPr="00FB6AE5" w:rsidRDefault="00B11863" w:rsidP="00B11863">
      <w:pPr>
        <w:pStyle w:val="Nadpis2"/>
        <w:jc w:val="center"/>
        <w:rPr>
          <w:rFonts w:ascii="Arial" w:hAnsi="Arial" w:cs="Arial"/>
          <w:b/>
          <w:bCs/>
          <w:sz w:val="22"/>
          <w:szCs w:val="22"/>
        </w:rPr>
      </w:pPr>
      <w:r>
        <w:rPr>
          <w:rFonts w:ascii="Arial" w:hAnsi="Arial" w:cs="Arial"/>
          <w:b/>
          <w:bCs/>
          <w:sz w:val="22"/>
          <w:szCs w:val="22"/>
        </w:rPr>
        <w:t>Soustřeďování papíru, plastů,</w:t>
      </w:r>
      <w:r w:rsidR="00166FA7">
        <w:rPr>
          <w:rFonts w:ascii="Arial" w:hAnsi="Arial" w:cs="Arial"/>
          <w:b/>
          <w:bCs/>
          <w:sz w:val="22"/>
          <w:szCs w:val="22"/>
        </w:rPr>
        <w:t xml:space="preserve"> </w:t>
      </w:r>
      <w:r>
        <w:rPr>
          <w:rFonts w:ascii="Arial" w:hAnsi="Arial" w:cs="Arial"/>
          <w:b/>
          <w:bCs/>
          <w:sz w:val="22"/>
          <w:szCs w:val="22"/>
        </w:rPr>
        <w:t>skla, kovů, biologického odpadu rostlinného původu, jedlých olejů a tuků</w:t>
      </w:r>
    </w:p>
    <w:p w14:paraId="1EEE1FCD" w14:textId="77777777" w:rsidR="00B11863" w:rsidRDefault="00B11863" w:rsidP="00B11863">
      <w:pPr>
        <w:tabs>
          <w:tab w:val="num" w:pos="927"/>
        </w:tabs>
        <w:jc w:val="both"/>
        <w:rPr>
          <w:rFonts w:cs="Arial"/>
          <w:b/>
          <w:sz w:val="22"/>
          <w:szCs w:val="22"/>
          <w:u w:val="single"/>
        </w:rPr>
      </w:pPr>
    </w:p>
    <w:p w14:paraId="3046BF22" w14:textId="77777777" w:rsidR="00B11863" w:rsidRPr="00AC37D6" w:rsidRDefault="00B11863" w:rsidP="001B4945">
      <w:pPr>
        <w:numPr>
          <w:ilvl w:val="0"/>
          <w:numId w:val="1"/>
        </w:numPr>
        <w:tabs>
          <w:tab w:val="num" w:pos="540"/>
          <w:tab w:val="num" w:pos="927"/>
        </w:tabs>
        <w:jc w:val="both"/>
        <w:rPr>
          <w:rFonts w:cs="Arial"/>
          <w:sz w:val="22"/>
          <w:szCs w:val="22"/>
        </w:rPr>
      </w:pPr>
      <w:r w:rsidRPr="00A416A0">
        <w:rPr>
          <w:rFonts w:cs="Arial"/>
          <w:sz w:val="22"/>
          <w:szCs w:val="22"/>
        </w:rPr>
        <w:t xml:space="preserve">Papír, plasty, sklo, kovy, biologické odpady rostlinného původu, jedlé oleje a tuky se soustřeďují do </w:t>
      </w:r>
      <w:r w:rsidRPr="00A416A0">
        <w:rPr>
          <w:rFonts w:cs="Arial"/>
          <w:bCs/>
          <w:sz w:val="22"/>
          <w:szCs w:val="22"/>
        </w:rPr>
        <w:t>zvláštních sběrných nádob</w:t>
      </w:r>
      <w:r w:rsidR="00F31C5D">
        <w:rPr>
          <w:rFonts w:cs="Arial"/>
          <w:bCs/>
          <w:sz w:val="22"/>
          <w:szCs w:val="22"/>
        </w:rPr>
        <w:t>,</w:t>
      </w:r>
      <w:r w:rsidR="00F31C5D">
        <w:rPr>
          <w:rFonts w:cs="Arial"/>
          <w:sz w:val="22"/>
          <w:szCs w:val="22"/>
        </w:rPr>
        <w:t xml:space="preserve"> </w:t>
      </w:r>
      <w:r w:rsidR="000A5A85">
        <w:rPr>
          <w:rFonts w:cs="Arial"/>
          <w:sz w:val="22"/>
          <w:szCs w:val="22"/>
        </w:rPr>
        <w:t>kterými jsou</w:t>
      </w:r>
      <w:r w:rsidR="00F31C5D">
        <w:rPr>
          <w:rFonts w:cs="Arial"/>
          <w:sz w:val="22"/>
          <w:szCs w:val="22"/>
        </w:rPr>
        <w:t xml:space="preserve">: kontejnery a </w:t>
      </w:r>
      <w:r w:rsidR="00A416A0" w:rsidRPr="00A416A0">
        <w:rPr>
          <w:rFonts w:cs="Arial"/>
          <w:sz w:val="22"/>
          <w:szCs w:val="22"/>
        </w:rPr>
        <w:t>velkoobjemové kontejnery</w:t>
      </w:r>
      <w:r w:rsidR="00A416A0" w:rsidRPr="00AC37D6">
        <w:rPr>
          <w:rFonts w:cs="Arial"/>
          <w:sz w:val="22"/>
          <w:szCs w:val="22"/>
        </w:rPr>
        <w:t>.</w:t>
      </w:r>
      <w:r w:rsidR="00C35048" w:rsidRPr="00AC37D6">
        <w:rPr>
          <w:rFonts w:cs="Arial"/>
          <w:sz w:val="22"/>
          <w:szCs w:val="22"/>
        </w:rPr>
        <w:t xml:space="preserve"> </w:t>
      </w:r>
    </w:p>
    <w:p w14:paraId="251F5604" w14:textId="77777777" w:rsidR="00A416A0" w:rsidRPr="00A416A0" w:rsidRDefault="00A416A0" w:rsidP="00A416A0">
      <w:pPr>
        <w:tabs>
          <w:tab w:val="num" w:pos="927"/>
        </w:tabs>
        <w:ind w:left="360"/>
        <w:jc w:val="both"/>
        <w:rPr>
          <w:rFonts w:cs="Arial"/>
          <w:sz w:val="22"/>
          <w:szCs w:val="22"/>
        </w:rPr>
      </w:pPr>
    </w:p>
    <w:p w14:paraId="3E33A90D" w14:textId="77777777" w:rsidR="00B11863" w:rsidRPr="008E5C54" w:rsidRDefault="00B11863" w:rsidP="001B4945">
      <w:pPr>
        <w:pStyle w:val="NormlnIMP"/>
        <w:numPr>
          <w:ilvl w:val="0"/>
          <w:numId w:val="1"/>
        </w:numPr>
        <w:tabs>
          <w:tab w:val="num" w:pos="540"/>
          <w:tab w:val="num" w:pos="927"/>
        </w:tabs>
        <w:suppressAutoHyphens w:val="0"/>
        <w:overflowPunct/>
        <w:autoSpaceDE/>
        <w:autoSpaceDN/>
        <w:adjustRightInd/>
        <w:spacing w:line="240" w:lineRule="auto"/>
        <w:ind w:left="426" w:hanging="426"/>
        <w:textAlignment w:val="auto"/>
        <w:rPr>
          <w:rFonts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Pr="00857DA0">
        <w:rPr>
          <w:rFonts w:ascii="Arial" w:hAnsi="Arial" w:cs="Arial"/>
          <w:sz w:val="22"/>
          <w:szCs w:val="22"/>
        </w:rPr>
        <w:t xml:space="preserve">jsou umístěny na </w:t>
      </w:r>
      <w:r w:rsidR="008E5C54">
        <w:rPr>
          <w:rFonts w:ascii="Arial" w:hAnsi="Arial" w:cs="Arial"/>
          <w:sz w:val="22"/>
          <w:szCs w:val="22"/>
        </w:rPr>
        <w:t xml:space="preserve">těchto </w:t>
      </w:r>
      <w:r w:rsidRPr="00857DA0">
        <w:rPr>
          <w:rFonts w:ascii="Arial" w:hAnsi="Arial" w:cs="Arial"/>
          <w:sz w:val="22"/>
          <w:szCs w:val="22"/>
        </w:rPr>
        <w:t>stanovištích</w:t>
      </w:r>
      <w:r w:rsidR="008E5C54">
        <w:rPr>
          <w:rFonts w:ascii="Arial" w:hAnsi="Arial" w:cs="Arial"/>
          <w:sz w:val="22"/>
          <w:szCs w:val="22"/>
        </w:rPr>
        <w:t>:</w:t>
      </w:r>
    </w:p>
    <w:p w14:paraId="5EE92A24" w14:textId="77777777" w:rsidR="008E5C54" w:rsidRDefault="008E5C54" w:rsidP="008E5C54">
      <w:pPr>
        <w:pStyle w:val="NormlnIMP"/>
        <w:tabs>
          <w:tab w:val="num" w:pos="540"/>
          <w:tab w:val="num" w:pos="927"/>
        </w:tabs>
        <w:suppressAutoHyphens w:val="0"/>
        <w:overflowPunct/>
        <w:autoSpaceDE/>
        <w:autoSpaceDN/>
        <w:adjustRightInd/>
        <w:spacing w:line="240" w:lineRule="auto"/>
        <w:ind w:left="426"/>
        <w:textAlignment w:val="auto"/>
        <w:rPr>
          <w:rFonts w:ascii="Arial" w:hAnsi="Arial" w:cs="Arial"/>
          <w:sz w:val="22"/>
          <w:szCs w:val="22"/>
        </w:rPr>
      </w:pPr>
      <w:r>
        <w:rPr>
          <w:rFonts w:ascii="Arial" w:hAnsi="Arial" w:cs="Arial"/>
          <w:sz w:val="22"/>
          <w:szCs w:val="22"/>
        </w:rPr>
        <w:t>a) v části obce</w:t>
      </w:r>
      <w:r w:rsidR="00E61410">
        <w:rPr>
          <w:rFonts w:ascii="Arial" w:hAnsi="Arial" w:cs="Arial"/>
          <w:sz w:val="22"/>
          <w:szCs w:val="22"/>
        </w:rPr>
        <w:t xml:space="preserve"> Češov – v centru obce vedle hasičské zbrojnice</w:t>
      </w:r>
    </w:p>
    <w:p w14:paraId="32029FCA" w14:textId="77777777" w:rsidR="00E61410" w:rsidRPr="00A416A0" w:rsidRDefault="00E61410" w:rsidP="008E5C54">
      <w:pPr>
        <w:pStyle w:val="NormlnIMP"/>
        <w:tabs>
          <w:tab w:val="num" w:pos="540"/>
          <w:tab w:val="num" w:pos="927"/>
        </w:tabs>
        <w:suppressAutoHyphens w:val="0"/>
        <w:overflowPunct/>
        <w:autoSpaceDE/>
        <w:autoSpaceDN/>
        <w:adjustRightInd/>
        <w:spacing w:line="240" w:lineRule="auto"/>
        <w:ind w:left="426"/>
        <w:textAlignment w:val="auto"/>
        <w:rPr>
          <w:rFonts w:cs="Arial"/>
          <w:sz w:val="22"/>
          <w:szCs w:val="22"/>
        </w:rPr>
      </w:pPr>
      <w:r>
        <w:rPr>
          <w:rFonts w:ascii="Arial" w:hAnsi="Arial" w:cs="Arial"/>
          <w:sz w:val="22"/>
          <w:szCs w:val="22"/>
        </w:rPr>
        <w:t>b) v části obce Liběšice – v centru obce naproti č.p. 28</w:t>
      </w:r>
    </w:p>
    <w:p w14:paraId="29B8D3C3" w14:textId="77777777" w:rsidR="00A416A0" w:rsidRPr="00FB6AE5" w:rsidRDefault="00A416A0" w:rsidP="00A416A0">
      <w:pPr>
        <w:pStyle w:val="NormlnIMP"/>
        <w:tabs>
          <w:tab w:val="num" w:pos="927"/>
        </w:tabs>
        <w:suppressAutoHyphens w:val="0"/>
        <w:overflowPunct/>
        <w:autoSpaceDE/>
        <w:autoSpaceDN/>
        <w:adjustRightInd/>
        <w:spacing w:line="240" w:lineRule="auto"/>
        <w:textAlignment w:val="auto"/>
        <w:rPr>
          <w:rFonts w:cs="Arial"/>
          <w:sz w:val="22"/>
          <w:szCs w:val="22"/>
        </w:rPr>
      </w:pPr>
    </w:p>
    <w:p w14:paraId="32A0AF57" w14:textId="77777777" w:rsidR="00B11863" w:rsidRPr="00FB6AE5" w:rsidRDefault="00B11863" w:rsidP="001B4945">
      <w:pPr>
        <w:pStyle w:val="NormlnIMP"/>
        <w:numPr>
          <w:ilvl w:val="0"/>
          <w:numId w:val="1"/>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w:t>
      </w:r>
      <w:r w:rsidR="00E61410">
        <w:rPr>
          <w:rFonts w:ascii="Arial" w:hAnsi="Arial" w:cs="Arial"/>
          <w:sz w:val="22"/>
          <w:szCs w:val="22"/>
        </w:rPr>
        <w:t>:</w:t>
      </w:r>
    </w:p>
    <w:p w14:paraId="59736BBB" w14:textId="77777777" w:rsidR="00B11863" w:rsidRPr="0022724C" w:rsidRDefault="00E61410" w:rsidP="001B4945">
      <w:pPr>
        <w:pStyle w:val="Odstavecseseznamem"/>
        <w:numPr>
          <w:ilvl w:val="2"/>
          <w:numId w:val="8"/>
        </w:numPr>
        <w:jc w:val="both"/>
        <w:rPr>
          <w:rFonts w:cs="Arial"/>
          <w:sz w:val="22"/>
          <w:szCs w:val="22"/>
        </w:rPr>
      </w:pPr>
      <w:r w:rsidRPr="0022724C">
        <w:rPr>
          <w:rFonts w:cs="Arial"/>
          <w:sz w:val="22"/>
          <w:szCs w:val="22"/>
        </w:rPr>
        <w:t>biologický odpad – barva hnědá,</w:t>
      </w:r>
    </w:p>
    <w:p w14:paraId="3BF8B794" w14:textId="77777777" w:rsidR="00B11863" w:rsidRPr="0022724C" w:rsidRDefault="00E61410" w:rsidP="001B4945">
      <w:pPr>
        <w:pStyle w:val="Odstavecseseznamem"/>
        <w:numPr>
          <w:ilvl w:val="2"/>
          <w:numId w:val="8"/>
        </w:numPr>
        <w:autoSpaceDE w:val="0"/>
        <w:autoSpaceDN w:val="0"/>
        <w:adjustRightInd w:val="0"/>
        <w:rPr>
          <w:rFonts w:cs="Arial"/>
          <w:bCs/>
          <w:iCs/>
          <w:color w:val="000000"/>
          <w:sz w:val="22"/>
          <w:szCs w:val="22"/>
        </w:rPr>
      </w:pPr>
      <w:r w:rsidRPr="0022724C">
        <w:rPr>
          <w:rFonts w:cs="Arial"/>
          <w:bCs/>
          <w:iCs/>
          <w:color w:val="000000"/>
          <w:sz w:val="22"/>
          <w:szCs w:val="22"/>
        </w:rPr>
        <w:t>p</w:t>
      </w:r>
      <w:r w:rsidR="00B11863" w:rsidRPr="0022724C">
        <w:rPr>
          <w:rFonts w:cs="Arial"/>
          <w:bCs/>
          <w:iCs/>
          <w:color w:val="000000"/>
          <w:sz w:val="22"/>
          <w:szCs w:val="22"/>
        </w:rPr>
        <w:t>apír</w:t>
      </w:r>
      <w:r w:rsidRPr="0022724C">
        <w:rPr>
          <w:rFonts w:cs="Arial"/>
          <w:bCs/>
          <w:iCs/>
          <w:color w:val="000000"/>
          <w:sz w:val="22"/>
          <w:szCs w:val="22"/>
        </w:rPr>
        <w:t xml:space="preserve"> - </w:t>
      </w:r>
      <w:r w:rsidR="00B11863" w:rsidRPr="0022724C">
        <w:rPr>
          <w:rFonts w:cs="Arial"/>
          <w:bCs/>
          <w:iCs/>
          <w:color w:val="000000"/>
          <w:sz w:val="22"/>
          <w:szCs w:val="22"/>
        </w:rPr>
        <w:t xml:space="preserve"> barva </w:t>
      </w:r>
      <w:r w:rsidR="00A416A0" w:rsidRPr="0022724C">
        <w:rPr>
          <w:rFonts w:cs="Arial"/>
          <w:bCs/>
          <w:iCs/>
          <w:color w:val="000000"/>
          <w:sz w:val="22"/>
          <w:szCs w:val="22"/>
        </w:rPr>
        <w:t>modrá,</w:t>
      </w:r>
    </w:p>
    <w:p w14:paraId="4FA79004" w14:textId="77777777" w:rsidR="00B11863" w:rsidRPr="0022724C" w:rsidRDefault="00E61410" w:rsidP="001B4945">
      <w:pPr>
        <w:pStyle w:val="Odstavecseseznamem"/>
        <w:numPr>
          <w:ilvl w:val="2"/>
          <w:numId w:val="8"/>
        </w:numPr>
        <w:autoSpaceDE w:val="0"/>
        <w:autoSpaceDN w:val="0"/>
        <w:adjustRightInd w:val="0"/>
        <w:rPr>
          <w:rFonts w:cs="Arial"/>
          <w:bCs/>
          <w:iCs/>
          <w:color w:val="000000"/>
          <w:sz w:val="22"/>
          <w:szCs w:val="22"/>
        </w:rPr>
      </w:pPr>
      <w:r w:rsidRPr="0022724C">
        <w:rPr>
          <w:rFonts w:cs="Arial"/>
          <w:bCs/>
          <w:iCs/>
          <w:color w:val="000000"/>
          <w:sz w:val="22"/>
          <w:szCs w:val="22"/>
        </w:rPr>
        <w:t>p</w:t>
      </w:r>
      <w:r w:rsidR="00F31C5D" w:rsidRPr="0022724C">
        <w:rPr>
          <w:rFonts w:cs="Arial"/>
          <w:bCs/>
          <w:iCs/>
          <w:color w:val="000000"/>
          <w:sz w:val="22"/>
          <w:szCs w:val="22"/>
        </w:rPr>
        <w:t>lasty</w:t>
      </w:r>
      <w:r w:rsidRPr="0022724C">
        <w:rPr>
          <w:rFonts w:cs="Arial"/>
          <w:bCs/>
          <w:iCs/>
          <w:color w:val="000000"/>
          <w:sz w:val="22"/>
          <w:szCs w:val="22"/>
        </w:rPr>
        <w:t xml:space="preserve">, PET lahve - </w:t>
      </w:r>
      <w:r w:rsidR="00B11863" w:rsidRPr="0022724C">
        <w:rPr>
          <w:rFonts w:cs="Arial"/>
          <w:bCs/>
          <w:iCs/>
          <w:color w:val="000000"/>
          <w:sz w:val="22"/>
          <w:szCs w:val="22"/>
        </w:rPr>
        <w:t xml:space="preserve"> barva </w:t>
      </w:r>
      <w:r w:rsidR="00A416A0" w:rsidRPr="0022724C">
        <w:rPr>
          <w:rFonts w:cs="Arial"/>
          <w:bCs/>
          <w:iCs/>
          <w:color w:val="000000"/>
          <w:sz w:val="22"/>
          <w:szCs w:val="22"/>
        </w:rPr>
        <w:t>žlutá,</w:t>
      </w:r>
    </w:p>
    <w:p w14:paraId="6A4CCED4" w14:textId="77777777" w:rsidR="00E61410" w:rsidRPr="0022724C" w:rsidRDefault="00E61410" w:rsidP="001B4945">
      <w:pPr>
        <w:pStyle w:val="Odstavecseseznamem"/>
        <w:numPr>
          <w:ilvl w:val="2"/>
          <w:numId w:val="8"/>
        </w:numPr>
        <w:autoSpaceDE w:val="0"/>
        <w:autoSpaceDN w:val="0"/>
        <w:adjustRightInd w:val="0"/>
        <w:rPr>
          <w:rFonts w:cs="Arial"/>
          <w:bCs/>
          <w:iCs/>
          <w:color w:val="FF0000"/>
          <w:sz w:val="22"/>
          <w:szCs w:val="22"/>
        </w:rPr>
      </w:pPr>
      <w:r w:rsidRPr="0022724C">
        <w:rPr>
          <w:rFonts w:cs="Arial"/>
          <w:bCs/>
          <w:iCs/>
          <w:color w:val="000000"/>
          <w:sz w:val="22"/>
          <w:szCs w:val="22"/>
        </w:rPr>
        <w:t>kovy – barva šedá</w:t>
      </w:r>
    </w:p>
    <w:p w14:paraId="1FA79201" w14:textId="77777777" w:rsidR="00C97A2A" w:rsidRPr="0022724C" w:rsidRDefault="00E61410" w:rsidP="001B4945">
      <w:pPr>
        <w:pStyle w:val="Odstavecseseznamem"/>
        <w:numPr>
          <w:ilvl w:val="2"/>
          <w:numId w:val="8"/>
        </w:numPr>
        <w:autoSpaceDE w:val="0"/>
        <w:autoSpaceDN w:val="0"/>
        <w:adjustRightInd w:val="0"/>
        <w:rPr>
          <w:rFonts w:cs="Arial"/>
          <w:bCs/>
          <w:iCs/>
          <w:color w:val="000000"/>
          <w:sz w:val="22"/>
          <w:szCs w:val="22"/>
        </w:rPr>
      </w:pPr>
      <w:r w:rsidRPr="0022724C">
        <w:rPr>
          <w:rFonts w:cs="Arial"/>
          <w:bCs/>
          <w:iCs/>
          <w:color w:val="000000"/>
          <w:sz w:val="22"/>
          <w:szCs w:val="22"/>
        </w:rPr>
        <w:t>s</w:t>
      </w:r>
      <w:r w:rsidR="00C97A2A" w:rsidRPr="0022724C">
        <w:rPr>
          <w:rFonts w:cs="Arial"/>
          <w:bCs/>
          <w:iCs/>
          <w:color w:val="000000"/>
          <w:sz w:val="22"/>
          <w:szCs w:val="22"/>
        </w:rPr>
        <w:t xml:space="preserve">klo </w:t>
      </w:r>
      <w:r w:rsidRPr="0022724C">
        <w:rPr>
          <w:rFonts w:cs="Arial"/>
          <w:bCs/>
          <w:iCs/>
          <w:color w:val="000000"/>
          <w:sz w:val="22"/>
          <w:szCs w:val="22"/>
        </w:rPr>
        <w:t xml:space="preserve"> -</w:t>
      </w:r>
      <w:r w:rsidR="00C97A2A" w:rsidRPr="0022724C">
        <w:rPr>
          <w:rFonts w:cs="Arial"/>
          <w:bCs/>
          <w:iCs/>
          <w:color w:val="000000"/>
          <w:sz w:val="22"/>
          <w:szCs w:val="22"/>
        </w:rPr>
        <w:t xml:space="preserve"> barva zelená,</w:t>
      </w:r>
    </w:p>
    <w:p w14:paraId="7A98F4EB" w14:textId="77777777" w:rsidR="00B11863" w:rsidRPr="0022724C" w:rsidRDefault="0022724C" w:rsidP="0022724C">
      <w:pPr>
        <w:rPr>
          <w:rFonts w:cs="Arial"/>
          <w:iCs/>
          <w:sz w:val="22"/>
          <w:szCs w:val="22"/>
        </w:rPr>
      </w:pPr>
      <w:r>
        <w:rPr>
          <w:rFonts w:cs="Arial"/>
          <w:iCs/>
          <w:sz w:val="22"/>
          <w:szCs w:val="22"/>
        </w:rPr>
        <w:t xml:space="preserve">        f)</w:t>
      </w:r>
      <w:r w:rsidRPr="0022724C">
        <w:rPr>
          <w:rFonts w:cs="Arial"/>
          <w:iCs/>
          <w:sz w:val="22"/>
          <w:szCs w:val="22"/>
        </w:rPr>
        <w:t xml:space="preserve"> </w:t>
      </w:r>
      <w:r w:rsidR="00E61410" w:rsidRPr="0022724C">
        <w:rPr>
          <w:rFonts w:cs="Arial"/>
          <w:iCs/>
          <w:sz w:val="22"/>
          <w:szCs w:val="22"/>
        </w:rPr>
        <w:t>j</w:t>
      </w:r>
      <w:r w:rsidR="00B11863" w:rsidRPr="0022724C">
        <w:rPr>
          <w:rFonts w:cs="Arial"/>
          <w:iCs/>
          <w:sz w:val="22"/>
          <w:szCs w:val="22"/>
        </w:rPr>
        <w:t xml:space="preserve">edlé oleje a tuky, </w:t>
      </w:r>
      <w:r w:rsidR="00E61410" w:rsidRPr="0022724C">
        <w:rPr>
          <w:rFonts w:cs="Arial"/>
          <w:iCs/>
          <w:sz w:val="22"/>
          <w:szCs w:val="22"/>
        </w:rPr>
        <w:t>sběrná nádoba černé barvy o objemu 240 l</w:t>
      </w:r>
      <w:r w:rsidR="00B11863" w:rsidRPr="0022724C">
        <w:rPr>
          <w:rFonts w:cs="Arial"/>
          <w:iCs/>
          <w:sz w:val="22"/>
          <w:szCs w:val="22"/>
        </w:rPr>
        <w:t>.</w:t>
      </w:r>
    </w:p>
    <w:p w14:paraId="58F8E34A" w14:textId="77777777" w:rsidR="00B11863" w:rsidRDefault="00B11863" w:rsidP="00B11863">
      <w:pPr>
        <w:ind w:left="360"/>
        <w:rPr>
          <w:rFonts w:cs="Arial"/>
          <w:i/>
          <w:iCs/>
          <w:sz w:val="22"/>
          <w:szCs w:val="22"/>
        </w:rPr>
      </w:pPr>
    </w:p>
    <w:p w14:paraId="5F347AE7" w14:textId="77777777" w:rsidR="00B11863" w:rsidRDefault="00B11863" w:rsidP="001B4945">
      <w:pPr>
        <w:numPr>
          <w:ilvl w:val="0"/>
          <w:numId w:val="1"/>
        </w:numPr>
        <w:jc w:val="both"/>
        <w:rPr>
          <w:rFonts w:cs="Arial"/>
          <w:sz w:val="22"/>
          <w:szCs w:val="22"/>
        </w:rPr>
      </w:pPr>
      <w:r w:rsidRPr="00AC2295">
        <w:rPr>
          <w:rFonts w:cs="Arial"/>
          <w:sz w:val="22"/>
          <w:szCs w:val="22"/>
        </w:rPr>
        <w:t xml:space="preserve">Do zvláštních sběrných nádob je zakázáno ukládat jiné složky komunálních odpadů, než </w:t>
      </w:r>
      <w:r w:rsidR="00EE6D36">
        <w:rPr>
          <w:rFonts w:cs="Arial"/>
          <w:sz w:val="22"/>
          <w:szCs w:val="22"/>
        </w:rPr>
        <w:br/>
      </w:r>
      <w:r w:rsidRPr="00AC2295">
        <w:rPr>
          <w:rFonts w:cs="Arial"/>
          <w:sz w:val="22"/>
          <w:szCs w:val="22"/>
        </w:rPr>
        <w:t>pro které jsou určeny.</w:t>
      </w:r>
    </w:p>
    <w:p w14:paraId="7B5BD4C5" w14:textId="77777777" w:rsidR="00B11863" w:rsidRDefault="00B11863" w:rsidP="00B11863">
      <w:pPr>
        <w:jc w:val="both"/>
        <w:rPr>
          <w:rFonts w:cs="Arial"/>
          <w:sz w:val="22"/>
          <w:szCs w:val="22"/>
        </w:rPr>
      </w:pPr>
    </w:p>
    <w:p w14:paraId="0CFE7624" w14:textId="77777777" w:rsidR="00B11863" w:rsidRPr="009007DD" w:rsidRDefault="00B11863" w:rsidP="001B4945">
      <w:pPr>
        <w:numPr>
          <w:ilvl w:val="0"/>
          <w:numId w:val="1"/>
        </w:numPr>
        <w:jc w:val="both"/>
        <w:rPr>
          <w:rFonts w:cs="Arial"/>
          <w:sz w:val="22"/>
          <w:szCs w:val="22"/>
        </w:rPr>
      </w:pPr>
      <w:r>
        <w:rPr>
          <w:rFonts w:cs="Arial"/>
          <w:sz w:val="22"/>
          <w:szCs w:val="22"/>
        </w:rPr>
        <w:t xml:space="preserve">Zvláštní </w:t>
      </w:r>
      <w:r w:rsidRPr="00166FA7">
        <w:rPr>
          <w:rFonts w:cs="Arial"/>
          <w:sz w:val="22"/>
          <w:szCs w:val="22"/>
        </w:rPr>
        <w:t>sběrné nádoby je povinnost plnit tak,</w:t>
      </w:r>
      <w:r w:rsidRPr="009007DD">
        <w:rPr>
          <w:rFonts w:cs="Arial"/>
          <w:sz w:val="22"/>
          <w:szCs w:val="22"/>
        </w:rPr>
        <w:t xml:space="preserve"> aby je bylo možno uzavřít a odpad z nich </w:t>
      </w:r>
      <w:r w:rsidR="00EE6D36">
        <w:rPr>
          <w:rFonts w:cs="Arial"/>
          <w:sz w:val="22"/>
          <w:szCs w:val="22"/>
        </w:rPr>
        <w:br/>
      </w:r>
      <w:r w:rsidRPr="009007DD">
        <w:rPr>
          <w:rFonts w:cs="Arial"/>
          <w:sz w:val="22"/>
          <w:szCs w:val="22"/>
        </w:rPr>
        <w:t xml:space="preserve">při manipulaci nevypadával. Pokud to umožňuje povaha odpadu, je nutno objem odpadu </w:t>
      </w:r>
      <w:r w:rsidR="00EE6D36">
        <w:rPr>
          <w:rFonts w:cs="Arial"/>
          <w:sz w:val="22"/>
          <w:szCs w:val="22"/>
        </w:rPr>
        <w:br/>
      </w:r>
      <w:r w:rsidRPr="009007DD">
        <w:rPr>
          <w:rFonts w:cs="Arial"/>
          <w:sz w:val="22"/>
          <w:szCs w:val="22"/>
        </w:rPr>
        <w:t xml:space="preserve">před jeho odložením do sběrné nádoby minimalizovat. </w:t>
      </w:r>
    </w:p>
    <w:p w14:paraId="1906FE33" w14:textId="77777777" w:rsidR="00B11863" w:rsidRDefault="00B11863" w:rsidP="00B11863">
      <w:pPr>
        <w:pStyle w:val="Default"/>
        <w:ind w:left="360"/>
      </w:pPr>
    </w:p>
    <w:p w14:paraId="3C52AA11" w14:textId="77777777" w:rsidR="001B4945" w:rsidRPr="003A0DB1" w:rsidRDefault="001B4945" w:rsidP="00B11863">
      <w:pPr>
        <w:pStyle w:val="Default"/>
        <w:ind w:left="360"/>
      </w:pPr>
    </w:p>
    <w:p w14:paraId="4A532937" w14:textId="77777777" w:rsidR="001B4945" w:rsidRPr="00FB6AE5" w:rsidRDefault="0022724C" w:rsidP="0022724C">
      <w:pPr>
        <w:jc w:val="center"/>
        <w:rPr>
          <w:rFonts w:cs="Arial"/>
          <w:b/>
          <w:sz w:val="22"/>
          <w:szCs w:val="22"/>
        </w:rPr>
      </w:pPr>
      <w:r w:rsidRPr="00FB6AE5">
        <w:rPr>
          <w:rFonts w:cs="Arial"/>
          <w:b/>
          <w:sz w:val="22"/>
          <w:szCs w:val="22"/>
        </w:rPr>
        <w:t xml:space="preserve">Čl. </w:t>
      </w:r>
      <w:r>
        <w:rPr>
          <w:rFonts w:cs="Arial"/>
          <w:b/>
          <w:sz w:val="22"/>
          <w:szCs w:val="22"/>
        </w:rPr>
        <w:t>4</w:t>
      </w:r>
    </w:p>
    <w:p w14:paraId="7360F10E" w14:textId="77777777" w:rsidR="0022724C" w:rsidRPr="00FB6AE5" w:rsidRDefault="0022724C" w:rsidP="0022724C">
      <w:pPr>
        <w:jc w:val="center"/>
        <w:rPr>
          <w:rFonts w:cs="Arial"/>
          <w:b/>
          <w:sz w:val="22"/>
          <w:szCs w:val="22"/>
        </w:rPr>
      </w:pPr>
      <w:r w:rsidRPr="00FB6AE5">
        <w:rPr>
          <w:rFonts w:cs="Arial"/>
          <w:b/>
          <w:sz w:val="22"/>
          <w:szCs w:val="22"/>
        </w:rPr>
        <w:t>S</w:t>
      </w:r>
      <w:r>
        <w:rPr>
          <w:rFonts w:cs="Arial"/>
          <w:b/>
          <w:sz w:val="22"/>
          <w:szCs w:val="22"/>
        </w:rPr>
        <w:t>oustřeďování</w:t>
      </w:r>
      <w:r w:rsidRPr="00FB6AE5">
        <w:rPr>
          <w:rFonts w:cs="Arial"/>
          <w:b/>
          <w:sz w:val="22"/>
          <w:szCs w:val="22"/>
        </w:rPr>
        <w:t xml:space="preserve"> </w:t>
      </w:r>
      <w:r>
        <w:rPr>
          <w:rFonts w:cs="Arial"/>
          <w:b/>
          <w:sz w:val="22"/>
          <w:szCs w:val="22"/>
        </w:rPr>
        <w:t>nebezpečných složek komunálního odpadu</w:t>
      </w:r>
      <w:r w:rsidRPr="00FB6AE5">
        <w:rPr>
          <w:rFonts w:cs="Arial"/>
          <w:b/>
          <w:sz w:val="22"/>
          <w:szCs w:val="22"/>
        </w:rPr>
        <w:t xml:space="preserve"> </w:t>
      </w:r>
    </w:p>
    <w:p w14:paraId="690C8A43" w14:textId="77777777" w:rsidR="00031090" w:rsidRDefault="00031090" w:rsidP="00D361EB">
      <w:pPr>
        <w:rPr>
          <w:rFonts w:cs="Arial"/>
          <w:b/>
          <w:sz w:val="22"/>
          <w:szCs w:val="22"/>
        </w:rPr>
      </w:pPr>
    </w:p>
    <w:p w14:paraId="21212700" w14:textId="77777777" w:rsidR="0022724C" w:rsidRDefault="0022724C" w:rsidP="00D361EB">
      <w:pPr>
        <w:rPr>
          <w:rFonts w:cs="Arial"/>
          <w:b/>
          <w:sz w:val="22"/>
          <w:szCs w:val="22"/>
        </w:rPr>
      </w:pPr>
    </w:p>
    <w:p w14:paraId="0FE1EBBE" w14:textId="77777777" w:rsidR="0058207A" w:rsidRDefault="0058207A" w:rsidP="0058207A">
      <w:pPr>
        <w:jc w:val="both"/>
        <w:rPr>
          <w:rFonts w:cs="Arial"/>
          <w:sz w:val="22"/>
          <w:szCs w:val="22"/>
        </w:rPr>
      </w:pPr>
      <w:r>
        <w:rPr>
          <w:rFonts w:cs="Arial"/>
          <w:sz w:val="22"/>
          <w:szCs w:val="22"/>
        </w:rPr>
        <w:t xml:space="preserve"> 1) </w:t>
      </w:r>
      <w:r w:rsidR="0022724C" w:rsidRPr="0058207A">
        <w:rPr>
          <w:rFonts w:cs="Arial"/>
          <w:sz w:val="22"/>
          <w:szCs w:val="22"/>
        </w:rPr>
        <w:t xml:space="preserve">Svoz nebezpečných složek komunálního odpadu zajišťuje obec minimálně 2x ročně </w:t>
      </w:r>
      <w:r>
        <w:rPr>
          <w:rFonts w:cs="Arial"/>
          <w:sz w:val="22"/>
          <w:szCs w:val="22"/>
        </w:rPr>
        <w:br/>
      </w:r>
      <w:r w:rsidR="0022724C">
        <w:rPr>
          <w:rFonts w:cs="Arial"/>
          <w:sz w:val="22"/>
          <w:szCs w:val="22"/>
        </w:rPr>
        <w:t xml:space="preserve">  </w:t>
      </w:r>
      <w:r w:rsidR="0022724C" w:rsidRPr="0022724C">
        <w:rPr>
          <w:rFonts w:cs="Arial"/>
          <w:sz w:val="22"/>
          <w:szCs w:val="22"/>
        </w:rPr>
        <w:t xml:space="preserve"> </w:t>
      </w:r>
      <w:r>
        <w:rPr>
          <w:rFonts w:cs="Arial"/>
          <w:sz w:val="22"/>
          <w:szCs w:val="22"/>
        </w:rPr>
        <w:t xml:space="preserve">    </w:t>
      </w:r>
      <w:r w:rsidR="0022724C" w:rsidRPr="0022724C">
        <w:rPr>
          <w:rFonts w:cs="Arial"/>
          <w:sz w:val="22"/>
          <w:szCs w:val="22"/>
        </w:rPr>
        <w:t>prostřednictvím specializované svozové firmy</w:t>
      </w:r>
      <w:r w:rsidR="0022724C">
        <w:rPr>
          <w:rFonts w:cs="Arial"/>
          <w:sz w:val="22"/>
          <w:szCs w:val="22"/>
        </w:rPr>
        <w:t>.</w:t>
      </w:r>
    </w:p>
    <w:p w14:paraId="691D8919" w14:textId="77777777" w:rsidR="0058207A" w:rsidRDefault="0058207A" w:rsidP="0058207A">
      <w:pPr>
        <w:jc w:val="both"/>
        <w:rPr>
          <w:rFonts w:cs="Arial"/>
          <w:sz w:val="22"/>
          <w:szCs w:val="22"/>
        </w:rPr>
      </w:pPr>
    </w:p>
    <w:p w14:paraId="2D218350" w14:textId="77777777" w:rsidR="0022724C" w:rsidRDefault="0058207A" w:rsidP="0058207A">
      <w:pPr>
        <w:jc w:val="both"/>
        <w:rPr>
          <w:rFonts w:cs="Arial"/>
          <w:sz w:val="22"/>
          <w:szCs w:val="22"/>
        </w:rPr>
      </w:pPr>
      <w:r>
        <w:rPr>
          <w:rFonts w:cs="Arial"/>
          <w:sz w:val="22"/>
          <w:szCs w:val="22"/>
        </w:rPr>
        <w:t xml:space="preserve"> 2)  Osoba předávající nebezpečné složky komunálního odpadu jej předává </w:t>
      </w:r>
      <w:r w:rsidR="004529F3">
        <w:rPr>
          <w:rFonts w:cs="Arial"/>
          <w:sz w:val="22"/>
          <w:szCs w:val="22"/>
        </w:rPr>
        <w:t>přímo zaměstnanci</w:t>
      </w:r>
      <w:r w:rsidR="004529F3">
        <w:rPr>
          <w:rFonts w:cs="Arial"/>
          <w:sz w:val="22"/>
          <w:szCs w:val="22"/>
        </w:rPr>
        <w:br/>
        <w:t xml:space="preserve">       specializované svozové firmy.</w:t>
      </w:r>
    </w:p>
    <w:p w14:paraId="79B757DF" w14:textId="77777777" w:rsidR="0022724C" w:rsidRDefault="0022724C" w:rsidP="0058207A">
      <w:pPr>
        <w:jc w:val="both"/>
        <w:rPr>
          <w:rFonts w:cs="Arial"/>
          <w:sz w:val="22"/>
          <w:szCs w:val="22"/>
        </w:rPr>
      </w:pPr>
    </w:p>
    <w:p w14:paraId="09B2EE9E" w14:textId="77777777" w:rsidR="0022724C" w:rsidRPr="0058207A" w:rsidRDefault="0058207A" w:rsidP="0058207A">
      <w:pPr>
        <w:jc w:val="both"/>
        <w:rPr>
          <w:rFonts w:cs="Arial"/>
          <w:sz w:val="22"/>
          <w:szCs w:val="22"/>
        </w:rPr>
      </w:pPr>
      <w:r>
        <w:rPr>
          <w:rFonts w:cs="Arial"/>
          <w:sz w:val="22"/>
          <w:szCs w:val="22"/>
        </w:rPr>
        <w:t xml:space="preserve"> </w:t>
      </w:r>
      <w:r w:rsidR="004529F3">
        <w:rPr>
          <w:rFonts w:cs="Arial"/>
          <w:sz w:val="22"/>
          <w:szCs w:val="22"/>
        </w:rPr>
        <w:t>3</w:t>
      </w:r>
      <w:r w:rsidR="001B4945">
        <w:rPr>
          <w:rFonts w:cs="Arial"/>
          <w:sz w:val="22"/>
          <w:szCs w:val="22"/>
        </w:rPr>
        <w:t xml:space="preserve">)  </w:t>
      </w:r>
      <w:r>
        <w:rPr>
          <w:rFonts w:cs="Arial"/>
          <w:sz w:val="22"/>
          <w:szCs w:val="22"/>
        </w:rPr>
        <w:t>Termíny svozů a stanoviště svozových vozů jsou zveřejněny formou informace na úřední</w:t>
      </w:r>
      <w:r>
        <w:rPr>
          <w:rFonts w:cs="Arial"/>
          <w:sz w:val="22"/>
          <w:szCs w:val="22"/>
        </w:rPr>
        <w:br/>
        <w:t xml:space="preserve">       desce obce a na elektronické úřední desce obce a dále pomocí aplikace mobilní rozhlas.</w:t>
      </w:r>
    </w:p>
    <w:p w14:paraId="3078C664" w14:textId="77777777" w:rsidR="00031090" w:rsidRDefault="00031090" w:rsidP="00B11863">
      <w:pPr>
        <w:jc w:val="center"/>
        <w:rPr>
          <w:rFonts w:cs="Arial"/>
          <w:b/>
          <w:sz w:val="22"/>
          <w:szCs w:val="22"/>
        </w:rPr>
      </w:pPr>
    </w:p>
    <w:p w14:paraId="245FBD80" w14:textId="77777777" w:rsidR="001B4945" w:rsidRDefault="001B4945" w:rsidP="00B11863">
      <w:pPr>
        <w:jc w:val="center"/>
        <w:rPr>
          <w:rFonts w:cs="Arial"/>
          <w:b/>
          <w:sz w:val="22"/>
          <w:szCs w:val="22"/>
        </w:rPr>
      </w:pPr>
    </w:p>
    <w:p w14:paraId="07F5A2CF" w14:textId="77777777" w:rsidR="001B4945" w:rsidRPr="00FB6AE5" w:rsidRDefault="004529F3" w:rsidP="004529F3">
      <w:pPr>
        <w:jc w:val="center"/>
        <w:rPr>
          <w:rFonts w:cs="Arial"/>
          <w:b/>
          <w:sz w:val="22"/>
          <w:szCs w:val="22"/>
        </w:rPr>
      </w:pPr>
      <w:r w:rsidRPr="00FB6AE5">
        <w:rPr>
          <w:rFonts w:cs="Arial"/>
          <w:b/>
          <w:sz w:val="22"/>
          <w:szCs w:val="22"/>
        </w:rPr>
        <w:t xml:space="preserve">Čl. </w:t>
      </w:r>
      <w:r>
        <w:rPr>
          <w:rFonts w:cs="Arial"/>
          <w:b/>
          <w:sz w:val="22"/>
          <w:szCs w:val="22"/>
        </w:rPr>
        <w:t>5</w:t>
      </w:r>
    </w:p>
    <w:p w14:paraId="7573815D" w14:textId="77777777" w:rsidR="004529F3" w:rsidRPr="00FB6AE5" w:rsidRDefault="004529F3" w:rsidP="004529F3">
      <w:pPr>
        <w:jc w:val="center"/>
        <w:rPr>
          <w:rFonts w:cs="Arial"/>
          <w:b/>
          <w:sz w:val="22"/>
          <w:szCs w:val="22"/>
        </w:rPr>
      </w:pPr>
      <w:r w:rsidRPr="00FB6AE5">
        <w:rPr>
          <w:rFonts w:cs="Arial"/>
          <w:b/>
          <w:sz w:val="22"/>
          <w:szCs w:val="22"/>
        </w:rPr>
        <w:t>S</w:t>
      </w:r>
      <w:r>
        <w:rPr>
          <w:rFonts w:cs="Arial"/>
          <w:b/>
          <w:sz w:val="22"/>
          <w:szCs w:val="22"/>
        </w:rPr>
        <w:t>oustřeďování</w:t>
      </w:r>
      <w:r w:rsidRPr="00FB6AE5">
        <w:rPr>
          <w:rFonts w:cs="Arial"/>
          <w:b/>
          <w:sz w:val="22"/>
          <w:szCs w:val="22"/>
        </w:rPr>
        <w:t xml:space="preserve"> </w:t>
      </w:r>
      <w:r>
        <w:rPr>
          <w:rFonts w:cs="Arial"/>
          <w:b/>
          <w:sz w:val="22"/>
          <w:szCs w:val="22"/>
        </w:rPr>
        <w:t xml:space="preserve">objemného </w:t>
      </w:r>
      <w:r w:rsidRPr="00FB6AE5">
        <w:rPr>
          <w:rFonts w:cs="Arial"/>
          <w:b/>
          <w:sz w:val="22"/>
          <w:szCs w:val="22"/>
        </w:rPr>
        <w:t xml:space="preserve">odpadu </w:t>
      </w:r>
    </w:p>
    <w:p w14:paraId="6B36C664" w14:textId="77777777" w:rsidR="004529F3" w:rsidRDefault="004529F3" w:rsidP="00B11863">
      <w:pPr>
        <w:jc w:val="center"/>
        <w:rPr>
          <w:rFonts w:cs="Arial"/>
          <w:b/>
          <w:sz w:val="22"/>
          <w:szCs w:val="22"/>
        </w:rPr>
      </w:pPr>
    </w:p>
    <w:p w14:paraId="2F65E30A" w14:textId="77777777" w:rsidR="004529F3" w:rsidRDefault="001B4945" w:rsidP="004529F3">
      <w:pPr>
        <w:jc w:val="both"/>
        <w:rPr>
          <w:rFonts w:cs="Arial"/>
          <w:sz w:val="22"/>
          <w:szCs w:val="22"/>
        </w:rPr>
      </w:pPr>
      <w:r>
        <w:rPr>
          <w:rFonts w:cs="Arial"/>
          <w:sz w:val="22"/>
          <w:szCs w:val="22"/>
        </w:rPr>
        <w:t>1)</w:t>
      </w:r>
      <w:r w:rsidR="004529F3">
        <w:rPr>
          <w:rFonts w:cs="Arial"/>
          <w:sz w:val="22"/>
          <w:szCs w:val="22"/>
        </w:rPr>
        <w:t xml:space="preserve">  </w:t>
      </w:r>
      <w:r w:rsidR="004529F3" w:rsidRPr="0058207A">
        <w:rPr>
          <w:rFonts w:cs="Arial"/>
          <w:sz w:val="22"/>
          <w:szCs w:val="22"/>
        </w:rPr>
        <w:t xml:space="preserve">Svoz </w:t>
      </w:r>
      <w:r w:rsidR="004529F3">
        <w:rPr>
          <w:rFonts w:cs="Arial"/>
          <w:sz w:val="22"/>
          <w:szCs w:val="22"/>
        </w:rPr>
        <w:t>objemného</w:t>
      </w:r>
      <w:r w:rsidR="004529F3" w:rsidRPr="0058207A">
        <w:rPr>
          <w:rFonts w:cs="Arial"/>
          <w:sz w:val="22"/>
          <w:szCs w:val="22"/>
        </w:rPr>
        <w:t xml:space="preserve"> odpadu zajišťuje obec minimálně 2x ročně </w:t>
      </w:r>
      <w:r>
        <w:rPr>
          <w:rFonts w:cs="Arial"/>
          <w:sz w:val="22"/>
          <w:szCs w:val="22"/>
        </w:rPr>
        <w:t>přistavením velkoobjemových</w:t>
      </w:r>
      <w:r>
        <w:rPr>
          <w:rFonts w:cs="Arial"/>
          <w:sz w:val="22"/>
          <w:szCs w:val="22"/>
        </w:rPr>
        <w:br/>
        <w:t xml:space="preserve">       kontejnerů</w:t>
      </w:r>
      <w:r w:rsidR="004529F3">
        <w:rPr>
          <w:rFonts w:cs="Arial"/>
          <w:sz w:val="22"/>
          <w:szCs w:val="22"/>
        </w:rPr>
        <w:t>.</w:t>
      </w:r>
    </w:p>
    <w:p w14:paraId="72C3C215" w14:textId="77777777" w:rsidR="004529F3" w:rsidRDefault="004529F3" w:rsidP="004529F3">
      <w:pPr>
        <w:jc w:val="both"/>
        <w:rPr>
          <w:rFonts w:cs="Arial"/>
          <w:sz w:val="22"/>
          <w:szCs w:val="22"/>
        </w:rPr>
      </w:pPr>
    </w:p>
    <w:p w14:paraId="5AF99C75" w14:textId="77777777" w:rsidR="004529F3" w:rsidRPr="0058207A" w:rsidRDefault="004529F3" w:rsidP="004529F3">
      <w:pPr>
        <w:jc w:val="both"/>
        <w:rPr>
          <w:rFonts w:cs="Arial"/>
          <w:sz w:val="22"/>
          <w:szCs w:val="22"/>
        </w:rPr>
      </w:pPr>
      <w:r>
        <w:rPr>
          <w:rFonts w:cs="Arial"/>
          <w:sz w:val="22"/>
          <w:szCs w:val="22"/>
        </w:rPr>
        <w:t xml:space="preserve"> 2) Termíny </w:t>
      </w:r>
      <w:r w:rsidR="001B4945">
        <w:rPr>
          <w:rFonts w:cs="Arial"/>
          <w:sz w:val="22"/>
          <w:szCs w:val="22"/>
        </w:rPr>
        <w:t>přistavení</w:t>
      </w:r>
      <w:r>
        <w:rPr>
          <w:rFonts w:cs="Arial"/>
          <w:sz w:val="22"/>
          <w:szCs w:val="22"/>
        </w:rPr>
        <w:t xml:space="preserve"> a stanoviště velkoobjemových kontejnerů jsou zveřejněny formou</w:t>
      </w:r>
      <w:r w:rsidR="001B4945">
        <w:rPr>
          <w:rFonts w:cs="Arial"/>
          <w:sz w:val="22"/>
          <w:szCs w:val="22"/>
        </w:rPr>
        <w:br/>
      </w:r>
      <w:r>
        <w:rPr>
          <w:rFonts w:cs="Arial"/>
          <w:sz w:val="22"/>
          <w:szCs w:val="22"/>
        </w:rPr>
        <w:t xml:space="preserve"> </w:t>
      </w:r>
      <w:r w:rsidR="001B4945">
        <w:rPr>
          <w:rFonts w:cs="Arial"/>
          <w:sz w:val="22"/>
          <w:szCs w:val="22"/>
        </w:rPr>
        <w:t xml:space="preserve">      i</w:t>
      </w:r>
      <w:r>
        <w:rPr>
          <w:rFonts w:cs="Arial"/>
          <w:sz w:val="22"/>
          <w:szCs w:val="22"/>
        </w:rPr>
        <w:t>nformace</w:t>
      </w:r>
      <w:r w:rsidR="001B4945">
        <w:rPr>
          <w:rFonts w:cs="Arial"/>
          <w:sz w:val="22"/>
          <w:szCs w:val="22"/>
        </w:rPr>
        <w:t xml:space="preserve"> </w:t>
      </w:r>
      <w:r>
        <w:rPr>
          <w:rFonts w:cs="Arial"/>
          <w:sz w:val="22"/>
          <w:szCs w:val="22"/>
        </w:rPr>
        <w:t xml:space="preserve"> na úřední desce obce a na elektronické úřední desce obce a dále pomocí</w:t>
      </w:r>
      <w:r w:rsidR="001B4945">
        <w:rPr>
          <w:rFonts w:cs="Arial"/>
          <w:sz w:val="22"/>
          <w:szCs w:val="22"/>
        </w:rPr>
        <w:br/>
      </w:r>
      <w:r>
        <w:rPr>
          <w:rFonts w:cs="Arial"/>
          <w:sz w:val="22"/>
          <w:szCs w:val="22"/>
        </w:rPr>
        <w:t xml:space="preserve"> </w:t>
      </w:r>
      <w:r w:rsidR="001B4945">
        <w:rPr>
          <w:rFonts w:cs="Arial"/>
          <w:sz w:val="22"/>
          <w:szCs w:val="22"/>
        </w:rPr>
        <w:t xml:space="preserve">      a</w:t>
      </w:r>
      <w:r>
        <w:rPr>
          <w:rFonts w:cs="Arial"/>
          <w:sz w:val="22"/>
          <w:szCs w:val="22"/>
        </w:rPr>
        <w:t>plikace</w:t>
      </w:r>
      <w:r w:rsidR="001B4945">
        <w:rPr>
          <w:rFonts w:cs="Arial"/>
          <w:sz w:val="22"/>
          <w:szCs w:val="22"/>
        </w:rPr>
        <w:t xml:space="preserve"> </w:t>
      </w:r>
      <w:r>
        <w:rPr>
          <w:rFonts w:cs="Arial"/>
          <w:sz w:val="22"/>
          <w:szCs w:val="22"/>
        </w:rPr>
        <w:t>mobilní</w:t>
      </w:r>
      <w:r w:rsidR="001B4945">
        <w:rPr>
          <w:rFonts w:cs="Arial"/>
          <w:sz w:val="22"/>
          <w:szCs w:val="22"/>
        </w:rPr>
        <w:t xml:space="preserve"> </w:t>
      </w:r>
      <w:r>
        <w:rPr>
          <w:rFonts w:cs="Arial"/>
          <w:sz w:val="22"/>
          <w:szCs w:val="22"/>
        </w:rPr>
        <w:t>rozhlas.</w:t>
      </w:r>
    </w:p>
    <w:p w14:paraId="34F42605" w14:textId="77777777" w:rsidR="004529F3" w:rsidRDefault="004529F3" w:rsidP="004529F3">
      <w:pPr>
        <w:rPr>
          <w:rFonts w:cs="Arial"/>
          <w:b/>
          <w:sz w:val="22"/>
          <w:szCs w:val="22"/>
        </w:rPr>
      </w:pPr>
    </w:p>
    <w:p w14:paraId="15636EC7" w14:textId="77777777" w:rsidR="004529F3" w:rsidRDefault="004529F3" w:rsidP="00B11863">
      <w:pPr>
        <w:jc w:val="center"/>
        <w:rPr>
          <w:rFonts w:cs="Arial"/>
          <w:b/>
          <w:sz w:val="22"/>
          <w:szCs w:val="22"/>
        </w:rPr>
      </w:pPr>
    </w:p>
    <w:p w14:paraId="229D7D6B" w14:textId="77777777" w:rsidR="001B4945" w:rsidRDefault="001B4945" w:rsidP="00B11863">
      <w:pPr>
        <w:jc w:val="center"/>
        <w:rPr>
          <w:rFonts w:cs="Arial"/>
          <w:b/>
          <w:sz w:val="22"/>
          <w:szCs w:val="22"/>
        </w:rPr>
      </w:pPr>
    </w:p>
    <w:p w14:paraId="0EE14365" w14:textId="77777777" w:rsidR="001B4945" w:rsidRDefault="001B4945" w:rsidP="00B11863">
      <w:pPr>
        <w:jc w:val="center"/>
        <w:rPr>
          <w:rFonts w:cs="Arial"/>
          <w:b/>
          <w:sz w:val="22"/>
          <w:szCs w:val="22"/>
        </w:rPr>
      </w:pPr>
    </w:p>
    <w:p w14:paraId="72E34524" w14:textId="77777777" w:rsidR="001B4945" w:rsidRDefault="001B4945" w:rsidP="00B11863">
      <w:pPr>
        <w:jc w:val="center"/>
        <w:rPr>
          <w:rFonts w:cs="Arial"/>
          <w:b/>
          <w:sz w:val="22"/>
          <w:szCs w:val="22"/>
        </w:rPr>
      </w:pPr>
    </w:p>
    <w:p w14:paraId="13E072E9" w14:textId="77777777" w:rsidR="001B4945" w:rsidRDefault="001B4945" w:rsidP="00B11863">
      <w:pPr>
        <w:jc w:val="center"/>
        <w:rPr>
          <w:rFonts w:cs="Arial"/>
          <w:b/>
          <w:sz w:val="22"/>
          <w:szCs w:val="22"/>
        </w:rPr>
      </w:pPr>
    </w:p>
    <w:p w14:paraId="24A51FCD" w14:textId="77777777" w:rsidR="001B4945" w:rsidRDefault="001B4945" w:rsidP="00B11863">
      <w:pPr>
        <w:jc w:val="center"/>
        <w:rPr>
          <w:rFonts w:cs="Arial"/>
          <w:b/>
          <w:sz w:val="22"/>
          <w:szCs w:val="22"/>
        </w:rPr>
      </w:pPr>
    </w:p>
    <w:p w14:paraId="6DC1B610" w14:textId="77777777" w:rsidR="001B4945" w:rsidRDefault="001B4945" w:rsidP="00B11863">
      <w:pPr>
        <w:jc w:val="center"/>
        <w:rPr>
          <w:rFonts w:cs="Arial"/>
          <w:b/>
          <w:sz w:val="22"/>
          <w:szCs w:val="22"/>
        </w:rPr>
      </w:pPr>
    </w:p>
    <w:p w14:paraId="3B7285AA" w14:textId="77777777" w:rsidR="001B4945" w:rsidRDefault="001B4945" w:rsidP="00B11863">
      <w:pPr>
        <w:jc w:val="center"/>
        <w:rPr>
          <w:rFonts w:cs="Arial"/>
          <w:b/>
          <w:sz w:val="22"/>
          <w:szCs w:val="22"/>
        </w:rPr>
      </w:pPr>
    </w:p>
    <w:p w14:paraId="337E9C5B" w14:textId="77777777" w:rsidR="00B11863" w:rsidRPr="00FB6AE5" w:rsidRDefault="00B11863" w:rsidP="00B11863">
      <w:pPr>
        <w:jc w:val="center"/>
        <w:rPr>
          <w:rFonts w:cs="Arial"/>
          <w:b/>
          <w:sz w:val="22"/>
          <w:szCs w:val="22"/>
        </w:rPr>
      </w:pPr>
      <w:r w:rsidRPr="00FB6AE5">
        <w:rPr>
          <w:rFonts w:cs="Arial"/>
          <w:b/>
          <w:sz w:val="22"/>
          <w:szCs w:val="22"/>
        </w:rPr>
        <w:t xml:space="preserve">Čl. </w:t>
      </w:r>
      <w:r w:rsidR="004529F3">
        <w:rPr>
          <w:rFonts w:cs="Arial"/>
          <w:b/>
          <w:sz w:val="22"/>
          <w:szCs w:val="22"/>
        </w:rPr>
        <w:t>6</w:t>
      </w:r>
    </w:p>
    <w:p w14:paraId="1B41217B" w14:textId="77777777" w:rsidR="00B11863" w:rsidRPr="00FB6AE5" w:rsidRDefault="00B11863" w:rsidP="00B11863">
      <w:pPr>
        <w:jc w:val="center"/>
        <w:rPr>
          <w:rFonts w:cs="Arial"/>
          <w:b/>
          <w:sz w:val="22"/>
          <w:szCs w:val="22"/>
        </w:rPr>
      </w:pPr>
      <w:r w:rsidRPr="00FB6AE5">
        <w:rPr>
          <w:rFonts w:cs="Arial"/>
          <w:b/>
          <w:sz w:val="22"/>
          <w:szCs w:val="22"/>
        </w:rPr>
        <w:t>S</w:t>
      </w:r>
      <w:r>
        <w:rPr>
          <w:rFonts w:cs="Arial"/>
          <w:b/>
          <w:sz w:val="22"/>
          <w:szCs w:val="22"/>
        </w:rPr>
        <w:t>oustřeďování</w:t>
      </w:r>
      <w:r w:rsidRPr="00FB6AE5">
        <w:rPr>
          <w:rFonts w:cs="Arial"/>
          <w:b/>
          <w:sz w:val="22"/>
          <w:szCs w:val="22"/>
        </w:rPr>
        <w:t xml:space="preserve"> směsného </w:t>
      </w:r>
      <w:r>
        <w:rPr>
          <w:rFonts w:cs="Arial"/>
          <w:b/>
          <w:sz w:val="22"/>
          <w:szCs w:val="22"/>
        </w:rPr>
        <w:t xml:space="preserve">komunálního </w:t>
      </w:r>
      <w:r w:rsidRPr="00FB6AE5">
        <w:rPr>
          <w:rFonts w:cs="Arial"/>
          <w:b/>
          <w:sz w:val="22"/>
          <w:szCs w:val="22"/>
        </w:rPr>
        <w:t xml:space="preserve">odpadu </w:t>
      </w:r>
    </w:p>
    <w:p w14:paraId="2CAE3E08" w14:textId="77777777" w:rsidR="00B11863" w:rsidRPr="00FB6AE5" w:rsidRDefault="00B11863" w:rsidP="00B11863">
      <w:pPr>
        <w:jc w:val="center"/>
        <w:rPr>
          <w:rFonts w:cs="Arial"/>
          <w:b/>
          <w:sz w:val="22"/>
          <w:szCs w:val="22"/>
        </w:rPr>
      </w:pPr>
    </w:p>
    <w:p w14:paraId="338E8449" w14:textId="77777777" w:rsidR="00B11863" w:rsidRPr="00886AC7" w:rsidRDefault="00B11863" w:rsidP="001B4945">
      <w:pPr>
        <w:widowControl w:val="0"/>
        <w:numPr>
          <w:ilvl w:val="0"/>
          <w:numId w:val="6"/>
        </w:numPr>
        <w:ind w:left="426" w:hanging="426"/>
        <w:jc w:val="both"/>
        <w:rPr>
          <w:rFonts w:cs="Arial"/>
          <w:strike/>
          <w:color w:val="00B0F0"/>
          <w:sz w:val="22"/>
          <w:szCs w:val="22"/>
        </w:rPr>
      </w:pPr>
      <w:r w:rsidRPr="001078B1">
        <w:rPr>
          <w:rFonts w:cs="Arial"/>
          <w:sz w:val="22"/>
          <w:szCs w:val="22"/>
        </w:rPr>
        <w:t xml:space="preserve">Směsný komunální odpad se </w:t>
      </w:r>
      <w:r>
        <w:rPr>
          <w:rFonts w:cs="Arial"/>
          <w:sz w:val="22"/>
          <w:szCs w:val="22"/>
        </w:rPr>
        <w:t xml:space="preserve">odkládá </w:t>
      </w:r>
      <w:r w:rsidRPr="001078B1">
        <w:rPr>
          <w:rFonts w:cs="Arial"/>
          <w:sz w:val="22"/>
          <w:szCs w:val="22"/>
        </w:rPr>
        <w:t>do sběrných nádob. Pro účely této vyhlášky se sběrnými nádobami rozumějí</w:t>
      </w:r>
      <w:r w:rsidR="00886AC7">
        <w:rPr>
          <w:rFonts w:cs="Arial"/>
          <w:sz w:val="22"/>
          <w:szCs w:val="22"/>
        </w:rPr>
        <w:t>:</w:t>
      </w:r>
    </w:p>
    <w:p w14:paraId="7D75B404" w14:textId="77777777" w:rsidR="00886AC7" w:rsidRPr="001078B1" w:rsidRDefault="00886AC7" w:rsidP="00886AC7">
      <w:pPr>
        <w:widowControl w:val="0"/>
        <w:ind w:left="426"/>
        <w:jc w:val="both"/>
        <w:rPr>
          <w:rFonts w:cs="Arial"/>
          <w:strike/>
          <w:color w:val="00B0F0"/>
          <w:sz w:val="22"/>
          <w:szCs w:val="22"/>
        </w:rPr>
      </w:pPr>
    </w:p>
    <w:p w14:paraId="2787F2F1" w14:textId="77777777" w:rsidR="00B11863" w:rsidRPr="00B9577F" w:rsidRDefault="00B11863" w:rsidP="001B4945">
      <w:pPr>
        <w:pStyle w:val="Odstavecseseznamem"/>
        <w:numPr>
          <w:ilvl w:val="0"/>
          <w:numId w:val="7"/>
        </w:numPr>
        <w:jc w:val="both"/>
        <w:rPr>
          <w:rFonts w:cs="Arial"/>
          <w:iCs/>
          <w:sz w:val="22"/>
          <w:szCs w:val="22"/>
        </w:rPr>
      </w:pPr>
      <w:r w:rsidRPr="00B9577F">
        <w:rPr>
          <w:rFonts w:cs="Arial"/>
          <w:bCs/>
          <w:iCs/>
          <w:sz w:val="22"/>
          <w:szCs w:val="22"/>
        </w:rPr>
        <w:t>popelnice</w:t>
      </w:r>
      <w:r w:rsidR="00EC6DD6" w:rsidRPr="00B9577F">
        <w:rPr>
          <w:rFonts w:cs="Arial"/>
          <w:bCs/>
          <w:iCs/>
          <w:sz w:val="22"/>
          <w:szCs w:val="22"/>
        </w:rPr>
        <w:t xml:space="preserve"> </w:t>
      </w:r>
      <w:r w:rsidR="00B9577F" w:rsidRPr="00B9577F">
        <w:rPr>
          <w:rFonts w:cs="Arial"/>
          <w:bCs/>
          <w:iCs/>
          <w:sz w:val="22"/>
          <w:szCs w:val="22"/>
        </w:rPr>
        <w:t xml:space="preserve">plechové </w:t>
      </w:r>
      <w:r w:rsidR="00624376" w:rsidRPr="00B9577F">
        <w:rPr>
          <w:rFonts w:cs="Arial"/>
          <w:bCs/>
          <w:iCs/>
          <w:sz w:val="22"/>
          <w:szCs w:val="22"/>
        </w:rPr>
        <w:t xml:space="preserve">110 litrů, </w:t>
      </w:r>
      <w:r w:rsidR="00B9577F" w:rsidRPr="00B9577F">
        <w:rPr>
          <w:rFonts w:cs="Arial"/>
          <w:bCs/>
          <w:iCs/>
          <w:sz w:val="22"/>
          <w:szCs w:val="22"/>
        </w:rPr>
        <w:t xml:space="preserve">plastové </w:t>
      </w:r>
      <w:r w:rsidR="00624376" w:rsidRPr="00B9577F">
        <w:rPr>
          <w:rFonts w:cs="Arial"/>
          <w:bCs/>
          <w:iCs/>
          <w:sz w:val="22"/>
          <w:szCs w:val="22"/>
        </w:rPr>
        <w:t xml:space="preserve">120 litrů, </w:t>
      </w:r>
    </w:p>
    <w:p w14:paraId="257FDA33" w14:textId="77777777" w:rsidR="00B11863" w:rsidRPr="00B9577F" w:rsidRDefault="00B11863" w:rsidP="001B4945">
      <w:pPr>
        <w:pStyle w:val="Odstavecseseznamem"/>
        <w:numPr>
          <w:ilvl w:val="0"/>
          <w:numId w:val="7"/>
        </w:numPr>
        <w:jc w:val="both"/>
        <w:rPr>
          <w:rFonts w:cs="Arial"/>
          <w:iCs/>
          <w:sz w:val="22"/>
          <w:szCs w:val="22"/>
        </w:rPr>
      </w:pPr>
      <w:r w:rsidRPr="00B9577F">
        <w:rPr>
          <w:rFonts w:cs="Arial"/>
          <w:iCs/>
          <w:sz w:val="22"/>
          <w:szCs w:val="22"/>
        </w:rPr>
        <w:t>odpadkové koše, které jsou umístěny na</w:t>
      </w:r>
      <w:r w:rsidR="00D361EB">
        <w:rPr>
          <w:rFonts w:cs="Arial"/>
          <w:iCs/>
          <w:sz w:val="22"/>
          <w:szCs w:val="22"/>
        </w:rPr>
        <w:t xml:space="preserve"> veřejných prostranstvích ve městě</w:t>
      </w:r>
      <w:r w:rsidRPr="00B9577F">
        <w:rPr>
          <w:rFonts w:cs="Arial"/>
          <w:iCs/>
          <w:sz w:val="22"/>
          <w:szCs w:val="22"/>
        </w:rPr>
        <w:t>, sloužící pro</w:t>
      </w:r>
      <w:r w:rsidR="00886AC7" w:rsidRPr="00B9577F">
        <w:rPr>
          <w:rFonts w:cs="Arial"/>
          <w:iCs/>
          <w:sz w:val="22"/>
          <w:szCs w:val="22"/>
        </w:rPr>
        <w:t xml:space="preserve"> </w:t>
      </w:r>
      <w:r w:rsidR="00B9577F" w:rsidRPr="00B9577F">
        <w:rPr>
          <w:rFonts w:cs="Arial"/>
          <w:iCs/>
          <w:sz w:val="22"/>
          <w:szCs w:val="22"/>
        </w:rPr>
        <w:t xml:space="preserve">  </w:t>
      </w:r>
      <w:r w:rsidRPr="00B9577F">
        <w:rPr>
          <w:rFonts w:cs="Arial"/>
          <w:iCs/>
          <w:sz w:val="22"/>
          <w:szCs w:val="22"/>
        </w:rPr>
        <w:t>odkládání drobného směsného komunálního odpadu.</w:t>
      </w:r>
    </w:p>
    <w:p w14:paraId="34E2976B" w14:textId="77777777" w:rsidR="00886AC7" w:rsidRPr="00886AC7" w:rsidRDefault="00886AC7" w:rsidP="00886AC7">
      <w:pPr>
        <w:ind w:left="426"/>
        <w:jc w:val="both"/>
        <w:rPr>
          <w:rFonts w:cs="Arial"/>
          <w:i/>
          <w:sz w:val="22"/>
          <w:szCs w:val="22"/>
        </w:rPr>
      </w:pPr>
    </w:p>
    <w:p w14:paraId="73D7A2E2" w14:textId="77777777" w:rsidR="00B11863" w:rsidRPr="009743BA" w:rsidRDefault="00B11863" w:rsidP="001B4945">
      <w:pPr>
        <w:numPr>
          <w:ilvl w:val="0"/>
          <w:numId w:val="6"/>
        </w:numPr>
        <w:ind w:left="426" w:hanging="426"/>
        <w:jc w:val="both"/>
        <w:rPr>
          <w:rFonts w:cs="Arial"/>
          <w:color w:val="00B0F0"/>
          <w:sz w:val="22"/>
          <w:szCs w:val="22"/>
        </w:rPr>
      </w:pPr>
      <w:r w:rsidRPr="009743BA">
        <w:rPr>
          <w:rFonts w:cs="Arial"/>
          <w:sz w:val="22"/>
          <w:szCs w:val="22"/>
        </w:rPr>
        <w:t>S</w:t>
      </w:r>
      <w:r>
        <w:rPr>
          <w:rFonts w:cs="Arial"/>
          <w:sz w:val="22"/>
          <w:szCs w:val="22"/>
        </w:rPr>
        <w:t>oustřeďování</w:t>
      </w:r>
      <w:r w:rsidRPr="009743BA">
        <w:rPr>
          <w:rFonts w:cs="Arial"/>
          <w:sz w:val="22"/>
          <w:szCs w:val="22"/>
        </w:rPr>
        <w:t xml:space="preserve"> směsného komunálního odpadu podléhá požadavkům stanoveným </w:t>
      </w:r>
      <w:r w:rsidRPr="009743BA">
        <w:rPr>
          <w:rFonts w:cs="Arial"/>
          <w:sz w:val="22"/>
          <w:szCs w:val="22"/>
        </w:rPr>
        <w:br/>
        <w:t>v čl. 3 odst. 4</w:t>
      </w:r>
      <w:r>
        <w:rPr>
          <w:rFonts w:cs="Arial"/>
          <w:sz w:val="22"/>
          <w:szCs w:val="22"/>
        </w:rPr>
        <w:t xml:space="preserve"> a</w:t>
      </w:r>
      <w:r w:rsidRPr="009743BA">
        <w:rPr>
          <w:rFonts w:cs="Arial"/>
          <w:sz w:val="22"/>
          <w:szCs w:val="22"/>
        </w:rPr>
        <w:t xml:space="preserve"> 5. </w:t>
      </w:r>
    </w:p>
    <w:p w14:paraId="3290AF17" w14:textId="77777777" w:rsidR="00B11863" w:rsidRDefault="00B11863" w:rsidP="00B11863">
      <w:pPr>
        <w:pStyle w:val="Default"/>
        <w:ind w:left="360"/>
        <w:jc w:val="both"/>
        <w:rPr>
          <w:color w:val="00B0F0"/>
          <w:sz w:val="22"/>
          <w:szCs w:val="22"/>
        </w:rPr>
      </w:pPr>
    </w:p>
    <w:p w14:paraId="7399C9E9" w14:textId="77777777" w:rsidR="00B11863" w:rsidRPr="00431C21" w:rsidRDefault="00BC1174" w:rsidP="004529F3">
      <w:pPr>
        <w:ind w:left="284"/>
        <w:jc w:val="both"/>
        <w:rPr>
          <w:rFonts w:cs="Arial"/>
          <w:sz w:val="22"/>
          <w:szCs w:val="22"/>
          <w:highlight w:val="cyan"/>
        </w:rPr>
      </w:pPr>
      <w:r w:rsidRPr="00431C21">
        <w:rPr>
          <w:rFonts w:cs="Arial"/>
          <w:sz w:val="22"/>
          <w:szCs w:val="22"/>
          <w:highlight w:val="cyan"/>
        </w:rPr>
        <w:t xml:space="preserve"> </w:t>
      </w:r>
    </w:p>
    <w:p w14:paraId="6DE3F790" w14:textId="77777777" w:rsidR="00BC1174" w:rsidRPr="00BC1174" w:rsidRDefault="00BC1174" w:rsidP="00BC1174">
      <w:pPr>
        <w:ind w:left="284"/>
        <w:jc w:val="both"/>
        <w:rPr>
          <w:rFonts w:cs="Arial"/>
          <w:sz w:val="22"/>
          <w:szCs w:val="22"/>
        </w:rPr>
      </w:pPr>
    </w:p>
    <w:p w14:paraId="5D9D3C55" w14:textId="77777777" w:rsidR="00B11863" w:rsidRPr="00916038" w:rsidRDefault="00B11863" w:rsidP="00B11863">
      <w:pPr>
        <w:ind w:left="426"/>
        <w:jc w:val="both"/>
        <w:rPr>
          <w:rFonts w:cs="Arial"/>
          <w:sz w:val="22"/>
          <w:szCs w:val="22"/>
          <w:highlight w:val="yellow"/>
        </w:rPr>
      </w:pPr>
    </w:p>
    <w:p w14:paraId="74206DCE" w14:textId="77777777" w:rsidR="00B11863" w:rsidRDefault="00B11863" w:rsidP="00B11863">
      <w:pPr>
        <w:jc w:val="center"/>
        <w:rPr>
          <w:rFonts w:cs="Arial"/>
          <w:b/>
          <w:sz w:val="22"/>
          <w:szCs w:val="22"/>
        </w:rPr>
      </w:pPr>
    </w:p>
    <w:p w14:paraId="1B216B61" w14:textId="77777777" w:rsidR="00B11863" w:rsidRPr="00FB6AE5" w:rsidRDefault="00B11863" w:rsidP="00B11863">
      <w:pPr>
        <w:jc w:val="center"/>
        <w:rPr>
          <w:rFonts w:cs="Arial"/>
          <w:b/>
          <w:sz w:val="22"/>
          <w:szCs w:val="22"/>
        </w:rPr>
      </w:pPr>
      <w:r w:rsidRPr="00FB6AE5">
        <w:rPr>
          <w:rFonts w:cs="Arial"/>
          <w:b/>
          <w:sz w:val="22"/>
          <w:szCs w:val="22"/>
        </w:rPr>
        <w:t xml:space="preserve">Čl. </w:t>
      </w:r>
      <w:r w:rsidR="00EE6D36">
        <w:rPr>
          <w:rFonts w:cs="Arial"/>
          <w:b/>
          <w:sz w:val="22"/>
          <w:szCs w:val="22"/>
        </w:rPr>
        <w:t>7</w:t>
      </w:r>
    </w:p>
    <w:p w14:paraId="6C211F4F" w14:textId="77777777" w:rsidR="00B11863" w:rsidRPr="00FB6AE5" w:rsidRDefault="00B11863" w:rsidP="00B11863">
      <w:pPr>
        <w:jc w:val="center"/>
        <w:rPr>
          <w:rFonts w:cs="Arial"/>
          <w:b/>
          <w:sz w:val="22"/>
          <w:szCs w:val="22"/>
        </w:rPr>
      </w:pPr>
      <w:r w:rsidRPr="00FB6AE5">
        <w:rPr>
          <w:rFonts w:cs="Arial"/>
          <w:b/>
          <w:sz w:val="22"/>
          <w:szCs w:val="22"/>
        </w:rPr>
        <w:t>Závěrečná ustanovení</w:t>
      </w:r>
    </w:p>
    <w:p w14:paraId="4DBB06F2" w14:textId="77777777" w:rsidR="00B11863" w:rsidRPr="00FB6AE5" w:rsidRDefault="00B11863" w:rsidP="00B11863">
      <w:pPr>
        <w:ind w:left="360"/>
        <w:jc w:val="center"/>
        <w:rPr>
          <w:rFonts w:cs="Arial"/>
          <w:b/>
          <w:sz w:val="22"/>
          <w:szCs w:val="22"/>
          <w:u w:val="single"/>
        </w:rPr>
      </w:pPr>
    </w:p>
    <w:p w14:paraId="1B064576" w14:textId="77777777" w:rsidR="00EE6D36" w:rsidRPr="00EE6D36" w:rsidRDefault="00EE6D36" w:rsidP="001B4945">
      <w:pPr>
        <w:numPr>
          <w:ilvl w:val="0"/>
          <w:numId w:val="2"/>
        </w:numPr>
        <w:jc w:val="both"/>
        <w:rPr>
          <w:sz w:val="22"/>
          <w:szCs w:val="22"/>
        </w:rPr>
      </w:pPr>
      <w:r>
        <w:rPr>
          <w:rFonts w:cs="Arial"/>
          <w:sz w:val="22"/>
          <w:szCs w:val="22"/>
        </w:rPr>
        <w:t>Nabytím účinnosti této vyhlášky se zrušuje</w:t>
      </w:r>
      <w:r w:rsidR="00916038" w:rsidRPr="00EE6D36">
        <w:rPr>
          <w:rFonts w:cs="Arial"/>
          <w:sz w:val="22"/>
          <w:szCs w:val="22"/>
        </w:rPr>
        <w:t xml:space="preserve"> </w:t>
      </w:r>
      <w:r w:rsidRPr="00EE6D36">
        <w:rPr>
          <w:bCs/>
          <w:sz w:val="22"/>
          <w:szCs w:val="22"/>
        </w:rPr>
        <w:t xml:space="preserve">Obecně závazná vyhláška obce Češov  č. 3/2020 </w:t>
      </w:r>
      <w:r w:rsidRPr="00EE6D36">
        <w:rPr>
          <w:sz w:val="22"/>
          <w:szCs w:val="22"/>
        </w:rPr>
        <w:t>o stanovení systému shromažďování, sběru, přepravy, třídění, využívání a odstraňování komunálních odpadů a nakládání se stavebním odpadem na území obce Češov</w:t>
      </w:r>
      <w:r>
        <w:rPr>
          <w:sz w:val="22"/>
          <w:szCs w:val="22"/>
        </w:rPr>
        <w:t xml:space="preserve"> ze dne 24.4.2020.</w:t>
      </w:r>
    </w:p>
    <w:p w14:paraId="5AA387A6" w14:textId="77777777" w:rsidR="00B11863" w:rsidRPr="00FB6AE5" w:rsidRDefault="00B11863" w:rsidP="00B11863">
      <w:pPr>
        <w:jc w:val="both"/>
        <w:rPr>
          <w:rFonts w:cs="Arial"/>
          <w:sz w:val="22"/>
          <w:szCs w:val="22"/>
        </w:rPr>
      </w:pPr>
    </w:p>
    <w:p w14:paraId="4E97C598" w14:textId="77777777" w:rsidR="00B11863" w:rsidRPr="00765052" w:rsidRDefault="00B11863" w:rsidP="001B4945">
      <w:pPr>
        <w:numPr>
          <w:ilvl w:val="0"/>
          <w:numId w:val="2"/>
        </w:numPr>
        <w:jc w:val="both"/>
        <w:rPr>
          <w:rFonts w:cs="Arial"/>
          <w:sz w:val="22"/>
          <w:szCs w:val="22"/>
        </w:rPr>
      </w:pPr>
      <w:r w:rsidRPr="00765052">
        <w:rPr>
          <w:rFonts w:cs="Arial"/>
          <w:sz w:val="22"/>
          <w:szCs w:val="22"/>
        </w:rPr>
        <w:t xml:space="preserve">Tato vyhláška nabývá účinnosti dnem </w:t>
      </w:r>
      <w:r w:rsidR="00916038">
        <w:rPr>
          <w:rFonts w:cs="Arial"/>
          <w:sz w:val="22"/>
          <w:szCs w:val="22"/>
        </w:rPr>
        <w:t xml:space="preserve">1. </w:t>
      </w:r>
      <w:r w:rsidR="000E4EE1">
        <w:rPr>
          <w:rFonts w:cs="Arial"/>
          <w:sz w:val="22"/>
          <w:szCs w:val="22"/>
        </w:rPr>
        <w:t>1.</w:t>
      </w:r>
      <w:r w:rsidR="00916038">
        <w:rPr>
          <w:rFonts w:cs="Arial"/>
          <w:sz w:val="22"/>
          <w:szCs w:val="22"/>
        </w:rPr>
        <w:t xml:space="preserve"> </w:t>
      </w:r>
      <w:r w:rsidR="000E4EE1">
        <w:rPr>
          <w:rFonts w:cs="Arial"/>
          <w:sz w:val="22"/>
          <w:szCs w:val="22"/>
        </w:rPr>
        <w:t>2022</w:t>
      </w:r>
      <w:r w:rsidRPr="00765052">
        <w:rPr>
          <w:rFonts w:cs="Arial"/>
          <w:i/>
          <w:sz w:val="22"/>
          <w:szCs w:val="22"/>
        </w:rPr>
        <w:t>.</w:t>
      </w:r>
    </w:p>
    <w:p w14:paraId="2F842D57" w14:textId="77777777" w:rsidR="00333309" w:rsidRPr="002E0EAD" w:rsidRDefault="00333309" w:rsidP="00333309">
      <w:pPr>
        <w:spacing w:before="120" w:line="264" w:lineRule="auto"/>
        <w:jc w:val="both"/>
        <w:rPr>
          <w:rFonts w:cs="Arial"/>
          <w:sz w:val="22"/>
          <w:szCs w:val="22"/>
        </w:rPr>
      </w:pPr>
    </w:p>
    <w:p w14:paraId="7CCC2344" w14:textId="77777777" w:rsidR="00EA3B2B" w:rsidRPr="002E0EAD" w:rsidRDefault="00EA3B2B" w:rsidP="00EA3B2B">
      <w:pPr>
        <w:spacing w:before="120" w:line="264" w:lineRule="auto"/>
        <w:jc w:val="both"/>
        <w:rPr>
          <w:rFonts w:cs="Arial"/>
          <w:sz w:val="22"/>
          <w:szCs w:val="22"/>
        </w:rPr>
      </w:pPr>
    </w:p>
    <w:p w14:paraId="3E71DE8A" w14:textId="77777777" w:rsidR="00EA3B2B" w:rsidRPr="002E0EAD" w:rsidRDefault="00EA3B2B" w:rsidP="00EA3B2B">
      <w:pPr>
        <w:pStyle w:val="Zkladntext"/>
        <w:tabs>
          <w:tab w:val="left" w:pos="1440"/>
          <w:tab w:val="left" w:pos="7020"/>
        </w:tabs>
        <w:spacing w:line="264" w:lineRule="auto"/>
        <w:rPr>
          <w:rFonts w:ascii="Arial" w:hAnsi="Arial" w:cs="Arial"/>
          <w:i/>
          <w:sz w:val="22"/>
          <w:szCs w:val="22"/>
        </w:rPr>
      </w:pPr>
      <w:r w:rsidRPr="002E0EAD">
        <w:rPr>
          <w:rFonts w:ascii="Arial" w:hAnsi="Arial" w:cs="Arial"/>
          <w:i/>
          <w:sz w:val="22"/>
          <w:szCs w:val="22"/>
        </w:rPr>
        <w:tab/>
      </w:r>
    </w:p>
    <w:p w14:paraId="31733145" w14:textId="77777777" w:rsidR="00EA3B2B" w:rsidRPr="002E0EAD" w:rsidRDefault="00EA3B2B" w:rsidP="00EA3B2B">
      <w:pPr>
        <w:pStyle w:val="Zkladntext"/>
        <w:tabs>
          <w:tab w:val="left" w:pos="720"/>
          <w:tab w:val="left" w:pos="6120"/>
        </w:tabs>
        <w:spacing w:line="264" w:lineRule="auto"/>
        <w:rPr>
          <w:rFonts w:ascii="Arial" w:hAnsi="Arial" w:cs="Arial"/>
          <w:i/>
          <w:sz w:val="22"/>
          <w:szCs w:val="22"/>
        </w:rPr>
      </w:pPr>
      <w:r w:rsidRPr="002E0EAD">
        <w:rPr>
          <w:rFonts w:ascii="Arial" w:hAnsi="Arial" w:cs="Arial"/>
          <w:i/>
          <w:sz w:val="22"/>
          <w:szCs w:val="22"/>
        </w:rPr>
        <w:tab/>
      </w:r>
      <w:r w:rsidR="00773B71">
        <w:rPr>
          <w:rFonts w:ascii="Arial" w:hAnsi="Arial" w:cs="Arial"/>
          <w:i/>
          <w:sz w:val="22"/>
          <w:szCs w:val="22"/>
        </w:rPr>
        <w:t xml:space="preserve">     </w:t>
      </w:r>
      <w:r w:rsidRPr="002E0EAD">
        <w:rPr>
          <w:rFonts w:ascii="Arial" w:hAnsi="Arial" w:cs="Arial"/>
          <w:i/>
          <w:sz w:val="22"/>
          <w:szCs w:val="22"/>
        </w:rPr>
        <w:t>...................................</w:t>
      </w:r>
      <w:r w:rsidRPr="002E0EAD">
        <w:rPr>
          <w:rFonts w:ascii="Arial" w:hAnsi="Arial" w:cs="Arial"/>
          <w:i/>
          <w:sz w:val="22"/>
          <w:szCs w:val="22"/>
        </w:rPr>
        <w:tab/>
        <w:t>..........................................</w:t>
      </w:r>
    </w:p>
    <w:p w14:paraId="2B35F571" w14:textId="77777777" w:rsidR="00EA3B2B" w:rsidRPr="002E0EAD" w:rsidRDefault="00773B71" w:rsidP="00EA3B2B">
      <w:pPr>
        <w:pStyle w:val="Zkladntext"/>
        <w:tabs>
          <w:tab w:val="left" w:pos="1080"/>
          <w:tab w:val="left" w:pos="6660"/>
        </w:tabs>
        <w:spacing w:line="264" w:lineRule="auto"/>
        <w:rPr>
          <w:rFonts w:ascii="Arial" w:hAnsi="Arial" w:cs="Arial"/>
          <w:sz w:val="22"/>
          <w:szCs w:val="22"/>
        </w:rPr>
      </w:pPr>
      <w:r>
        <w:rPr>
          <w:rFonts w:ascii="Arial" w:hAnsi="Arial" w:cs="Arial"/>
          <w:sz w:val="22"/>
          <w:szCs w:val="22"/>
        </w:rPr>
        <w:t xml:space="preserve"> </w:t>
      </w:r>
      <w:r>
        <w:rPr>
          <w:rFonts w:ascii="Arial" w:hAnsi="Arial" w:cs="Arial"/>
          <w:sz w:val="22"/>
          <w:szCs w:val="22"/>
        </w:rPr>
        <w:tab/>
      </w:r>
      <w:r w:rsidR="00EE6D36">
        <w:rPr>
          <w:rFonts w:ascii="Arial" w:hAnsi="Arial" w:cs="Arial"/>
          <w:sz w:val="22"/>
          <w:szCs w:val="22"/>
        </w:rPr>
        <w:t>Vladimír Kořínek</w:t>
      </w:r>
      <w:r w:rsidR="00EA3B2B" w:rsidRPr="002E0EAD">
        <w:rPr>
          <w:rFonts w:ascii="Arial" w:hAnsi="Arial" w:cs="Arial"/>
          <w:sz w:val="22"/>
          <w:szCs w:val="22"/>
        </w:rPr>
        <w:t xml:space="preserve"> </w:t>
      </w:r>
      <w:r w:rsidR="00EA3B2B" w:rsidRPr="002E0EAD">
        <w:rPr>
          <w:rFonts w:ascii="Arial" w:hAnsi="Arial" w:cs="Arial"/>
          <w:sz w:val="22"/>
          <w:szCs w:val="22"/>
        </w:rPr>
        <w:tab/>
      </w:r>
      <w:r w:rsidR="00EE6D36">
        <w:rPr>
          <w:rFonts w:ascii="Arial" w:hAnsi="Arial" w:cs="Arial"/>
          <w:sz w:val="22"/>
          <w:szCs w:val="22"/>
        </w:rPr>
        <w:t>Vendula Hynková</w:t>
      </w:r>
    </w:p>
    <w:p w14:paraId="5015AD91" w14:textId="77777777" w:rsidR="00EA3B2B" w:rsidRPr="002E0EAD" w:rsidRDefault="00EA3B2B" w:rsidP="00EA3B2B">
      <w:pPr>
        <w:pStyle w:val="Zkladntext"/>
        <w:tabs>
          <w:tab w:val="left" w:pos="1080"/>
          <w:tab w:val="left" w:pos="7020"/>
        </w:tabs>
        <w:spacing w:line="264" w:lineRule="auto"/>
        <w:rPr>
          <w:rFonts w:ascii="Arial" w:hAnsi="Arial" w:cs="Arial"/>
          <w:sz w:val="22"/>
          <w:szCs w:val="22"/>
        </w:rPr>
      </w:pPr>
      <w:r w:rsidRPr="002E0EAD">
        <w:rPr>
          <w:rFonts w:ascii="Arial" w:hAnsi="Arial" w:cs="Arial"/>
          <w:sz w:val="22"/>
          <w:szCs w:val="22"/>
        </w:rPr>
        <w:tab/>
      </w:r>
      <w:r w:rsidR="00773B71">
        <w:rPr>
          <w:rFonts w:ascii="Arial" w:hAnsi="Arial" w:cs="Arial"/>
          <w:sz w:val="22"/>
          <w:szCs w:val="22"/>
        </w:rPr>
        <w:t xml:space="preserve">       </w:t>
      </w:r>
      <w:r w:rsidRPr="002E0EAD">
        <w:rPr>
          <w:rFonts w:ascii="Arial" w:hAnsi="Arial" w:cs="Arial"/>
          <w:sz w:val="22"/>
          <w:szCs w:val="22"/>
        </w:rPr>
        <w:t>starosta</w:t>
      </w:r>
      <w:r w:rsidR="00773B71">
        <w:rPr>
          <w:rFonts w:ascii="Arial" w:hAnsi="Arial" w:cs="Arial"/>
          <w:sz w:val="22"/>
          <w:szCs w:val="22"/>
        </w:rPr>
        <w:t xml:space="preserve"> </w:t>
      </w:r>
      <w:r w:rsidR="00EE6D36">
        <w:rPr>
          <w:rFonts w:ascii="Arial" w:hAnsi="Arial" w:cs="Arial"/>
          <w:sz w:val="22"/>
          <w:szCs w:val="22"/>
        </w:rPr>
        <w:tab/>
      </w:r>
      <w:r w:rsidR="00773B71">
        <w:rPr>
          <w:rFonts w:ascii="Arial" w:hAnsi="Arial" w:cs="Arial"/>
          <w:sz w:val="22"/>
          <w:szCs w:val="22"/>
        </w:rPr>
        <w:t>místo</w:t>
      </w:r>
      <w:r w:rsidRPr="002E0EAD">
        <w:rPr>
          <w:rFonts w:ascii="Arial" w:hAnsi="Arial" w:cs="Arial"/>
          <w:sz w:val="22"/>
          <w:szCs w:val="22"/>
        </w:rPr>
        <w:t>starosta</w:t>
      </w:r>
    </w:p>
    <w:p w14:paraId="6AB07262" w14:textId="77777777" w:rsidR="00EA3B2B" w:rsidRPr="002E0EAD" w:rsidRDefault="00EA3B2B" w:rsidP="00EA3B2B">
      <w:pPr>
        <w:pStyle w:val="Zkladntext"/>
        <w:tabs>
          <w:tab w:val="left" w:pos="1080"/>
          <w:tab w:val="left" w:pos="7020"/>
        </w:tabs>
        <w:spacing w:line="264" w:lineRule="auto"/>
        <w:rPr>
          <w:rFonts w:ascii="Arial" w:hAnsi="Arial" w:cs="Arial"/>
          <w:sz w:val="22"/>
          <w:szCs w:val="22"/>
        </w:rPr>
      </w:pPr>
    </w:p>
    <w:p w14:paraId="0E210A39" w14:textId="77777777" w:rsidR="00EA3B2B" w:rsidRDefault="00EA3B2B" w:rsidP="00EA3B2B">
      <w:pPr>
        <w:pStyle w:val="Zkladntext"/>
        <w:tabs>
          <w:tab w:val="left" w:pos="1080"/>
          <w:tab w:val="left" w:pos="7020"/>
        </w:tabs>
        <w:spacing w:before="120" w:line="264" w:lineRule="auto"/>
        <w:rPr>
          <w:rFonts w:ascii="Arial" w:hAnsi="Arial" w:cs="Arial"/>
          <w:sz w:val="22"/>
          <w:szCs w:val="22"/>
        </w:rPr>
      </w:pPr>
    </w:p>
    <w:p w14:paraId="2491E069" w14:textId="77777777" w:rsidR="00EE6D36" w:rsidRDefault="00EE6D36" w:rsidP="00EA3B2B">
      <w:pPr>
        <w:pStyle w:val="Zkladntext"/>
        <w:tabs>
          <w:tab w:val="left" w:pos="1080"/>
          <w:tab w:val="left" w:pos="7020"/>
        </w:tabs>
        <w:spacing w:before="120" w:line="264" w:lineRule="auto"/>
        <w:rPr>
          <w:rFonts w:ascii="Arial" w:hAnsi="Arial" w:cs="Arial"/>
          <w:sz w:val="22"/>
          <w:szCs w:val="22"/>
        </w:rPr>
      </w:pPr>
    </w:p>
    <w:p w14:paraId="0B5ADC5D" w14:textId="77777777" w:rsidR="00EE6D36" w:rsidRDefault="00EE6D36" w:rsidP="00EA3B2B">
      <w:pPr>
        <w:pStyle w:val="Zkladntext"/>
        <w:tabs>
          <w:tab w:val="left" w:pos="1080"/>
          <w:tab w:val="left" w:pos="7020"/>
        </w:tabs>
        <w:spacing w:before="120" w:line="264" w:lineRule="auto"/>
        <w:rPr>
          <w:rFonts w:ascii="Arial" w:hAnsi="Arial" w:cs="Arial"/>
          <w:sz w:val="22"/>
          <w:szCs w:val="22"/>
        </w:rPr>
      </w:pPr>
    </w:p>
    <w:p w14:paraId="37C48273" w14:textId="0B239F53" w:rsidR="00EE6D36" w:rsidRDefault="003961CA" w:rsidP="00EA3B2B">
      <w:pPr>
        <w:pStyle w:val="Zkladntext"/>
        <w:tabs>
          <w:tab w:val="left" w:pos="1080"/>
          <w:tab w:val="left" w:pos="7020"/>
        </w:tabs>
        <w:spacing w:before="120" w:line="264" w:lineRule="auto"/>
        <w:rPr>
          <w:rFonts w:ascii="Arial" w:hAnsi="Arial" w:cs="Arial"/>
          <w:sz w:val="22"/>
          <w:szCs w:val="22"/>
        </w:rPr>
      </w:pPr>
      <w:r>
        <w:rPr>
          <w:rFonts w:ascii="Arial" w:hAnsi="Arial" w:cs="Arial"/>
          <w:sz w:val="22"/>
          <w:szCs w:val="22"/>
        </w:rPr>
        <w:t>Schváleno ZO dne 16.12.2021</w:t>
      </w:r>
    </w:p>
    <w:p w14:paraId="08CD4521" w14:textId="77777777" w:rsidR="00EE6D36" w:rsidRPr="002E0EAD" w:rsidRDefault="00EE6D36" w:rsidP="00EA3B2B">
      <w:pPr>
        <w:pStyle w:val="Zkladntext"/>
        <w:tabs>
          <w:tab w:val="left" w:pos="1080"/>
          <w:tab w:val="left" w:pos="7020"/>
        </w:tabs>
        <w:spacing w:before="120" w:line="264" w:lineRule="auto"/>
        <w:rPr>
          <w:rFonts w:ascii="Arial" w:hAnsi="Arial" w:cs="Arial"/>
          <w:sz w:val="22"/>
          <w:szCs w:val="22"/>
        </w:rPr>
      </w:pPr>
    </w:p>
    <w:p w14:paraId="45E1C42D" w14:textId="77777777" w:rsidR="00EA3B2B" w:rsidRPr="002E0EAD" w:rsidRDefault="00EA3B2B" w:rsidP="00EA3B2B">
      <w:pPr>
        <w:pStyle w:val="Zkladntext"/>
        <w:tabs>
          <w:tab w:val="left" w:pos="1080"/>
          <w:tab w:val="left" w:pos="7020"/>
        </w:tabs>
        <w:spacing w:before="120" w:line="264" w:lineRule="auto"/>
        <w:rPr>
          <w:rFonts w:ascii="Arial" w:hAnsi="Arial" w:cs="Arial"/>
          <w:sz w:val="22"/>
          <w:szCs w:val="22"/>
        </w:rPr>
      </w:pPr>
      <w:r w:rsidRPr="002E0EAD">
        <w:rPr>
          <w:rFonts w:ascii="Arial" w:hAnsi="Arial" w:cs="Arial"/>
          <w:sz w:val="22"/>
          <w:szCs w:val="22"/>
        </w:rPr>
        <w:t>Vyvěšeno na úřední desce dne:</w:t>
      </w:r>
      <w:r w:rsidR="003A0BF4">
        <w:rPr>
          <w:rFonts w:ascii="Arial" w:hAnsi="Arial" w:cs="Arial"/>
          <w:sz w:val="22"/>
          <w:szCs w:val="22"/>
        </w:rPr>
        <w:t xml:space="preserve"> 16.12.2021</w:t>
      </w:r>
    </w:p>
    <w:p w14:paraId="012FCD3D" w14:textId="77777777" w:rsidR="00EA3B2B" w:rsidRPr="00EB7FA0" w:rsidRDefault="00EA3B2B" w:rsidP="00EA3B2B">
      <w:pPr>
        <w:pStyle w:val="Zkladntext"/>
        <w:tabs>
          <w:tab w:val="left" w:pos="1080"/>
          <w:tab w:val="left" w:pos="7020"/>
        </w:tabs>
        <w:spacing w:before="120" w:line="264" w:lineRule="auto"/>
        <w:rPr>
          <w:rFonts w:ascii="Arial" w:hAnsi="Arial" w:cs="Arial"/>
          <w:sz w:val="22"/>
          <w:szCs w:val="22"/>
        </w:rPr>
      </w:pPr>
      <w:r w:rsidRPr="002E0EAD">
        <w:rPr>
          <w:rFonts w:ascii="Arial" w:hAnsi="Arial" w:cs="Arial"/>
          <w:sz w:val="22"/>
          <w:szCs w:val="22"/>
        </w:rPr>
        <w:t>Sejmuto z úřední desky dne:</w:t>
      </w:r>
      <w:r w:rsidR="003A0BF4">
        <w:rPr>
          <w:rFonts w:ascii="Arial" w:hAnsi="Arial" w:cs="Arial"/>
          <w:sz w:val="22"/>
          <w:szCs w:val="22"/>
        </w:rPr>
        <w:t xml:space="preserve"> 31.12.2021</w:t>
      </w:r>
    </w:p>
    <w:p w14:paraId="21E15D4D" w14:textId="77777777" w:rsidR="00EA3B2B" w:rsidRDefault="00EA3B2B" w:rsidP="00B2276E">
      <w:pPr>
        <w:jc w:val="both"/>
        <w:rPr>
          <w:sz w:val="22"/>
          <w:szCs w:val="22"/>
        </w:rPr>
      </w:pPr>
    </w:p>
    <w:p w14:paraId="5DC51908" w14:textId="77777777" w:rsidR="00054F6D" w:rsidRDefault="0065200C" w:rsidP="00262D60">
      <w:pPr>
        <w:rPr>
          <w:rFonts w:cs="Arial"/>
          <w:sz w:val="22"/>
          <w:szCs w:val="22"/>
        </w:rPr>
      </w:pPr>
      <w:r>
        <w:rPr>
          <w:rFonts w:cs="Arial"/>
          <w:sz w:val="22"/>
          <w:szCs w:val="22"/>
        </w:rPr>
        <w:t>Z</w:t>
      </w:r>
      <w:r w:rsidR="00FF0856" w:rsidRPr="00C222EA">
        <w:rPr>
          <w:rFonts w:cs="Arial"/>
          <w:sz w:val="22"/>
          <w:szCs w:val="22"/>
        </w:rPr>
        <w:t>veřejnění bylo shodně provedeno na elektronické úřední desce</w:t>
      </w:r>
    </w:p>
    <w:p w14:paraId="6D5E26E0" w14:textId="77777777" w:rsidR="00054F6D" w:rsidRDefault="00054F6D" w:rsidP="00262D60">
      <w:pPr>
        <w:rPr>
          <w:rFonts w:cs="Arial"/>
          <w:sz w:val="22"/>
          <w:szCs w:val="22"/>
        </w:rPr>
      </w:pPr>
    </w:p>
    <w:p w14:paraId="50065529" w14:textId="77777777" w:rsidR="00054F6D" w:rsidRDefault="00054F6D" w:rsidP="00262D60">
      <w:pPr>
        <w:rPr>
          <w:rFonts w:cs="Arial"/>
          <w:sz w:val="22"/>
          <w:szCs w:val="22"/>
        </w:rPr>
      </w:pPr>
    </w:p>
    <w:p w14:paraId="1DFDF46B" w14:textId="77777777" w:rsidR="009E4EAF" w:rsidRDefault="009E4EAF" w:rsidP="00A416A0">
      <w:pPr>
        <w:rPr>
          <w:rFonts w:cs="Arial"/>
          <w:sz w:val="22"/>
          <w:szCs w:val="22"/>
        </w:rPr>
      </w:pPr>
    </w:p>
    <w:p w14:paraId="32965D47" w14:textId="77777777" w:rsidR="009E4EAF" w:rsidRDefault="009E4EAF" w:rsidP="00A416A0">
      <w:pPr>
        <w:rPr>
          <w:rFonts w:cs="Arial"/>
          <w:sz w:val="22"/>
          <w:szCs w:val="22"/>
        </w:rPr>
      </w:pPr>
    </w:p>
    <w:p w14:paraId="4D852D4E" w14:textId="77777777" w:rsidR="009E4EAF" w:rsidRDefault="009E4EAF" w:rsidP="00A416A0">
      <w:pPr>
        <w:rPr>
          <w:rFonts w:cs="Arial"/>
          <w:sz w:val="22"/>
          <w:szCs w:val="22"/>
        </w:rPr>
      </w:pPr>
    </w:p>
    <w:p w14:paraId="0927F23D" w14:textId="77777777" w:rsidR="009E4EAF" w:rsidRDefault="009E4EAF" w:rsidP="00A416A0">
      <w:pPr>
        <w:rPr>
          <w:rFonts w:cs="Arial"/>
          <w:sz w:val="22"/>
          <w:szCs w:val="22"/>
        </w:rPr>
      </w:pPr>
    </w:p>
    <w:p w14:paraId="5C84CD06" w14:textId="77777777" w:rsidR="009E4EAF" w:rsidRDefault="009E4EAF" w:rsidP="00A416A0">
      <w:pPr>
        <w:rPr>
          <w:rFonts w:cs="Arial"/>
          <w:sz w:val="22"/>
          <w:szCs w:val="22"/>
        </w:rPr>
      </w:pPr>
    </w:p>
    <w:p w14:paraId="6DBA483A" w14:textId="77777777" w:rsidR="009E4EAF" w:rsidRDefault="009E4EAF" w:rsidP="00A416A0">
      <w:pPr>
        <w:rPr>
          <w:rFonts w:cs="Arial"/>
          <w:sz w:val="22"/>
          <w:szCs w:val="22"/>
        </w:rPr>
      </w:pPr>
    </w:p>
    <w:p w14:paraId="1E71CC3D" w14:textId="77777777" w:rsidR="009E4EAF" w:rsidRDefault="009E4EAF" w:rsidP="00A416A0">
      <w:pPr>
        <w:rPr>
          <w:rFonts w:cs="Arial"/>
          <w:sz w:val="22"/>
          <w:szCs w:val="22"/>
        </w:rPr>
      </w:pPr>
    </w:p>
    <w:sectPr w:rsidR="009E4EAF" w:rsidSect="00C6556D">
      <w:pgSz w:w="11906" w:h="16838"/>
      <w:pgMar w:top="964" w:right="1134" w:bottom="964" w:left="1134" w:header="709"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4864FD" w14:textId="77777777" w:rsidR="00E641E0" w:rsidRDefault="00E641E0">
      <w:r>
        <w:separator/>
      </w:r>
    </w:p>
  </w:endnote>
  <w:endnote w:type="continuationSeparator" w:id="0">
    <w:p w14:paraId="77F3FBEB" w14:textId="77777777" w:rsidR="00E641E0" w:rsidRDefault="00E641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C99E86" w14:textId="77777777" w:rsidR="00E641E0" w:rsidRDefault="00E641E0">
      <w:r>
        <w:separator/>
      </w:r>
    </w:p>
  </w:footnote>
  <w:footnote w:type="continuationSeparator" w:id="0">
    <w:p w14:paraId="494FB933" w14:textId="77777777" w:rsidR="00E641E0" w:rsidRDefault="00E641E0">
      <w:r>
        <w:continuationSeparator/>
      </w:r>
    </w:p>
  </w:footnote>
  <w:footnote w:id="1">
    <w:p w14:paraId="7AC3B80F" w14:textId="77777777" w:rsidR="00B11863" w:rsidRPr="00DF28D8" w:rsidRDefault="00B11863" w:rsidP="00B11863">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Pr>
          <w:rFonts w:ascii="Arial" w:hAnsi="Arial" w:cs="Arial"/>
        </w:rPr>
        <w:t xml:space="preserve"> o</w:t>
      </w:r>
      <w:r w:rsidRPr="00DF28D8">
        <w:rPr>
          <w:rFonts w:ascii="Arial" w:hAnsi="Arial" w:cs="Arial"/>
        </w:rPr>
        <w:t>dpadech</w:t>
      </w:r>
    </w:p>
  </w:footnote>
  <w:footnote w:id="2">
    <w:p w14:paraId="41791F85" w14:textId="77777777" w:rsidR="00B11863" w:rsidRDefault="00B11863" w:rsidP="00B11863">
      <w:pPr>
        <w:pStyle w:val="Textpoznpodarou"/>
      </w:pPr>
      <w:r w:rsidRPr="00DF28D8">
        <w:rPr>
          <w:rStyle w:val="Znakapoznpodarou"/>
          <w:rFonts w:ascii="Arial" w:hAnsi="Arial" w:cs="Arial"/>
        </w:rPr>
        <w:footnoteRef/>
      </w:r>
      <w:r w:rsidRPr="00DF28D8">
        <w:rPr>
          <w:rFonts w:ascii="Arial" w:hAnsi="Arial" w:cs="Arial"/>
        </w:rPr>
        <w:t xml:space="preserve"> § </w:t>
      </w:r>
      <w:r>
        <w:rPr>
          <w:rFonts w:ascii="Arial" w:hAnsi="Arial" w:cs="Arial"/>
        </w:rPr>
        <w:t>60 zákona</w:t>
      </w:r>
      <w:r w:rsidRPr="00DF28D8">
        <w:rPr>
          <w:rFonts w:ascii="Arial" w:hAnsi="Arial" w:cs="Arial"/>
        </w:rPr>
        <w:t xml:space="preserve"> o</w:t>
      </w:r>
      <w:r>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18246384"/>
    <w:multiLevelType w:val="hybridMultilevel"/>
    <w:tmpl w:val="1548BD82"/>
    <w:lvl w:ilvl="0" w:tplc="FFFFFFFF">
      <w:start w:val="1"/>
      <w:numFmt w:val="lowerLetter"/>
      <w:lvlText w:val="%1."/>
      <w:lvlJc w:val="left"/>
      <w:pPr>
        <w:ind w:left="720" w:hanging="360"/>
      </w:pPr>
    </w:lvl>
    <w:lvl w:ilvl="1" w:tplc="BBF05CF4">
      <w:start w:val="1"/>
      <w:numFmt w:val="decimal"/>
      <w:lvlText w:val="%2)"/>
      <w:lvlJc w:val="left"/>
      <w:pPr>
        <w:ind w:left="1455" w:hanging="375"/>
      </w:pPr>
      <w:rPr>
        <w:rFonts w:hint="default"/>
      </w:rPr>
    </w:lvl>
    <w:lvl w:ilvl="2" w:tplc="98FED9D6">
      <w:start w:val="1"/>
      <w:numFmt w:val="lowerLetter"/>
      <w:lvlText w:val="%3)"/>
      <w:lvlJc w:val="left"/>
      <w:pPr>
        <w:ind w:left="606" w:hanging="180"/>
      </w:pPr>
      <w:rPr>
        <w:rFonts w:hint="default"/>
        <w:color w:val="auto"/>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8385E43"/>
    <w:multiLevelType w:val="hybridMultilevel"/>
    <w:tmpl w:val="81CABF6A"/>
    <w:lvl w:ilvl="0" w:tplc="CC1CE90A">
      <w:start w:val="1"/>
      <w:numFmt w:val="decimal"/>
      <w:lvlText w:val="%1)"/>
      <w:lvlJc w:val="left"/>
      <w:pPr>
        <w:ind w:left="720" w:hanging="360"/>
      </w:pPr>
      <w:rPr>
        <w:i w:val="0"/>
        <w:iCs/>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5E2279F"/>
    <w:multiLevelType w:val="hybridMultilevel"/>
    <w:tmpl w:val="62E8C58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6"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7" w15:restartNumberingAfterBreak="0">
    <w:nsid w:val="5C9F043D"/>
    <w:multiLevelType w:val="hybridMultilevel"/>
    <w:tmpl w:val="5DAC134A"/>
    <w:lvl w:ilvl="0" w:tplc="61E04072">
      <w:start w:val="1"/>
      <w:numFmt w:val="decimal"/>
      <w:lvlText w:val="%1)"/>
      <w:lvlJc w:val="left"/>
      <w:pPr>
        <w:tabs>
          <w:tab w:val="num" w:pos="360"/>
        </w:tabs>
        <w:ind w:left="360" w:hanging="360"/>
      </w:pPr>
      <w:rPr>
        <w:rFonts w:ascii="Arial" w:hAnsi="Arial" w:cs="Arial" w:hint="default"/>
        <w:b w:val="0"/>
        <w:u w:val="none"/>
      </w:rPr>
    </w:lvl>
    <w:lvl w:ilvl="1" w:tplc="FFFFFFFF">
      <w:start w:val="1"/>
      <w:numFmt w:val="lowerLetter"/>
      <w:lvlText w:val="%2."/>
      <w:lvlJc w:val="left"/>
      <w:pPr>
        <w:tabs>
          <w:tab w:val="num" w:pos="1080"/>
        </w:tabs>
        <w:ind w:left="1080" w:hanging="360"/>
      </w:pPr>
    </w:lvl>
    <w:lvl w:ilvl="2" w:tplc="6B5E9176">
      <w:start w:val="1"/>
      <w:numFmt w:val="lowerLetter"/>
      <w:lvlText w:val="%3)"/>
      <w:lvlJc w:val="left"/>
      <w:pPr>
        <w:ind w:left="1980" w:hanging="360"/>
      </w:pPr>
      <w:rPr>
        <w:rFonts w:hint="default"/>
      </w:r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590939085">
    <w:abstractNumId w:val="7"/>
  </w:num>
  <w:num w:numId="2" w16cid:durableId="770585943">
    <w:abstractNumId w:val="0"/>
  </w:num>
  <w:num w:numId="3" w16cid:durableId="1241864824">
    <w:abstractNumId w:val="6"/>
  </w:num>
  <w:num w:numId="4" w16cid:durableId="556934991">
    <w:abstractNumId w:val="1"/>
  </w:num>
  <w:num w:numId="5" w16cid:durableId="1887600062">
    <w:abstractNumId w:val="3"/>
  </w:num>
  <w:num w:numId="6" w16cid:durableId="1213420711">
    <w:abstractNumId w:val="4"/>
  </w:num>
  <w:num w:numId="7" w16cid:durableId="342517849">
    <w:abstractNumId w:val="5"/>
  </w:num>
  <w:num w:numId="8" w16cid:durableId="411121938">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02A"/>
    <w:rsid w:val="00031090"/>
    <w:rsid w:val="000311F3"/>
    <w:rsid w:val="00037176"/>
    <w:rsid w:val="00040D21"/>
    <w:rsid w:val="000500E0"/>
    <w:rsid w:val="00051EF4"/>
    <w:rsid w:val="00054F6D"/>
    <w:rsid w:val="0009726B"/>
    <w:rsid w:val="000A5A85"/>
    <w:rsid w:val="000B1491"/>
    <w:rsid w:val="000B5E8C"/>
    <w:rsid w:val="000C06C4"/>
    <w:rsid w:val="000D2A3D"/>
    <w:rsid w:val="000D6400"/>
    <w:rsid w:val="000E0F4C"/>
    <w:rsid w:val="000E28FC"/>
    <w:rsid w:val="000E4EE1"/>
    <w:rsid w:val="000E51E0"/>
    <w:rsid w:val="000F4EEA"/>
    <w:rsid w:val="00103562"/>
    <w:rsid w:val="001056B0"/>
    <w:rsid w:val="00112AAF"/>
    <w:rsid w:val="00121A8E"/>
    <w:rsid w:val="00123430"/>
    <w:rsid w:val="00123CE1"/>
    <w:rsid w:val="00147EF9"/>
    <w:rsid w:val="0015471D"/>
    <w:rsid w:val="00166F0E"/>
    <w:rsid w:val="00166FA7"/>
    <w:rsid w:val="00172AFE"/>
    <w:rsid w:val="0018216B"/>
    <w:rsid w:val="001917B9"/>
    <w:rsid w:val="00193CF1"/>
    <w:rsid w:val="001A2F0F"/>
    <w:rsid w:val="001B4945"/>
    <w:rsid w:val="001B611D"/>
    <w:rsid w:val="001D5BDB"/>
    <w:rsid w:val="001E5774"/>
    <w:rsid w:val="001E73F8"/>
    <w:rsid w:val="002008A3"/>
    <w:rsid w:val="00214B68"/>
    <w:rsid w:val="00225404"/>
    <w:rsid w:val="0022724C"/>
    <w:rsid w:val="002332C4"/>
    <w:rsid w:val="00233489"/>
    <w:rsid w:val="00233EE6"/>
    <w:rsid w:val="00236C7F"/>
    <w:rsid w:val="00251F89"/>
    <w:rsid w:val="00252C69"/>
    <w:rsid w:val="00255F52"/>
    <w:rsid w:val="00262D60"/>
    <w:rsid w:val="0027162D"/>
    <w:rsid w:val="002C670A"/>
    <w:rsid w:val="002D1272"/>
    <w:rsid w:val="002D70EB"/>
    <w:rsid w:val="002E378A"/>
    <w:rsid w:val="002E51BA"/>
    <w:rsid w:val="002E5841"/>
    <w:rsid w:val="002E7317"/>
    <w:rsid w:val="003023BD"/>
    <w:rsid w:val="003068D2"/>
    <w:rsid w:val="003161E1"/>
    <w:rsid w:val="00330467"/>
    <w:rsid w:val="00333309"/>
    <w:rsid w:val="00360C3E"/>
    <w:rsid w:val="003954DC"/>
    <w:rsid w:val="003961CA"/>
    <w:rsid w:val="00397E9D"/>
    <w:rsid w:val="003A0BF4"/>
    <w:rsid w:val="003B31D9"/>
    <w:rsid w:val="003B502A"/>
    <w:rsid w:val="003C26DB"/>
    <w:rsid w:val="003E136E"/>
    <w:rsid w:val="003F03C1"/>
    <w:rsid w:val="004053E3"/>
    <w:rsid w:val="00416ED3"/>
    <w:rsid w:val="004265CF"/>
    <w:rsid w:val="00431C21"/>
    <w:rsid w:val="004529F3"/>
    <w:rsid w:val="0046149F"/>
    <w:rsid w:val="00471212"/>
    <w:rsid w:val="00471FE1"/>
    <w:rsid w:val="004803B3"/>
    <w:rsid w:val="0048372F"/>
    <w:rsid w:val="0048531C"/>
    <w:rsid w:val="004A1307"/>
    <w:rsid w:val="004B1CCB"/>
    <w:rsid w:val="004B728D"/>
    <w:rsid w:val="004E0961"/>
    <w:rsid w:val="004E4C91"/>
    <w:rsid w:val="00503541"/>
    <w:rsid w:val="0051020B"/>
    <w:rsid w:val="00522FB0"/>
    <w:rsid w:val="00532495"/>
    <w:rsid w:val="00536035"/>
    <w:rsid w:val="00543E6C"/>
    <w:rsid w:val="00547BB8"/>
    <w:rsid w:val="005530CF"/>
    <w:rsid w:val="00557BEB"/>
    <w:rsid w:val="005657DD"/>
    <w:rsid w:val="00571387"/>
    <w:rsid w:val="0057275F"/>
    <w:rsid w:val="0058207A"/>
    <w:rsid w:val="0059049C"/>
    <w:rsid w:val="005A5A32"/>
    <w:rsid w:val="005B1AF5"/>
    <w:rsid w:val="005B6C02"/>
    <w:rsid w:val="005C7963"/>
    <w:rsid w:val="005E2D6C"/>
    <w:rsid w:val="005E3569"/>
    <w:rsid w:val="005E4F73"/>
    <w:rsid w:val="005E6A12"/>
    <w:rsid w:val="005E6A65"/>
    <w:rsid w:val="00601870"/>
    <w:rsid w:val="00602580"/>
    <w:rsid w:val="00606A8D"/>
    <w:rsid w:val="00624376"/>
    <w:rsid w:val="00642517"/>
    <w:rsid w:val="00651E88"/>
    <w:rsid w:val="0065200C"/>
    <w:rsid w:val="00664488"/>
    <w:rsid w:val="00696523"/>
    <w:rsid w:val="006A0327"/>
    <w:rsid w:val="006C4BF7"/>
    <w:rsid w:val="006D04E4"/>
    <w:rsid w:val="006E3805"/>
    <w:rsid w:val="006E64F3"/>
    <w:rsid w:val="006F3D74"/>
    <w:rsid w:val="006F7A07"/>
    <w:rsid w:val="00714CCD"/>
    <w:rsid w:val="00716D99"/>
    <w:rsid w:val="0074416D"/>
    <w:rsid w:val="00753C94"/>
    <w:rsid w:val="00773B71"/>
    <w:rsid w:val="00774B18"/>
    <w:rsid w:val="00782F3B"/>
    <w:rsid w:val="007C02BF"/>
    <w:rsid w:val="007F1220"/>
    <w:rsid w:val="0082785D"/>
    <w:rsid w:val="00855B13"/>
    <w:rsid w:val="00863FD9"/>
    <w:rsid w:val="008658AE"/>
    <w:rsid w:val="008728E6"/>
    <w:rsid w:val="00884C18"/>
    <w:rsid w:val="00886AC7"/>
    <w:rsid w:val="008E5C54"/>
    <w:rsid w:val="008E687F"/>
    <w:rsid w:val="008E748A"/>
    <w:rsid w:val="00916038"/>
    <w:rsid w:val="009217E4"/>
    <w:rsid w:val="00922EED"/>
    <w:rsid w:val="00945D6A"/>
    <w:rsid w:val="00947AF5"/>
    <w:rsid w:val="009646B9"/>
    <w:rsid w:val="009667C9"/>
    <w:rsid w:val="00972080"/>
    <w:rsid w:val="00984CB6"/>
    <w:rsid w:val="00995C85"/>
    <w:rsid w:val="009B7CE3"/>
    <w:rsid w:val="009C5018"/>
    <w:rsid w:val="009D6A9D"/>
    <w:rsid w:val="009E3862"/>
    <w:rsid w:val="009E4EAF"/>
    <w:rsid w:val="009F3CC7"/>
    <w:rsid w:val="009F69B1"/>
    <w:rsid w:val="00A100C9"/>
    <w:rsid w:val="00A229E9"/>
    <w:rsid w:val="00A325B7"/>
    <w:rsid w:val="00A40230"/>
    <w:rsid w:val="00A416A0"/>
    <w:rsid w:val="00A503B1"/>
    <w:rsid w:val="00A65500"/>
    <w:rsid w:val="00A74135"/>
    <w:rsid w:val="00A923B7"/>
    <w:rsid w:val="00AA1246"/>
    <w:rsid w:val="00AA75EA"/>
    <w:rsid w:val="00AC37D6"/>
    <w:rsid w:val="00AC3E62"/>
    <w:rsid w:val="00AD5AE5"/>
    <w:rsid w:val="00AE34CF"/>
    <w:rsid w:val="00AF1B0B"/>
    <w:rsid w:val="00AF2E99"/>
    <w:rsid w:val="00B11863"/>
    <w:rsid w:val="00B12ABF"/>
    <w:rsid w:val="00B21FE2"/>
    <w:rsid w:val="00B2276E"/>
    <w:rsid w:val="00B25D0A"/>
    <w:rsid w:val="00B33E14"/>
    <w:rsid w:val="00B41904"/>
    <w:rsid w:val="00B44C59"/>
    <w:rsid w:val="00B44F2F"/>
    <w:rsid w:val="00B45A10"/>
    <w:rsid w:val="00B53BD5"/>
    <w:rsid w:val="00B70652"/>
    <w:rsid w:val="00B73903"/>
    <w:rsid w:val="00B77860"/>
    <w:rsid w:val="00B826BC"/>
    <w:rsid w:val="00B83171"/>
    <w:rsid w:val="00B955C1"/>
    <w:rsid w:val="00B9577F"/>
    <w:rsid w:val="00BB185D"/>
    <w:rsid w:val="00BC1174"/>
    <w:rsid w:val="00BD2F7E"/>
    <w:rsid w:val="00BD38BF"/>
    <w:rsid w:val="00BD3A96"/>
    <w:rsid w:val="00BD6F93"/>
    <w:rsid w:val="00BE0A7D"/>
    <w:rsid w:val="00BF0206"/>
    <w:rsid w:val="00BF04D8"/>
    <w:rsid w:val="00C1432F"/>
    <w:rsid w:val="00C2263D"/>
    <w:rsid w:val="00C22F19"/>
    <w:rsid w:val="00C23347"/>
    <w:rsid w:val="00C35048"/>
    <w:rsid w:val="00C50B0B"/>
    <w:rsid w:val="00C50F73"/>
    <w:rsid w:val="00C525F3"/>
    <w:rsid w:val="00C6556D"/>
    <w:rsid w:val="00C77116"/>
    <w:rsid w:val="00C842CC"/>
    <w:rsid w:val="00C97A2A"/>
    <w:rsid w:val="00C97AE0"/>
    <w:rsid w:val="00CB09F3"/>
    <w:rsid w:val="00CF32B6"/>
    <w:rsid w:val="00D07842"/>
    <w:rsid w:val="00D14409"/>
    <w:rsid w:val="00D14640"/>
    <w:rsid w:val="00D17B01"/>
    <w:rsid w:val="00D21F58"/>
    <w:rsid w:val="00D24D46"/>
    <w:rsid w:val="00D361EB"/>
    <w:rsid w:val="00D37353"/>
    <w:rsid w:val="00D426D1"/>
    <w:rsid w:val="00D4508B"/>
    <w:rsid w:val="00D556A2"/>
    <w:rsid w:val="00D60B65"/>
    <w:rsid w:val="00D64FEB"/>
    <w:rsid w:val="00D81A69"/>
    <w:rsid w:val="00D8278D"/>
    <w:rsid w:val="00D842F8"/>
    <w:rsid w:val="00D84345"/>
    <w:rsid w:val="00DA7D55"/>
    <w:rsid w:val="00DB21EC"/>
    <w:rsid w:val="00DC0FC0"/>
    <w:rsid w:val="00DC6B3D"/>
    <w:rsid w:val="00DD0535"/>
    <w:rsid w:val="00DE4CC5"/>
    <w:rsid w:val="00DF649B"/>
    <w:rsid w:val="00E008C1"/>
    <w:rsid w:val="00E20F86"/>
    <w:rsid w:val="00E460F8"/>
    <w:rsid w:val="00E61410"/>
    <w:rsid w:val="00E641E0"/>
    <w:rsid w:val="00E72A23"/>
    <w:rsid w:val="00E73CA3"/>
    <w:rsid w:val="00E81991"/>
    <w:rsid w:val="00E96C48"/>
    <w:rsid w:val="00EA3B2B"/>
    <w:rsid w:val="00EA6E0F"/>
    <w:rsid w:val="00EB13A9"/>
    <w:rsid w:val="00EB468A"/>
    <w:rsid w:val="00EB564D"/>
    <w:rsid w:val="00EC5450"/>
    <w:rsid w:val="00EC6DD6"/>
    <w:rsid w:val="00EE6D36"/>
    <w:rsid w:val="00EF272E"/>
    <w:rsid w:val="00F12EC7"/>
    <w:rsid w:val="00F1425D"/>
    <w:rsid w:val="00F31C5D"/>
    <w:rsid w:val="00F40880"/>
    <w:rsid w:val="00F4226E"/>
    <w:rsid w:val="00F72D3F"/>
    <w:rsid w:val="00F7723A"/>
    <w:rsid w:val="00F87D1E"/>
    <w:rsid w:val="00FC7562"/>
    <w:rsid w:val="00FD11D4"/>
    <w:rsid w:val="00FE1B18"/>
    <w:rsid w:val="00FF0856"/>
    <w:rsid w:val="00FF3F53"/>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F70F27"/>
  <w15:docId w15:val="{6A9D828A-BE15-4F60-AB94-88E742863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4E0961"/>
    <w:rPr>
      <w:rFonts w:ascii="Arial" w:hAnsi="Arial"/>
      <w:sz w:val="24"/>
      <w:szCs w:val="24"/>
    </w:rPr>
  </w:style>
  <w:style w:type="paragraph" w:styleId="Nadpis2">
    <w:name w:val="heading 2"/>
    <w:basedOn w:val="Normln"/>
    <w:next w:val="Normln"/>
    <w:link w:val="Nadpis2Char"/>
    <w:qFormat/>
    <w:rsid w:val="00FF0856"/>
    <w:pPr>
      <w:keepNext/>
      <w:jc w:val="both"/>
      <w:outlineLvl w:val="1"/>
    </w:pPr>
    <w:rPr>
      <w:rFonts w:ascii="Times New Roman" w:hAnsi="Times New Roman"/>
    </w:rPr>
  </w:style>
  <w:style w:type="paragraph" w:styleId="Nadpis3">
    <w:name w:val="heading 3"/>
    <w:basedOn w:val="Normln"/>
    <w:next w:val="Normln"/>
    <w:link w:val="Nadpis3Char"/>
    <w:qFormat/>
    <w:rsid w:val="00FF0856"/>
    <w:pPr>
      <w:keepNext/>
      <w:jc w:val="center"/>
      <w:outlineLvl w:val="2"/>
    </w:pPr>
    <w:rPr>
      <w:rFonts w:ascii="Times New Roman" w:hAnsi="Times New Roman"/>
      <w:i/>
      <w:iCs/>
    </w:rPr>
  </w:style>
  <w:style w:type="paragraph" w:styleId="Nadpis4">
    <w:name w:val="heading 4"/>
    <w:basedOn w:val="Normln"/>
    <w:next w:val="Normln"/>
    <w:link w:val="Nadpis4Char"/>
    <w:qFormat/>
    <w:rsid w:val="00FF0856"/>
    <w:pPr>
      <w:keepNext/>
      <w:jc w:val="center"/>
      <w:outlineLvl w:val="3"/>
    </w:pPr>
    <w:rPr>
      <w:rFonts w:ascii="Times New Roman" w:hAnsi="Times New Roman"/>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rsid w:val="00664488"/>
    <w:pPr>
      <w:tabs>
        <w:tab w:val="center" w:pos="4536"/>
        <w:tab w:val="right" w:pos="9072"/>
      </w:tabs>
    </w:pPr>
  </w:style>
  <w:style w:type="paragraph" w:styleId="Zhlav">
    <w:name w:val="header"/>
    <w:basedOn w:val="Normln"/>
    <w:link w:val="ZhlavChar"/>
    <w:uiPriority w:val="99"/>
    <w:rsid w:val="00664488"/>
    <w:pPr>
      <w:tabs>
        <w:tab w:val="center" w:pos="4536"/>
        <w:tab w:val="right" w:pos="9072"/>
      </w:tabs>
    </w:pPr>
  </w:style>
  <w:style w:type="paragraph" w:styleId="Textbubliny">
    <w:name w:val="Balloon Text"/>
    <w:basedOn w:val="Normln"/>
    <w:link w:val="TextbublinyChar"/>
    <w:rsid w:val="00051EF4"/>
    <w:rPr>
      <w:rFonts w:ascii="Tahoma" w:hAnsi="Tahoma" w:cs="Tahoma"/>
      <w:sz w:val="16"/>
      <w:szCs w:val="16"/>
    </w:rPr>
  </w:style>
  <w:style w:type="character" w:customStyle="1" w:styleId="TextbublinyChar">
    <w:name w:val="Text bubliny Char"/>
    <w:basedOn w:val="Standardnpsmoodstavce"/>
    <w:link w:val="Textbubliny"/>
    <w:rsid w:val="00051EF4"/>
    <w:rPr>
      <w:rFonts w:ascii="Tahoma" w:hAnsi="Tahoma" w:cs="Tahoma"/>
      <w:sz w:val="16"/>
      <w:szCs w:val="16"/>
    </w:rPr>
  </w:style>
  <w:style w:type="paragraph" w:customStyle="1" w:styleId="Normln1">
    <w:name w:val="Normální1"/>
    <w:basedOn w:val="Normln"/>
    <w:rsid w:val="002E51BA"/>
    <w:pPr>
      <w:widowControl w:val="0"/>
    </w:pPr>
    <w:rPr>
      <w:rFonts w:ascii="Times New Roman" w:hAnsi="Times New Roman"/>
      <w:sz w:val="20"/>
      <w:szCs w:val="20"/>
    </w:rPr>
  </w:style>
  <w:style w:type="paragraph" w:styleId="Odstavecseseznamem">
    <w:name w:val="List Paragraph"/>
    <w:basedOn w:val="Normln"/>
    <w:uiPriority w:val="99"/>
    <w:qFormat/>
    <w:rsid w:val="00255F52"/>
    <w:pPr>
      <w:ind w:left="720"/>
      <w:contextualSpacing/>
    </w:pPr>
  </w:style>
  <w:style w:type="paragraph" w:styleId="Zkladntext">
    <w:name w:val="Body Text"/>
    <w:basedOn w:val="Normln"/>
    <w:link w:val="ZkladntextChar"/>
    <w:rsid w:val="00B53BD5"/>
    <w:pPr>
      <w:jc w:val="both"/>
    </w:pPr>
    <w:rPr>
      <w:rFonts w:ascii="Times New Roman" w:hAnsi="Times New Roman"/>
    </w:rPr>
  </w:style>
  <w:style w:type="character" w:customStyle="1" w:styleId="ZkladntextChar">
    <w:name w:val="Základní text Char"/>
    <w:basedOn w:val="Standardnpsmoodstavce"/>
    <w:link w:val="Zkladntext"/>
    <w:rsid w:val="00B53BD5"/>
    <w:rPr>
      <w:sz w:val="24"/>
      <w:szCs w:val="24"/>
    </w:rPr>
  </w:style>
  <w:style w:type="paragraph" w:styleId="Zkladntextodsazen2">
    <w:name w:val="Body Text Indent 2"/>
    <w:basedOn w:val="Normln"/>
    <w:link w:val="Zkladntextodsazen2Char"/>
    <w:semiHidden/>
    <w:unhideWhenUsed/>
    <w:rsid w:val="00FF0856"/>
    <w:pPr>
      <w:spacing w:after="120" w:line="480" w:lineRule="auto"/>
      <w:ind w:left="283"/>
    </w:pPr>
  </w:style>
  <w:style w:type="character" w:customStyle="1" w:styleId="Zkladntextodsazen2Char">
    <w:name w:val="Základní text odsazený 2 Char"/>
    <w:basedOn w:val="Standardnpsmoodstavce"/>
    <w:link w:val="Zkladntextodsazen2"/>
    <w:semiHidden/>
    <w:rsid w:val="00FF0856"/>
    <w:rPr>
      <w:rFonts w:ascii="Arial" w:hAnsi="Arial"/>
      <w:sz w:val="24"/>
      <w:szCs w:val="24"/>
    </w:rPr>
  </w:style>
  <w:style w:type="character" w:customStyle="1" w:styleId="Nadpis2Char">
    <w:name w:val="Nadpis 2 Char"/>
    <w:basedOn w:val="Standardnpsmoodstavce"/>
    <w:link w:val="Nadpis2"/>
    <w:rsid w:val="00FF0856"/>
    <w:rPr>
      <w:sz w:val="24"/>
      <w:szCs w:val="24"/>
    </w:rPr>
  </w:style>
  <w:style w:type="character" w:customStyle="1" w:styleId="Nadpis3Char">
    <w:name w:val="Nadpis 3 Char"/>
    <w:basedOn w:val="Standardnpsmoodstavce"/>
    <w:link w:val="Nadpis3"/>
    <w:rsid w:val="00FF0856"/>
    <w:rPr>
      <w:i/>
      <w:iCs/>
      <w:sz w:val="24"/>
      <w:szCs w:val="24"/>
    </w:rPr>
  </w:style>
  <w:style w:type="character" w:customStyle="1" w:styleId="Nadpis4Char">
    <w:name w:val="Nadpis 4 Char"/>
    <w:basedOn w:val="Standardnpsmoodstavce"/>
    <w:link w:val="Nadpis4"/>
    <w:rsid w:val="00FF0856"/>
    <w:rPr>
      <w:b/>
      <w:bCs/>
      <w:sz w:val="28"/>
      <w:szCs w:val="28"/>
    </w:rPr>
  </w:style>
  <w:style w:type="paragraph" w:customStyle="1" w:styleId="nzevzkona">
    <w:name w:val="název zákona"/>
    <w:basedOn w:val="Nzev"/>
    <w:rsid w:val="00FF0856"/>
    <w:pPr>
      <w:spacing w:before="120"/>
      <w:contextualSpacing w:val="0"/>
      <w:jc w:val="center"/>
    </w:pPr>
    <w:rPr>
      <w:rFonts w:ascii="Times New Roman" w:eastAsia="Times New Roman" w:hAnsi="Times New Roman" w:cs="Times New Roman"/>
      <w:b/>
      <w:bCs/>
      <w:spacing w:val="0"/>
      <w:kern w:val="0"/>
      <w:sz w:val="24"/>
      <w:szCs w:val="24"/>
    </w:rPr>
  </w:style>
  <w:style w:type="paragraph" w:styleId="Normlnweb">
    <w:name w:val="Normal (Web)"/>
    <w:basedOn w:val="Normln"/>
    <w:uiPriority w:val="99"/>
    <w:unhideWhenUsed/>
    <w:rsid w:val="00FF0856"/>
    <w:pPr>
      <w:spacing w:before="100" w:beforeAutospacing="1" w:after="100" w:afterAutospacing="1"/>
    </w:pPr>
    <w:rPr>
      <w:rFonts w:ascii="Times New Roman" w:hAnsi="Times New Roman"/>
    </w:rPr>
  </w:style>
  <w:style w:type="paragraph" w:styleId="Bezmezer">
    <w:name w:val="No Spacing"/>
    <w:uiPriority w:val="1"/>
    <w:qFormat/>
    <w:rsid w:val="00FF0856"/>
    <w:rPr>
      <w:sz w:val="24"/>
      <w:szCs w:val="24"/>
    </w:rPr>
  </w:style>
  <w:style w:type="paragraph" w:styleId="Nzev">
    <w:name w:val="Title"/>
    <w:basedOn w:val="Normln"/>
    <w:next w:val="Normln"/>
    <w:link w:val="NzevChar"/>
    <w:qFormat/>
    <w:rsid w:val="00FF0856"/>
    <w:pPr>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rsid w:val="00FF0856"/>
    <w:rPr>
      <w:rFonts w:asciiTheme="majorHAnsi" w:eastAsiaTheme="majorEastAsia" w:hAnsiTheme="majorHAnsi" w:cstheme="majorBidi"/>
      <w:spacing w:val="-10"/>
      <w:kern w:val="28"/>
      <w:sz w:val="56"/>
      <w:szCs w:val="56"/>
    </w:rPr>
  </w:style>
  <w:style w:type="paragraph" w:styleId="Textpoznpodarou">
    <w:name w:val="footnote text"/>
    <w:basedOn w:val="Normln"/>
    <w:link w:val="TextpoznpodarouChar"/>
    <w:semiHidden/>
    <w:rsid w:val="002008A3"/>
    <w:rPr>
      <w:rFonts w:ascii="Times New Roman" w:hAnsi="Times New Roman"/>
      <w:noProof/>
      <w:sz w:val="20"/>
      <w:szCs w:val="20"/>
    </w:rPr>
  </w:style>
  <w:style w:type="character" w:customStyle="1" w:styleId="TextpoznpodarouChar">
    <w:name w:val="Text pozn. pod čarou Char"/>
    <w:basedOn w:val="Standardnpsmoodstavce"/>
    <w:link w:val="Textpoznpodarou"/>
    <w:semiHidden/>
    <w:rsid w:val="002008A3"/>
    <w:rPr>
      <w:noProof/>
    </w:rPr>
  </w:style>
  <w:style w:type="character" w:styleId="Znakapoznpodarou">
    <w:name w:val="footnote reference"/>
    <w:semiHidden/>
    <w:rsid w:val="002008A3"/>
    <w:rPr>
      <w:vertAlign w:val="superscript"/>
    </w:rPr>
  </w:style>
  <w:style w:type="paragraph" w:customStyle="1" w:styleId="slalnk">
    <w:name w:val="Čísla článků"/>
    <w:basedOn w:val="Normln"/>
    <w:rsid w:val="002008A3"/>
    <w:pPr>
      <w:keepNext/>
      <w:keepLines/>
      <w:spacing w:before="360" w:after="60"/>
      <w:jc w:val="center"/>
    </w:pPr>
    <w:rPr>
      <w:rFonts w:ascii="Times New Roman" w:hAnsi="Times New Roman"/>
      <w:b/>
      <w:bCs/>
      <w:szCs w:val="20"/>
    </w:rPr>
  </w:style>
  <w:style w:type="paragraph" w:customStyle="1" w:styleId="Nzvylnk">
    <w:name w:val="Názvy článků"/>
    <w:basedOn w:val="slalnk"/>
    <w:rsid w:val="002008A3"/>
    <w:pPr>
      <w:spacing w:before="60" w:after="160"/>
    </w:pPr>
  </w:style>
  <w:style w:type="paragraph" w:styleId="Zkladntextodsazen">
    <w:name w:val="Body Text Indent"/>
    <w:basedOn w:val="Normln"/>
    <w:link w:val="ZkladntextodsazenChar"/>
    <w:semiHidden/>
    <w:unhideWhenUsed/>
    <w:rsid w:val="00EA3B2B"/>
    <w:pPr>
      <w:spacing w:after="120"/>
      <w:ind w:left="283"/>
    </w:pPr>
  </w:style>
  <w:style w:type="character" w:customStyle="1" w:styleId="ZkladntextodsazenChar">
    <w:name w:val="Základní text odsazený Char"/>
    <w:basedOn w:val="Standardnpsmoodstavce"/>
    <w:link w:val="Zkladntextodsazen"/>
    <w:semiHidden/>
    <w:rsid w:val="00EA3B2B"/>
    <w:rPr>
      <w:rFonts w:ascii="Arial" w:hAnsi="Arial"/>
      <w:sz w:val="24"/>
      <w:szCs w:val="24"/>
    </w:rPr>
  </w:style>
  <w:style w:type="paragraph" w:customStyle="1" w:styleId="Default">
    <w:name w:val="Default"/>
    <w:rsid w:val="00EA3B2B"/>
    <w:pPr>
      <w:autoSpaceDE w:val="0"/>
      <w:autoSpaceDN w:val="0"/>
      <w:adjustRightInd w:val="0"/>
    </w:pPr>
    <w:rPr>
      <w:rFonts w:ascii="Arial" w:hAnsi="Arial" w:cs="Arial"/>
      <w:color w:val="000000"/>
      <w:sz w:val="24"/>
      <w:szCs w:val="24"/>
    </w:rPr>
  </w:style>
  <w:style w:type="paragraph" w:customStyle="1" w:styleId="NormlnIMP">
    <w:name w:val="Normální_IMP"/>
    <w:basedOn w:val="Normln"/>
    <w:rsid w:val="00B11863"/>
    <w:pPr>
      <w:suppressAutoHyphens/>
      <w:overflowPunct w:val="0"/>
      <w:autoSpaceDE w:val="0"/>
      <w:autoSpaceDN w:val="0"/>
      <w:adjustRightInd w:val="0"/>
      <w:spacing w:line="230" w:lineRule="auto"/>
      <w:jc w:val="both"/>
      <w:textAlignment w:val="baseline"/>
    </w:pPr>
    <w:rPr>
      <w:rFonts w:ascii="Times New Roman" w:hAnsi="Times New Roman"/>
      <w:szCs w:val="20"/>
    </w:rPr>
  </w:style>
  <w:style w:type="character" w:customStyle="1" w:styleId="ZhlavChar">
    <w:name w:val="Záhlaví Char"/>
    <w:basedOn w:val="Standardnpsmoodstavce"/>
    <w:link w:val="Zhlav"/>
    <w:uiPriority w:val="99"/>
    <w:rsid w:val="008E748A"/>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3681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jemn&#237;k\Documents\HL_pap_taj.dotx"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6ACE0A-B788-47EE-A966-AE92EA4A8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HL_pap_taj</Template>
  <TotalTime>1</TotalTime>
  <Pages>1</Pages>
  <Words>716</Words>
  <Characters>4228</Characters>
  <Application>Microsoft Office Word</Application>
  <DocSecurity>0</DocSecurity>
  <Lines>35</Lines>
  <Paragraphs>9</Paragraphs>
  <ScaleCrop>false</ScaleCrop>
  <HeadingPairs>
    <vt:vector size="2" baseType="variant">
      <vt:variant>
        <vt:lpstr>Název</vt:lpstr>
      </vt:variant>
      <vt:variant>
        <vt:i4>1</vt:i4>
      </vt:variant>
    </vt:vector>
  </HeadingPairs>
  <TitlesOfParts>
    <vt:vector size="1" baseType="lpstr">
      <vt:lpstr/>
    </vt:vector>
  </TitlesOfParts>
  <Company>Městský úřad Chlumec n. C.</Company>
  <LinksUpToDate>false</LinksUpToDate>
  <CharactersWithSpaces>4935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tajemnik</dc:creator>
  <cp:lastModifiedBy>Kořínková Vanda Bc. (UPH-JCA)</cp:lastModifiedBy>
  <cp:revision>4</cp:revision>
  <cp:lastPrinted>2021-02-22T08:38:00Z</cp:lastPrinted>
  <dcterms:created xsi:type="dcterms:W3CDTF">2023-11-17T08:10:00Z</dcterms:created>
  <dcterms:modified xsi:type="dcterms:W3CDTF">2023-11-17T08:12:00Z</dcterms:modified>
</cp:coreProperties>
</file>