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CE" w:rsidRDefault="004B0BCE"/>
    <w:p w:rsidR="00177E43" w:rsidRPr="00177E43" w:rsidRDefault="00177E43" w:rsidP="00177E43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bCs w:val="0"/>
          <w:i w:val="0"/>
          <w:sz w:val="24"/>
          <w:szCs w:val="24"/>
        </w:rPr>
      </w:pPr>
      <w:r w:rsidRPr="00177E43">
        <w:rPr>
          <w:rFonts w:ascii="Arial" w:hAnsi="Arial" w:cs="Arial"/>
          <w:bCs w:val="0"/>
          <w:i w:val="0"/>
          <w:sz w:val="24"/>
          <w:szCs w:val="24"/>
        </w:rPr>
        <w:t>Obecně závazná vyhláška města Hradec Králové č. 2/1998</w:t>
      </w:r>
    </w:p>
    <w:p w:rsidR="00177E43" w:rsidRDefault="00177E43" w:rsidP="00177E43">
      <w:pPr>
        <w:shd w:val="clear" w:color="auto" w:fill="FFFFFF"/>
        <w:jc w:val="center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o zřízení Městské policie Hradec Králové</w:t>
      </w:r>
      <w:r w:rsidRPr="00177E43">
        <w:rPr>
          <w:rFonts w:ascii="Arial" w:hAnsi="Arial" w:cs="Arial"/>
          <w:color w:val="444444"/>
        </w:rPr>
        <w:br/>
      </w:r>
    </w:p>
    <w:p w:rsid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Zastupitelstvo Města Hradec Králové se podle ustanovení § 16 a § 36 odst. 1 písm. f) zákona č. 367/1990 Sb. o obcích ve znění změn a doplňků usneslo dne 24.2.1998 na této vyhlášce.</w:t>
      </w:r>
      <w:r w:rsidRPr="00177E43">
        <w:rPr>
          <w:rFonts w:ascii="Arial" w:hAnsi="Arial" w:cs="Arial"/>
          <w:color w:val="444444"/>
        </w:rPr>
        <w:br/>
      </w:r>
    </w:p>
    <w:p w:rsidR="00177E43" w:rsidRP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br/>
      </w:r>
      <w:r w:rsidRPr="00177E43">
        <w:rPr>
          <w:rStyle w:val="Siln"/>
          <w:rFonts w:ascii="Arial" w:hAnsi="Arial" w:cs="Arial"/>
          <w:color w:val="444444"/>
        </w:rPr>
        <w:t>Článek 1</w:t>
      </w:r>
      <w:r w:rsidRPr="00177E43">
        <w:rPr>
          <w:rFonts w:ascii="Arial" w:hAnsi="Arial" w:cs="Arial"/>
          <w:b/>
          <w:bCs/>
          <w:color w:val="444444"/>
        </w:rPr>
        <w:br/>
      </w:r>
      <w:r w:rsidRPr="00177E43">
        <w:rPr>
          <w:rStyle w:val="Siln"/>
          <w:rFonts w:ascii="Arial" w:hAnsi="Arial" w:cs="Arial"/>
          <w:color w:val="444444"/>
        </w:rPr>
        <w:t>Úvodní ustanovení</w:t>
      </w:r>
    </w:p>
    <w:p w:rsidR="00177E43" w:rsidRPr="00177E43" w:rsidRDefault="00177E43" w:rsidP="00177E43">
      <w:pPr>
        <w:numPr>
          <w:ilvl w:val="0"/>
          <w:numId w:val="17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K zabezpečení místních záležitostí veřejného pořádku město Hradec Králové zřizuje Městskou policii Hradec Králové. </w:t>
      </w:r>
    </w:p>
    <w:p w:rsidR="00177E43" w:rsidRPr="00177E43" w:rsidRDefault="00177E43" w:rsidP="00177E43">
      <w:pPr>
        <w:numPr>
          <w:ilvl w:val="0"/>
          <w:numId w:val="17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Strážníci plní úkoly v souladu se zněním zákona č. 553/91 Sb., o obecní policii.</w:t>
      </w:r>
    </w:p>
    <w:p w:rsidR="00177E43" w:rsidRPr="00177E43" w:rsidRDefault="00177E43" w:rsidP="00177E43">
      <w:pPr>
        <w:numPr>
          <w:ilvl w:val="0"/>
          <w:numId w:val="17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Při výkonu svých pravomocí se strážníci řídí ustanoveními zákona č. 553/91 Sb.</w:t>
      </w:r>
    </w:p>
    <w:p w:rsidR="00177E43" w:rsidRPr="00177E43" w:rsidRDefault="00177E43" w:rsidP="00177E43">
      <w:pPr>
        <w:numPr>
          <w:ilvl w:val="0"/>
          <w:numId w:val="17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Při plnění svých úkolů spolupracuje městská policie s Policií České republiky.</w:t>
      </w:r>
    </w:p>
    <w:p w:rsid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Style w:val="Siln"/>
          <w:rFonts w:ascii="Arial" w:hAnsi="Arial" w:cs="Arial"/>
          <w:color w:val="444444"/>
        </w:rPr>
      </w:pPr>
    </w:p>
    <w:p w:rsidR="00177E43" w:rsidRP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177E43">
        <w:rPr>
          <w:rStyle w:val="Siln"/>
          <w:rFonts w:ascii="Arial" w:hAnsi="Arial" w:cs="Arial"/>
          <w:color w:val="444444"/>
        </w:rPr>
        <w:t>Článek 2</w:t>
      </w:r>
      <w:r w:rsidRPr="00177E43">
        <w:rPr>
          <w:rFonts w:ascii="Arial" w:hAnsi="Arial" w:cs="Arial"/>
          <w:b/>
          <w:bCs/>
          <w:color w:val="444444"/>
        </w:rPr>
        <w:br/>
      </w:r>
      <w:r w:rsidRPr="00177E43">
        <w:rPr>
          <w:rStyle w:val="Siln"/>
          <w:rFonts w:ascii="Arial" w:hAnsi="Arial" w:cs="Arial"/>
          <w:color w:val="444444"/>
        </w:rPr>
        <w:t>Řízení a struktura</w:t>
      </w:r>
    </w:p>
    <w:p w:rsidR="00177E43" w:rsidRPr="00177E43" w:rsidRDefault="00177E43" w:rsidP="00177E43">
      <w:pPr>
        <w:numPr>
          <w:ilvl w:val="0"/>
          <w:numId w:val="18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Městskou policii řídí primátor města Hradec Králové.</w:t>
      </w:r>
    </w:p>
    <w:p w:rsidR="00177E43" w:rsidRPr="00177E43" w:rsidRDefault="00177E43" w:rsidP="00177E43">
      <w:pPr>
        <w:numPr>
          <w:ilvl w:val="0"/>
          <w:numId w:val="18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Plněním některých úkolů při řízení městské policie pověřuje Rada Města Hradec Králové vybraného strážníka (dále jen ředitel městské policie ). Nelze však pověřit strážníka, který nepředložil negativní osvědčení podle § 8, zákona č. 451/91 Sb., ve znění nálezu Ústavního soudu České a slovenské federativní republiky ze dne 26. listopadu 1992, uveřejněného v částce 116/1992 Sb.</w:t>
      </w:r>
    </w:p>
    <w:p w:rsidR="00177E43" w:rsidRPr="00177E43" w:rsidRDefault="00177E43" w:rsidP="00177E43">
      <w:pPr>
        <w:numPr>
          <w:ilvl w:val="0"/>
          <w:numId w:val="18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V pracovněprávních vztazích strážníků jedná jménem města primátor.</w:t>
      </w:r>
    </w:p>
    <w:p w:rsidR="00177E43" w:rsidRPr="00177E43" w:rsidRDefault="00177E43" w:rsidP="00177E43">
      <w:pPr>
        <w:numPr>
          <w:ilvl w:val="0"/>
          <w:numId w:val="18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Organizační členění městské policie je v pravomoci ředitele.</w:t>
      </w:r>
    </w:p>
    <w:p w:rsid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Style w:val="Siln"/>
          <w:rFonts w:ascii="Arial" w:hAnsi="Arial" w:cs="Arial"/>
          <w:color w:val="444444"/>
        </w:rPr>
      </w:pPr>
    </w:p>
    <w:p w:rsidR="00177E43" w:rsidRP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177E43">
        <w:rPr>
          <w:rStyle w:val="Siln"/>
          <w:rFonts w:ascii="Arial" w:hAnsi="Arial" w:cs="Arial"/>
          <w:color w:val="444444"/>
        </w:rPr>
        <w:t>Článek 3</w:t>
      </w:r>
      <w:r w:rsidRPr="00177E43">
        <w:rPr>
          <w:rFonts w:ascii="Arial" w:hAnsi="Arial" w:cs="Arial"/>
          <w:b/>
          <w:bCs/>
          <w:color w:val="444444"/>
        </w:rPr>
        <w:br/>
      </w:r>
      <w:r w:rsidRPr="00177E43">
        <w:rPr>
          <w:rStyle w:val="Siln"/>
          <w:rFonts w:ascii="Arial" w:hAnsi="Arial" w:cs="Arial"/>
          <w:color w:val="444444"/>
        </w:rPr>
        <w:t>Stejnokroj a označení motorových vozidel</w:t>
      </w:r>
    </w:p>
    <w:p w:rsidR="00177E43" w:rsidRPr="00177E43" w:rsidRDefault="00177E43" w:rsidP="00177E43">
      <w:pPr>
        <w:numPr>
          <w:ilvl w:val="0"/>
          <w:numId w:val="19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Stejnokroj strážníků a označení motorových vozidel musí obsahovat sjednocující prvky v souladu s příslušnou vyhláškou Ministerstva vnitra ČR.</w:t>
      </w:r>
    </w:p>
    <w:p w:rsid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Style w:val="Siln"/>
          <w:rFonts w:ascii="Arial" w:hAnsi="Arial" w:cs="Arial"/>
          <w:color w:val="444444"/>
        </w:rPr>
      </w:pPr>
    </w:p>
    <w:p w:rsidR="00177E43" w:rsidRP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177E43">
        <w:rPr>
          <w:rStyle w:val="Siln"/>
          <w:rFonts w:ascii="Arial" w:hAnsi="Arial" w:cs="Arial"/>
          <w:color w:val="444444"/>
        </w:rPr>
        <w:t>Článek 4</w:t>
      </w:r>
      <w:r w:rsidRPr="00177E43">
        <w:rPr>
          <w:rFonts w:ascii="Arial" w:hAnsi="Arial" w:cs="Arial"/>
          <w:b/>
          <w:bCs/>
          <w:color w:val="444444"/>
        </w:rPr>
        <w:br/>
      </w:r>
      <w:r w:rsidRPr="00177E43">
        <w:rPr>
          <w:rStyle w:val="Siln"/>
          <w:rFonts w:ascii="Arial" w:hAnsi="Arial" w:cs="Arial"/>
          <w:color w:val="444444"/>
        </w:rPr>
        <w:t>Služebny městské policie</w:t>
      </w:r>
    </w:p>
    <w:p w:rsidR="00177E43" w:rsidRPr="00177E43" w:rsidRDefault="00177E43" w:rsidP="00177E43">
      <w:pPr>
        <w:numPr>
          <w:ilvl w:val="0"/>
          <w:numId w:val="20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Služebny městské policie jsou označeny viditelně z veřejného prostranství.</w:t>
      </w:r>
    </w:p>
    <w:p w:rsidR="00177E43" w:rsidRPr="00177E43" w:rsidRDefault="00177E43" w:rsidP="00177E43">
      <w:pPr>
        <w:numPr>
          <w:ilvl w:val="0"/>
          <w:numId w:val="20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Úřední hodiny na jednotlivých služebnách jsou určeny individuálně a jsou vyvěšeny na vchodových dveřích viditelně z veřejně přístupného prostranství.</w:t>
      </w:r>
    </w:p>
    <w:p w:rsidR="00177E43" w:rsidRPr="00177E43" w:rsidRDefault="00177E43" w:rsidP="00177E43">
      <w:pPr>
        <w:numPr>
          <w:ilvl w:val="0"/>
          <w:numId w:val="20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Hlavní služebna městské policie je dislokována na adrese Dlouhá ul. čp. 211, Hradec Králové.</w:t>
      </w:r>
    </w:p>
    <w:p w:rsidR="00177E43" w:rsidRP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bookmarkStart w:id="0" w:name="_GoBack"/>
      <w:bookmarkEnd w:id="0"/>
      <w:r w:rsidRPr="00177E43">
        <w:rPr>
          <w:rStyle w:val="Siln"/>
          <w:rFonts w:ascii="Arial" w:hAnsi="Arial" w:cs="Arial"/>
          <w:color w:val="444444"/>
        </w:rPr>
        <w:lastRenderedPageBreak/>
        <w:t>Článek 5</w:t>
      </w:r>
      <w:r w:rsidRPr="00177E43">
        <w:rPr>
          <w:rFonts w:ascii="Arial" w:hAnsi="Arial" w:cs="Arial"/>
          <w:b/>
          <w:bCs/>
          <w:color w:val="444444"/>
        </w:rPr>
        <w:br/>
      </w:r>
      <w:r w:rsidRPr="00177E43">
        <w:rPr>
          <w:rStyle w:val="Siln"/>
          <w:rFonts w:ascii="Arial" w:hAnsi="Arial" w:cs="Arial"/>
          <w:color w:val="444444"/>
        </w:rPr>
        <w:t>Společná a závěrečná ustanovení</w:t>
      </w:r>
    </w:p>
    <w:p w:rsidR="00177E43" w:rsidRPr="00177E43" w:rsidRDefault="00177E43" w:rsidP="00177E43">
      <w:pPr>
        <w:numPr>
          <w:ilvl w:val="0"/>
          <w:numId w:val="21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Ruší se vyhláška o zřízení Městské policie Hradec Králové č. 1/92 ze dne 24.2.1992.</w:t>
      </w:r>
    </w:p>
    <w:p w:rsidR="00177E43" w:rsidRPr="00177E43" w:rsidRDefault="00177E43" w:rsidP="00177E43">
      <w:pPr>
        <w:numPr>
          <w:ilvl w:val="0"/>
          <w:numId w:val="21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Tato vyhláška nahrazuje vyhlášku č. 1/1992 ze dne 24.2.1992.</w:t>
      </w:r>
    </w:p>
    <w:p w:rsidR="00177E43" w:rsidRPr="00177E43" w:rsidRDefault="00177E43" w:rsidP="00177E43">
      <w:pPr>
        <w:numPr>
          <w:ilvl w:val="0"/>
          <w:numId w:val="21"/>
        </w:numPr>
        <w:shd w:val="clear" w:color="auto" w:fill="FFFFFF"/>
        <w:spacing w:before="30" w:after="30"/>
        <w:ind w:left="675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Tato vyhláška nabývá účinností dnem 1.4.1998.</w:t>
      </w:r>
    </w:p>
    <w:p w:rsid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br/>
      </w:r>
    </w:p>
    <w:p w:rsid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:rsidR="00177E43" w:rsidRPr="00177E43" w:rsidRDefault="00177E43" w:rsidP="00177E43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177E43">
        <w:rPr>
          <w:rFonts w:ascii="Arial" w:hAnsi="Arial" w:cs="Arial"/>
          <w:color w:val="444444"/>
        </w:rPr>
        <w:t>Ing. Martin Dvořák</w:t>
      </w:r>
      <w:r w:rsidRPr="00177E43">
        <w:rPr>
          <w:rFonts w:ascii="Arial" w:hAnsi="Arial" w:cs="Arial"/>
          <w:color w:val="444444"/>
        </w:rPr>
        <w:br/>
        <w:t>primátor města Hradec Králové</w:t>
      </w:r>
      <w:r w:rsidRPr="00177E43">
        <w:rPr>
          <w:rFonts w:ascii="Arial" w:hAnsi="Arial" w:cs="Arial"/>
          <w:color w:val="444444"/>
        </w:rPr>
        <w:br/>
      </w:r>
      <w:r w:rsidRPr="00177E43">
        <w:rPr>
          <w:rFonts w:ascii="Arial" w:hAnsi="Arial" w:cs="Arial"/>
          <w:color w:val="444444"/>
        </w:rPr>
        <w:br/>
        <w:t>Ing. Miroslav Zbudil</w:t>
      </w:r>
      <w:r w:rsidRPr="00177E43">
        <w:rPr>
          <w:rFonts w:ascii="Arial" w:hAnsi="Arial" w:cs="Arial"/>
          <w:color w:val="444444"/>
        </w:rPr>
        <w:br/>
        <w:t>náměstek primátora města Hradec Králové</w:t>
      </w:r>
    </w:p>
    <w:p w:rsidR="00852EC6" w:rsidRPr="00177E43" w:rsidRDefault="00852EC6" w:rsidP="00852EC6">
      <w:pPr>
        <w:rPr>
          <w:rFonts w:ascii="Arial" w:hAnsi="Arial" w:cs="Arial"/>
        </w:rPr>
      </w:pPr>
    </w:p>
    <w:sectPr w:rsidR="00852EC6" w:rsidRPr="00177E43" w:rsidSect="00087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2" w:right="1133" w:bottom="567" w:left="1276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072" w:rsidRDefault="004B2072">
      <w:r>
        <w:separator/>
      </w:r>
    </w:p>
  </w:endnote>
  <w:endnote w:type="continuationSeparator" w:id="0">
    <w:p w:rsidR="004B2072" w:rsidRDefault="004B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  <w:p w:rsidR="0065100C" w:rsidRDefault="00651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072" w:rsidRDefault="004B2072">
      <w:r>
        <w:separator/>
      </w:r>
    </w:p>
  </w:footnote>
  <w:footnote w:type="continuationSeparator" w:id="0">
    <w:p w:rsidR="004B2072" w:rsidRDefault="004B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 w:rsidP="00672709">
    <w:pPr>
      <w:pStyle w:val="Zhlav"/>
      <w:jc w:val="center"/>
    </w:pPr>
  </w:p>
  <w:p w:rsidR="0065100C" w:rsidRDefault="00651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9BF" w:rsidRPr="00142D3F" w:rsidRDefault="00177E43" w:rsidP="00142D3F">
    <w:pPr>
      <w:pStyle w:val="Zhlav"/>
      <w:rPr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7.75pt;height:75.75pt;z-index:251657728;mso-position-horizontal:center">
          <v:imagedata r:id="rId1" o:title="Zahlavi_statut_me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575"/>
    <w:multiLevelType w:val="hybridMultilevel"/>
    <w:tmpl w:val="D65C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2EA0"/>
    <w:multiLevelType w:val="multilevel"/>
    <w:tmpl w:val="EFBC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27FC3"/>
    <w:multiLevelType w:val="hybridMultilevel"/>
    <w:tmpl w:val="B8D4117A"/>
    <w:lvl w:ilvl="0" w:tplc="BFFA66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4A94"/>
    <w:multiLevelType w:val="hybridMultilevel"/>
    <w:tmpl w:val="0428E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0205A"/>
    <w:multiLevelType w:val="hybridMultilevel"/>
    <w:tmpl w:val="B712D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32E7"/>
    <w:multiLevelType w:val="hybridMultilevel"/>
    <w:tmpl w:val="288C0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3F0E"/>
    <w:multiLevelType w:val="hybridMultilevel"/>
    <w:tmpl w:val="9966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2B63"/>
    <w:multiLevelType w:val="hybridMultilevel"/>
    <w:tmpl w:val="4C0CC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35"/>
    <w:multiLevelType w:val="hybridMultilevel"/>
    <w:tmpl w:val="C408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32196"/>
    <w:multiLevelType w:val="hybridMultilevel"/>
    <w:tmpl w:val="9B84B6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E15718"/>
    <w:multiLevelType w:val="multilevel"/>
    <w:tmpl w:val="07AE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820C9"/>
    <w:multiLevelType w:val="multilevel"/>
    <w:tmpl w:val="0F08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291F32"/>
    <w:multiLevelType w:val="hybridMultilevel"/>
    <w:tmpl w:val="E318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839D5"/>
    <w:multiLevelType w:val="hybridMultilevel"/>
    <w:tmpl w:val="90EAF0FC"/>
    <w:lvl w:ilvl="0" w:tplc="CBF8A3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F4972"/>
    <w:multiLevelType w:val="hybridMultilevel"/>
    <w:tmpl w:val="DC66B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4168F"/>
    <w:multiLevelType w:val="hybridMultilevel"/>
    <w:tmpl w:val="443AB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55558"/>
    <w:multiLevelType w:val="multilevel"/>
    <w:tmpl w:val="8DB6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7A6B11"/>
    <w:multiLevelType w:val="hybridMultilevel"/>
    <w:tmpl w:val="7A70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B5DDD"/>
    <w:multiLevelType w:val="hybridMultilevel"/>
    <w:tmpl w:val="126C0C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B2BDD"/>
    <w:multiLevelType w:val="hybridMultilevel"/>
    <w:tmpl w:val="F6BC2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7753D"/>
    <w:multiLevelType w:val="multilevel"/>
    <w:tmpl w:val="0128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17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14"/>
  </w:num>
  <w:num w:numId="11">
    <w:abstractNumId w:val="8"/>
  </w:num>
  <w:num w:numId="12">
    <w:abstractNumId w:val="4"/>
  </w:num>
  <w:num w:numId="13">
    <w:abstractNumId w:val="6"/>
  </w:num>
  <w:num w:numId="14">
    <w:abstractNumId w:val="15"/>
  </w:num>
  <w:num w:numId="15">
    <w:abstractNumId w:val="19"/>
  </w:num>
  <w:num w:numId="16">
    <w:abstractNumId w:val="13"/>
  </w:num>
  <w:num w:numId="17">
    <w:abstractNumId w:val="16"/>
  </w:num>
  <w:num w:numId="18">
    <w:abstractNumId w:val="1"/>
  </w:num>
  <w:num w:numId="19">
    <w:abstractNumId w:val="11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9"/>
    <w:rsid w:val="0001117D"/>
    <w:rsid w:val="00017ADC"/>
    <w:rsid w:val="00021B43"/>
    <w:rsid w:val="00026DF8"/>
    <w:rsid w:val="00062425"/>
    <w:rsid w:val="00062649"/>
    <w:rsid w:val="000879BF"/>
    <w:rsid w:val="0009604A"/>
    <w:rsid w:val="000C03C7"/>
    <w:rsid w:val="000C2011"/>
    <w:rsid w:val="000C5DC8"/>
    <w:rsid w:val="000C6EBC"/>
    <w:rsid w:val="0010150B"/>
    <w:rsid w:val="00103E70"/>
    <w:rsid w:val="00116801"/>
    <w:rsid w:val="00117743"/>
    <w:rsid w:val="00140ED2"/>
    <w:rsid w:val="00142D3F"/>
    <w:rsid w:val="00164E3A"/>
    <w:rsid w:val="00177E43"/>
    <w:rsid w:val="00182849"/>
    <w:rsid w:val="001A4F3A"/>
    <w:rsid w:val="001A688D"/>
    <w:rsid w:val="001C0569"/>
    <w:rsid w:val="001C1C82"/>
    <w:rsid w:val="001C6525"/>
    <w:rsid w:val="001E5ACB"/>
    <w:rsid w:val="001F2F34"/>
    <w:rsid w:val="001F749D"/>
    <w:rsid w:val="00214B9A"/>
    <w:rsid w:val="00237957"/>
    <w:rsid w:val="002612A6"/>
    <w:rsid w:val="0027150C"/>
    <w:rsid w:val="002A4E6F"/>
    <w:rsid w:val="002B57E4"/>
    <w:rsid w:val="002B6EDF"/>
    <w:rsid w:val="00300645"/>
    <w:rsid w:val="0030728E"/>
    <w:rsid w:val="00337F6C"/>
    <w:rsid w:val="0035465D"/>
    <w:rsid w:val="00373BB5"/>
    <w:rsid w:val="00384CDB"/>
    <w:rsid w:val="00392DAD"/>
    <w:rsid w:val="003B7A5F"/>
    <w:rsid w:val="003C1B64"/>
    <w:rsid w:val="003E2112"/>
    <w:rsid w:val="003E5E31"/>
    <w:rsid w:val="0040426B"/>
    <w:rsid w:val="004050EA"/>
    <w:rsid w:val="00411BCF"/>
    <w:rsid w:val="00422C22"/>
    <w:rsid w:val="004535D0"/>
    <w:rsid w:val="004976BB"/>
    <w:rsid w:val="00497822"/>
    <w:rsid w:val="00497BB8"/>
    <w:rsid w:val="004B0BCE"/>
    <w:rsid w:val="004B2072"/>
    <w:rsid w:val="004E479F"/>
    <w:rsid w:val="004F5374"/>
    <w:rsid w:val="00545804"/>
    <w:rsid w:val="00551B6F"/>
    <w:rsid w:val="00565692"/>
    <w:rsid w:val="0057490B"/>
    <w:rsid w:val="005C34CD"/>
    <w:rsid w:val="005D7033"/>
    <w:rsid w:val="005F7DE4"/>
    <w:rsid w:val="00603896"/>
    <w:rsid w:val="00625FC3"/>
    <w:rsid w:val="00632EB0"/>
    <w:rsid w:val="0065100C"/>
    <w:rsid w:val="00672709"/>
    <w:rsid w:val="00680E74"/>
    <w:rsid w:val="0068409A"/>
    <w:rsid w:val="00686F08"/>
    <w:rsid w:val="00697E57"/>
    <w:rsid w:val="006B23A2"/>
    <w:rsid w:val="006B2FB9"/>
    <w:rsid w:val="006D06DD"/>
    <w:rsid w:val="006D071F"/>
    <w:rsid w:val="006F1C65"/>
    <w:rsid w:val="0070016C"/>
    <w:rsid w:val="00710589"/>
    <w:rsid w:val="007129F5"/>
    <w:rsid w:val="00737084"/>
    <w:rsid w:val="007470A1"/>
    <w:rsid w:val="007B7A9B"/>
    <w:rsid w:val="007C67F8"/>
    <w:rsid w:val="00804ABB"/>
    <w:rsid w:val="00812256"/>
    <w:rsid w:val="00821E42"/>
    <w:rsid w:val="00841D1B"/>
    <w:rsid w:val="00843310"/>
    <w:rsid w:val="00852EC6"/>
    <w:rsid w:val="00857AB1"/>
    <w:rsid w:val="00866270"/>
    <w:rsid w:val="00895A90"/>
    <w:rsid w:val="008A735D"/>
    <w:rsid w:val="008B4E91"/>
    <w:rsid w:val="008D305B"/>
    <w:rsid w:val="008E33B4"/>
    <w:rsid w:val="008F36C6"/>
    <w:rsid w:val="00940754"/>
    <w:rsid w:val="00945410"/>
    <w:rsid w:val="00951016"/>
    <w:rsid w:val="00963482"/>
    <w:rsid w:val="0096688B"/>
    <w:rsid w:val="00971397"/>
    <w:rsid w:val="00977A42"/>
    <w:rsid w:val="009C050B"/>
    <w:rsid w:val="009D561D"/>
    <w:rsid w:val="009E503E"/>
    <w:rsid w:val="009E52B6"/>
    <w:rsid w:val="00A161F9"/>
    <w:rsid w:val="00A1638F"/>
    <w:rsid w:val="00A4257C"/>
    <w:rsid w:val="00A72803"/>
    <w:rsid w:val="00A956A8"/>
    <w:rsid w:val="00AA60FA"/>
    <w:rsid w:val="00AF2B43"/>
    <w:rsid w:val="00B06577"/>
    <w:rsid w:val="00B425E5"/>
    <w:rsid w:val="00B64E0B"/>
    <w:rsid w:val="00BB44AF"/>
    <w:rsid w:val="00BC2DB8"/>
    <w:rsid w:val="00BE28B5"/>
    <w:rsid w:val="00BF2047"/>
    <w:rsid w:val="00C22742"/>
    <w:rsid w:val="00C30299"/>
    <w:rsid w:val="00C32CFE"/>
    <w:rsid w:val="00C37A71"/>
    <w:rsid w:val="00C37DED"/>
    <w:rsid w:val="00C556F6"/>
    <w:rsid w:val="00C635A2"/>
    <w:rsid w:val="00C657B6"/>
    <w:rsid w:val="00C70087"/>
    <w:rsid w:val="00C75F24"/>
    <w:rsid w:val="00CB021F"/>
    <w:rsid w:val="00CB21A3"/>
    <w:rsid w:val="00CC5E32"/>
    <w:rsid w:val="00CD518E"/>
    <w:rsid w:val="00CE39F6"/>
    <w:rsid w:val="00CF31E2"/>
    <w:rsid w:val="00D11C45"/>
    <w:rsid w:val="00D16B7C"/>
    <w:rsid w:val="00D176F2"/>
    <w:rsid w:val="00D34873"/>
    <w:rsid w:val="00D3788E"/>
    <w:rsid w:val="00D761E1"/>
    <w:rsid w:val="00D77C70"/>
    <w:rsid w:val="00D8763D"/>
    <w:rsid w:val="00D966B5"/>
    <w:rsid w:val="00DB02AD"/>
    <w:rsid w:val="00DE3A6F"/>
    <w:rsid w:val="00E4436F"/>
    <w:rsid w:val="00E605A4"/>
    <w:rsid w:val="00E80D32"/>
    <w:rsid w:val="00E94DD3"/>
    <w:rsid w:val="00ED03FD"/>
    <w:rsid w:val="00ED06F3"/>
    <w:rsid w:val="00EF515D"/>
    <w:rsid w:val="00EF525F"/>
    <w:rsid w:val="00F10578"/>
    <w:rsid w:val="00F3174C"/>
    <w:rsid w:val="00F75782"/>
    <w:rsid w:val="00F802BC"/>
    <w:rsid w:val="00FA31DF"/>
    <w:rsid w:val="00FA50BB"/>
    <w:rsid w:val="00FB22B0"/>
    <w:rsid w:val="00FC4FF5"/>
    <w:rsid w:val="00FD4CDE"/>
    <w:rsid w:val="00FD6519"/>
    <w:rsid w:val="00FD77F8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2C0D6CF"/>
  <w15:chartTrackingRefBased/>
  <w15:docId w15:val="{ACD53B36-B000-4875-BF30-693F8937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2EC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nhideWhenUsed/>
    <w:qFormat/>
    <w:rsid w:val="009454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541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4541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4541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7270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A735D"/>
    <w:rPr>
      <w:sz w:val="24"/>
      <w:szCs w:val="24"/>
    </w:rPr>
  </w:style>
  <w:style w:type="character" w:styleId="Hypertextovodkaz">
    <w:name w:val="Hyperlink"/>
    <w:uiPriority w:val="99"/>
    <w:unhideWhenUsed/>
    <w:rsid w:val="00686F0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9454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9454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4541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4541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94541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45410"/>
    <w:rPr>
      <w:b/>
      <w:bCs/>
    </w:rPr>
  </w:style>
  <w:style w:type="paragraph" w:customStyle="1" w:styleId="dwitem">
    <w:name w:val="dw_item"/>
    <w:basedOn w:val="Normln"/>
    <w:rsid w:val="00C635A2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C635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91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47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3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99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F7D16-6806-4343-96E1-E9CD7648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Hradec Králové</vt:lpstr>
    </vt:vector>
  </TitlesOfParts>
  <Company>MMHK</Company>
  <LinksUpToDate>false</LinksUpToDate>
  <CharactersWithSpaces>2140</CharactersWithSpaces>
  <SharedDoc>false</SharedDoc>
  <HLinks>
    <vt:vector size="18" baseType="variant">
      <vt:variant>
        <vt:i4>8323194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aspi://module='ASPI'&amp;link='565/1990 Sb.%252314'&amp;ucin-k-dni='30.12.9999'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Hradec Králové</dc:title>
  <dc:subject/>
  <dc:creator>stranskai</dc:creator>
  <cp:keywords/>
  <dc:description/>
  <cp:lastModifiedBy>Bednářová Danuše</cp:lastModifiedBy>
  <cp:revision>2</cp:revision>
  <cp:lastPrinted>2011-09-13T10:14:00Z</cp:lastPrinted>
  <dcterms:created xsi:type="dcterms:W3CDTF">2022-12-07T14:25:00Z</dcterms:created>
  <dcterms:modified xsi:type="dcterms:W3CDTF">2022-12-07T14:25:00Z</dcterms:modified>
</cp:coreProperties>
</file>