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62DA5F" w14:textId="07F4CBAD" w:rsidR="000B4254" w:rsidRPr="008A6C1A" w:rsidRDefault="006C4331" w:rsidP="000B4254">
      <w:pPr>
        <w:jc w:val="center"/>
      </w:pPr>
      <w:r w:rsidRPr="00BB52EB">
        <w:rPr>
          <w:noProof/>
        </w:rPr>
        <w:drawing>
          <wp:inline distT="0" distB="0" distL="0" distR="0" wp14:anchorId="25782E82" wp14:editId="3C6EF689">
            <wp:extent cx="552450" cy="619125"/>
            <wp:effectExtent l="0" t="0" r="0" b="0"/>
            <wp:docPr id="1" name="Obrázek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image00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6051A5" w14:textId="77777777" w:rsidR="000B4254" w:rsidRPr="008A6C1A" w:rsidRDefault="000B4254" w:rsidP="000B4254">
      <w:pPr>
        <w:jc w:val="center"/>
        <w:rPr>
          <w:sz w:val="12"/>
          <w:szCs w:val="12"/>
        </w:rPr>
      </w:pPr>
    </w:p>
    <w:p w14:paraId="3428E668" w14:textId="77777777" w:rsidR="000B4254" w:rsidRPr="008A6C1A" w:rsidRDefault="000B4254" w:rsidP="000B4254">
      <w:pPr>
        <w:keepNext/>
        <w:jc w:val="center"/>
        <w:outlineLvl w:val="0"/>
        <w:rPr>
          <w:rFonts w:ascii="Cambria" w:hAnsi="Cambria"/>
          <w:kern w:val="32"/>
          <w:sz w:val="36"/>
          <w:szCs w:val="36"/>
        </w:rPr>
      </w:pPr>
      <w:r w:rsidRPr="008A6C1A">
        <w:rPr>
          <w:rFonts w:ascii="Cambria" w:hAnsi="Cambria"/>
          <w:kern w:val="32"/>
          <w:sz w:val="36"/>
          <w:szCs w:val="36"/>
        </w:rPr>
        <w:t>Město Lomnice nad Popelkou</w:t>
      </w:r>
    </w:p>
    <w:p w14:paraId="201BF7DA" w14:textId="77777777" w:rsidR="000B4254" w:rsidRPr="008A6C1A" w:rsidRDefault="000B4254" w:rsidP="000B4254">
      <w:pPr>
        <w:keepNext/>
        <w:jc w:val="center"/>
        <w:outlineLvl w:val="0"/>
        <w:rPr>
          <w:rFonts w:ascii="Cambria" w:hAnsi="Cambria" w:cs="Arial"/>
          <w:kern w:val="32"/>
        </w:rPr>
      </w:pPr>
    </w:p>
    <w:p w14:paraId="6C003864" w14:textId="77777777" w:rsidR="000B4254" w:rsidRPr="008A6C1A" w:rsidRDefault="000B4254" w:rsidP="000B4254">
      <w:pPr>
        <w:jc w:val="center"/>
        <w:rPr>
          <w:rFonts w:ascii="Cambria" w:hAnsi="Cambria"/>
          <w:b/>
          <w:sz w:val="26"/>
          <w:szCs w:val="26"/>
        </w:rPr>
      </w:pPr>
      <w:r w:rsidRPr="008A6C1A">
        <w:rPr>
          <w:rFonts w:ascii="Cambria" w:hAnsi="Cambria"/>
          <w:b/>
          <w:sz w:val="26"/>
          <w:szCs w:val="26"/>
        </w:rPr>
        <w:t xml:space="preserve">Obecně závazná vyhláška </w:t>
      </w:r>
      <w:r w:rsidR="00453EDA">
        <w:rPr>
          <w:rFonts w:ascii="Cambria" w:hAnsi="Cambria"/>
          <w:b/>
          <w:sz w:val="26"/>
          <w:szCs w:val="26"/>
        </w:rPr>
        <w:t>m</w:t>
      </w:r>
      <w:r w:rsidRPr="008A6C1A">
        <w:rPr>
          <w:rFonts w:ascii="Cambria" w:hAnsi="Cambria"/>
          <w:b/>
          <w:sz w:val="26"/>
          <w:szCs w:val="26"/>
        </w:rPr>
        <w:t>ěsta Lomnice nad Popelkou</w:t>
      </w:r>
    </w:p>
    <w:p w14:paraId="5F803822" w14:textId="77777777" w:rsidR="000B4254" w:rsidRPr="000B4254" w:rsidRDefault="000B4254" w:rsidP="000B4254">
      <w:pPr>
        <w:spacing w:after="120"/>
        <w:jc w:val="center"/>
        <w:rPr>
          <w:rFonts w:ascii="Cambria" w:hAnsi="Cambria" w:cs="Arial"/>
          <w:b/>
          <w:sz w:val="26"/>
        </w:rPr>
      </w:pPr>
      <w:r w:rsidRPr="000B4254">
        <w:rPr>
          <w:rFonts w:ascii="Cambria" w:hAnsi="Cambria" w:cs="Arial"/>
          <w:b/>
          <w:sz w:val="26"/>
        </w:rPr>
        <w:t>o nočním klidu</w:t>
      </w:r>
    </w:p>
    <w:p w14:paraId="54F64817" w14:textId="77777777" w:rsidR="000B4254" w:rsidRPr="008A6C1A" w:rsidRDefault="000B4254" w:rsidP="000B4254">
      <w:pPr>
        <w:jc w:val="center"/>
        <w:rPr>
          <w:rFonts w:ascii="Cambria" w:hAnsi="Cambria"/>
          <w:b/>
          <w:sz w:val="26"/>
          <w:szCs w:val="26"/>
        </w:rPr>
      </w:pPr>
    </w:p>
    <w:p w14:paraId="07388F19" w14:textId="77777777" w:rsidR="000B4254" w:rsidRPr="00774387" w:rsidRDefault="000B4254" w:rsidP="008F532F">
      <w:pPr>
        <w:tabs>
          <w:tab w:val="left" w:pos="426"/>
        </w:tabs>
        <w:spacing w:line="276" w:lineRule="auto"/>
        <w:jc w:val="both"/>
        <w:outlineLvl w:val="0"/>
        <w:rPr>
          <w:rFonts w:ascii="Cambria" w:hAnsi="Cambria"/>
          <w:kern w:val="28"/>
          <w:sz w:val="22"/>
        </w:rPr>
      </w:pPr>
      <w:r w:rsidRPr="00774387">
        <w:rPr>
          <w:rFonts w:ascii="Cambria" w:hAnsi="Cambria"/>
          <w:kern w:val="28"/>
          <w:sz w:val="22"/>
        </w:rPr>
        <w:t xml:space="preserve">Zastupitelstvo města Lomnice nad Popelkou se svým usnesením č. </w:t>
      </w:r>
      <w:r w:rsidR="005B24E8">
        <w:rPr>
          <w:rFonts w:ascii="Cambria" w:hAnsi="Cambria"/>
          <w:kern w:val="28"/>
          <w:sz w:val="22"/>
        </w:rPr>
        <w:t>52/26/Z</w:t>
      </w:r>
      <w:r w:rsidRPr="00D01CE2">
        <w:rPr>
          <w:rFonts w:ascii="Cambria" w:hAnsi="Cambria"/>
          <w:kern w:val="28"/>
          <w:sz w:val="22"/>
        </w:rPr>
        <w:t xml:space="preserve"> ze</w:t>
      </w:r>
      <w:r w:rsidRPr="00774387">
        <w:rPr>
          <w:rFonts w:ascii="Cambria" w:hAnsi="Cambria"/>
          <w:kern w:val="28"/>
          <w:sz w:val="22"/>
        </w:rPr>
        <w:t xml:space="preserve"> dne </w:t>
      </w:r>
      <w:r w:rsidR="00CA2C7E">
        <w:rPr>
          <w:rFonts w:ascii="Cambria" w:hAnsi="Cambria"/>
          <w:kern w:val="28"/>
          <w:sz w:val="22"/>
        </w:rPr>
        <w:t>2</w:t>
      </w:r>
      <w:r w:rsidR="00FA7C5C">
        <w:rPr>
          <w:rFonts w:ascii="Cambria" w:hAnsi="Cambria"/>
          <w:kern w:val="28"/>
          <w:sz w:val="22"/>
        </w:rPr>
        <w:t>3</w:t>
      </w:r>
      <w:r w:rsidR="00F546DD" w:rsidRPr="00F546DD">
        <w:rPr>
          <w:rFonts w:ascii="Cambria" w:hAnsi="Cambria"/>
          <w:kern w:val="28"/>
          <w:sz w:val="22"/>
        </w:rPr>
        <w:t xml:space="preserve">. </w:t>
      </w:r>
      <w:r w:rsidR="00FD2272">
        <w:rPr>
          <w:rFonts w:ascii="Cambria" w:hAnsi="Cambria"/>
          <w:kern w:val="28"/>
          <w:sz w:val="22"/>
        </w:rPr>
        <w:t>9</w:t>
      </w:r>
      <w:r w:rsidR="00F546DD" w:rsidRPr="00F546DD">
        <w:rPr>
          <w:rFonts w:ascii="Cambria" w:hAnsi="Cambria"/>
          <w:kern w:val="28"/>
          <w:sz w:val="22"/>
        </w:rPr>
        <w:t>.</w:t>
      </w:r>
      <w:r w:rsidRPr="00F546DD">
        <w:rPr>
          <w:rFonts w:ascii="Cambria" w:hAnsi="Cambria"/>
          <w:kern w:val="28"/>
          <w:sz w:val="22"/>
        </w:rPr>
        <w:t> 20</w:t>
      </w:r>
      <w:r w:rsidR="00362120">
        <w:rPr>
          <w:rFonts w:ascii="Cambria" w:hAnsi="Cambria"/>
          <w:kern w:val="28"/>
          <w:sz w:val="22"/>
        </w:rPr>
        <w:t>2</w:t>
      </w:r>
      <w:r w:rsidR="00CA2C7E">
        <w:rPr>
          <w:rFonts w:ascii="Cambria" w:hAnsi="Cambria"/>
          <w:kern w:val="28"/>
          <w:sz w:val="22"/>
        </w:rPr>
        <w:t>6</w:t>
      </w:r>
      <w:r w:rsidRPr="00774387">
        <w:rPr>
          <w:rFonts w:ascii="Cambria" w:hAnsi="Cambria"/>
          <w:kern w:val="28"/>
          <w:sz w:val="22"/>
        </w:rPr>
        <w:t xml:space="preserve"> usneslo vydat na základě § 10 písm. d) a § 84 odst. 2 písm. h) zákona č.  128/2000 Sb.</w:t>
      </w:r>
      <w:r w:rsidR="005E2279">
        <w:rPr>
          <w:rFonts w:ascii="Cambria" w:hAnsi="Cambria"/>
          <w:kern w:val="28"/>
          <w:sz w:val="22"/>
        </w:rPr>
        <w:t>,</w:t>
      </w:r>
      <w:r w:rsidRPr="00774387">
        <w:rPr>
          <w:rFonts w:ascii="Cambria" w:hAnsi="Cambria"/>
          <w:kern w:val="28"/>
          <w:sz w:val="22"/>
        </w:rPr>
        <w:t xml:space="preserve"> o obcích (obecní zřízení), ve znění pozdějších předpisů, a na základě ustanovení </w:t>
      </w:r>
      <w:r w:rsidRPr="00774387">
        <w:rPr>
          <w:rFonts w:ascii="Cambria" w:hAnsi="Cambria" w:cs="Arial"/>
          <w:sz w:val="22"/>
          <w:szCs w:val="22"/>
        </w:rPr>
        <w:t xml:space="preserve">§ </w:t>
      </w:r>
      <w:r w:rsidR="005948E2">
        <w:rPr>
          <w:rFonts w:ascii="Cambria" w:hAnsi="Cambria" w:cs="Arial"/>
          <w:sz w:val="22"/>
          <w:szCs w:val="22"/>
        </w:rPr>
        <w:t>5</w:t>
      </w:r>
      <w:r w:rsidRPr="00774387">
        <w:rPr>
          <w:rFonts w:ascii="Cambria" w:hAnsi="Cambria" w:cs="Arial"/>
          <w:sz w:val="22"/>
          <w:szCs w:val="22"/>
        </w:rPr>
        <w:t xml:space="preserve"> odst. </w:t>
      </w:r>
      <w:r w:rsidR="00F45703">
        <w:rPr>
          <w:rFonts w:ascii="Cambria" w:hAnsi="Cambria" w:cs="Arial"/>
          <w:sz w:val="22"/>
          <w:szCs w:val="22"/>
        </w:rPr>
        <w:t>7</w:t>
      </w:r>
      <w:r w:rsidRPr="00774387">
        <w:rPr>
          <w:rFonts w:ascii="Cambria" w:hAnsi="Cambria" w:cs="Arial"/>
          <w:sz w:val="22"/>
          <w:szCs w:val="22"/>
        </w:rPr>
        <w:t xml:space="preserve"> zákona č.</w:t>
      </w:r>
      <w:r w:rsidR="00FA1D65">
        <w:rPr>
          <w:rFonts w:ascii="Cambria" w:hAnsi="Cambria" w:cs="Arial"/>
          <w:sz w:val="22"/>
          <w:szCs w:val="22"/>
        </w:rPr>
        <w:t> </w:t>
      </w:r>
      <w:r w:rsidRPr="00774387">
        <w:rPr>
          <w:rFonts w:ascii="Cambria" w:hAnsi="Cambria" w:cs="Arial"/>
          <w:sz w:val="22"/>
          <w:szCs w:val="22"/>
        </w:rPr>
        <w:t>2</w:t>
      </w:r>
      <w:r w:rsidR="005948E2">
        <w:rPr>
          <w:rFonts w:ascii="Cambria" w:hAnsi="Cambria" w:cs="Arial"/>
          <w:sz w:val="22"/>
          <w:szCs w:val="22"/>
        </w:rPr>
        <w:t>51</w:t>
      </w:r>
      <w:r w:rsidRPr="00774387">
        <w:rPr>
          <w:rFonts w:ascii="Cambria" w:hAnsi="Cambria" w:cs="Arial"/>
          <w:sz w:val="22"/>
          <w:szCs w:val="22"/>
        </w:rPr>
        <w:t>/</w:t>
      </w:r>
      <w:r w:rsidR="005948E2">
        <w:rPr>
          <w:rFonts w:ascii="Cambria" w:hAnsi="Cambria" w:cs="Arial"/>
          <w:sz w:val="22"/>
          <w:szCs w:val="22"/>
        </w:rPr>
        <w:t>2</w:t>
      </w:r>
      <w:r w:rsidRPr="00774387">
        <w:rPr>
          <w:rFonts w:ascii="Cambria" w:hAnsi="Cambria" w:cs="Arial"/>
          <w:sz w:val="22"/>
          <w:szCs w:val="22"/>
        </w:rPr>
        <w:t>0</w:t>
      </w:r>
      <w:r w:rsidR="005948E2">
        <w:rPr>
          <w:rFonts w:ascii="Cambria" w:hAnsi="Cambria" w:cs="Arial"/>
          <w:sz w:val="22"/>
          <w:szCs w:val="22"/>
        </w:rPr>
        <w:t>16</w:t>
      </w:r>
      <w:r w:rsidRPr="00774387">
        <w:rPr>
          <w:rFonts w:ascii="Cambria" w:hAnsi="Cambria" w:cs="Arial"/>
          <w:sz w:val="22"/>
          <w:szCs w:val="22"/>
        </w:rPr>
        <w:t xml:space="preserve"> Sb., o </w:t>
      </w:r>
      <w:r w:rsidR="005948E2">
        <w:rPr>
          <w:rFonts w:ascii="Cambria" w:hAnsi="Cambria" w:cs="Arial"/>
          <w:sz w:val="22"/>
          <w:szCs w:val="22"/>
        </w:rPr>
        <w:t xml:space="preserve">některých </w:t>
      </w:r>
      <w:r w:rsidRPr="00774387">
        <w:rPr>
          <w:rFonts w:ascii="Cambria" w:hAnsi="Cambria" w:cs="Arial"/>
          <w:sz w:val="22"/>
          <w:szCs w:val="22"/>
        </w:rPr>
        <w:t xml:space="preserve">přestupcích, ve znění pozdějších předpisů, </w:t>
      </w:r>
      <w:r w:rsidRPr="00774387">
        <w:rPr>
          <w:rFonts w:ascii="Cambria" w:hAnsi="Cambria"/>
          <w:kern w:val="28"/>
          <w:sz w:val="22"/>
        </w:rPr>
        <w:t xml:space="preserve">tuto obecně závaznou vyhlášku (dále jen </w:t>
      </w:r>
      <w:r w:rsidRPr="00774387">
        <w:rPr>
          <w:rFonts w:ascii="Cambria" w:hAnsi="Cambria"/>
          <w:i/>
          <w:kern w:val="28"/>
          <w:sz w:val="22"/>
        </w:rPr>
        <w:t>„vyhláška“</w:t>
      </w:r>
      <w:r w:rsidRPr="00774387">
        <w:rPr>
          <w:rFonts w:ascii="Cambria" w:hAnsi="Cambria"/>
          <w:kern w:val="28"/>
          <w:sz w:val="22"/>
        </w:rPr>
        <w:t xml:space="preserve">): </w:t>
      </w:r>
    </w:p>
    <w:p w14:paraId="1FD66569" w14:textId="77777777" w:rsidR="000B4254" w:rsidRPr="00127B01" w:rsidRDefault="000B4254" w:rsidP="008F532F">
      <w:pPr>
        <w:jc w:val="center"/>
        <w:rPr>
          <w:rFonts w:ascii="Cambria" w:hAnsi="Cambria" w:cs="Arial"/>
          <w:b/>
          <w:sz w:val="22"/>
          <w:szCs w:val="22"/>
        </w:rPr>
      </w:pPr>
    </w:p>
    <w:p w14:paraId="7EFD30E0" w14:textId="77777777" w:rsidR="005545D7" w:rsidRPr="00127B01" w:rsidRDefault="005545D7" w:rsidP="008F532F">
      <w:pPr>
        <w:jc w:val="center"/>
        <w:rPr>
          <w:rFonts w:ascii="Cambria" w:hAnsi="Cambria" w:cs="Arial"/>
          <w:b/>
          <w:sz w:val="22"/>
          <w:szCs w:val="22"/>
        </w:rPr>
      </w:pPr>
      <w:r w:rsidRPr="00127B01">
        <w:rPr>
          <w:rFonts w:ascii="Cambria" w:hAnsi="Cambria" w:cs="Arial"/>
          <w:b/>
          <w:sz w:val="22"/>
          <w:szCs w:val="22"/>
        </w:rPr>
        <w:t>Čl. 1</w:t>
      </w:r>
    </w:p>
    <w:p w14:paraId="5249095E" w14:textId="77777777" w:rsidR="005545D7" w:rsidRPr="00127B01" w:rsidRDefault="005545D7" w:rsidP="008F532F">
      <w:pPr>
        <w:jc w:val="center"/>
        <w:rPr>
          <w:rFonts w:ascii="Cambria" w:hAnsi="Cambria" w:cs="Arial"/>
          <w:b/>
          <w:sz w:val="22"/>
          <w:szCs w:val="22"/>
        </w:rPr>
      </w:pPr>
      <w:r w:rsidRPr="00127B01">
        <w:rPr>
          <w:rFonts w:ascii="Cambria" w:hAnsi="Cambria" w:cs="Arial"/>
          <w:b/>
          <w:sz w:val="22"/>
          <w:szCs w:val="22"/>
        </w:rPr>
        <w:t xml:space="preserve">Předmět </w:t>
      </w:r>
    </w:p>
    <w:p w14:paraId="56F94F10" w14:textId="77777777" w:rsidR="005545D7" w:rsidRPr="00127B01" w:rsidRDefault="005545D7" w:rsidP="008F532F">
      <w:pPr>
        <w:jc w:val="both"/>
        <w:rPr>
          <w:rFonts w:ascii="Cambria" w:hAnsi="Cambria" w:cs="Arial"/>
          <w:b/>
          <w:sz w:val="22"/>
          <w:szCs w:val="22"/>
        </w:rPr>
      </w:pPr>
    </w:p>
    <w:p w14:paraId="355AF294" w14:textId="77777777" w:rsidR="005545D7" w:rsidRPr="00127B01" w:rsidRDefault="005545D7" w:rsidP="008F532F">
      <w:pPr>
        <w:spacing w:line="276" w:lineRule="auto"/>
        <w:jc w:val="both"/>
        <w:rPr>
          <w:rFonts w:ascii="Cambria" w:hAnsi="Cambria" w:cs="Arial"/>
          <w:sz w:val="22"/>
          <w:szCs w:val="22"/>
        </w:rPr>
      </w:pPr>
      <w:r w:rsidRPr="00127B01">
        <w:rPr>
          <w:rFonts w:ascii="Cambria" w:hAnsi="Cambria" w:cs="Arial"/>
          <w:sz w:val="22"/>
          <w:szCs w:val="22"/>
        </w:rPr>
        <w:t xml:space="preserve">Předmětem </w:t>
      </w:r>
      <w:r w:rsidR="00453EDA">
        <w:rPr>
          <w:rFonts w:ascii="Cambria" w:hAnsi="Cambria" w:cs="Arial"/>
          <w:sz w:val="22"/>
          <w:szCs w:val="22"/>
        </w:rPr>
        <w:t xml:space="preserve">této </w:t>
      </w:r>
      <w:r w:rsidRPr="00127B01">
        <w:rPr>
          <w:rFonts w:ascii="Cambria" w:hAnsi="Cambria" w:cs="Arial"/>
          <w:sz w:val="22"/>
          <w:szCs w:val="22"/>
        </w:rPr>
        <w:t xml:space="preserve">vyhlášky je stanovení výjimečných případů, při nichž je doba nočního klidu vymezena dobou </w:t>
      </w:r>
      <w:r w:rsidR="003E2CD0">
        <w:rPr>
          <w:rFonts w:ascii="Cambria" w:hAnsi="Cambria" w:cs="Arial"/>
          <w:sz w:val="22"/>
          <w:szCs w:val="22"/>
        </w:rPr>
        <w:t>kratší</w:t>
      </w:r>
      <w:r w:rsidR="000B4254" w:rsidRPr="00127B01">
        <w:rPr>
          <w:rFonts w:ascii="Cambria" w:hAnsi="Cambria" w:cs="Arial"/>
          <w:sz w:val="22"/>
          <w:szCs w:val="22"/>
        </w:rPr>
        <w:t xml:space="preserve">, </w:t>
      </w:r>
      <w:r w:rsidRPr="00127B01">
        <w:rPr>
          <w:rFonts w:ascii="Cambria" w:hAnsi="Cambria" w:cs="Arial"/>
          <w:sz w:val="22"/>
          <w:szCs w:val="22"/>
        </w:rPr>
        <w:t>než stanoví zákon.</w:t>
      </w:r>
    </w:p>
    <w:p w14:paraId="7D18E277" w14:textId="77777777" w:rsidR="000B4254" w:rsidRPr="00127B01" w:rsidRDefault="000B4254" w:rsidP="008F532F">
      <w:pPr>
        <w:jc w:val="center"/>
        <w:rPr>
          <w:rFonts w:ascii="Cambria" w:hAnsi="Cambria" w:cs="Arial"/>
          <w:b/>
          <w:sz w:val="22"/>
          <w:szCs w:val="22"/>
        </w:rPr>
      </w:pPr>
    </w:p>
    <w:p w14:paraId="3EB4F31B" w14:textId="77777777" w:rsidR="005545D7" w:rsidRPr="00127B01" w:rsidRDefault="005545D7" w:rsidP="008F532F">
      <w:pPr>
        <w:jc w:val="center"/>
        <w:rPr>
          <w:rFonts w:ascii="Cambria" w:hAnsi="Cambria" w:cs="Arial"/>
          <w:b/>
          <w:sz w:val="22"/>
          <w:szCs w:val="22"/>
        </w:rPr>
      </w:pPr>
      <w:r w:rsidRPr="00127B01">
        <w:rPr>
          <w:rFonts w:ascii="Cambria" w:hAnsi="Cambria" w:cs="Arial"/>
          <w:b/>
          <w:sz w:val="22"/>
          <w:szCs w:val="22"/>
        </w:rPr>
        <w:t>Čl. 2</w:t>
      </w:r>
    </w:p>
    <w:p w14:paraId="3EDF20A9" w14:textId="77777777" w:rsidR="005545D7" w:rsidRPr="00127B01" w:rsidRDefault="005545D7" w:rsidP="008F532F">
      <w:pPr>
        <w:jc w:val="center"/>
        <w:rPr>
          <w:rFonts w:ascii="Cambria" w:hAnsi="Cambria" w:cs="Arial"/>
          <w:b/>
          <w:sz w:val="22"/>
          <w:szCs w:val="22"/>
        </w:rPr>
      </w:pPr>
      <w:r w:rsidRPr="00127B01">
        <w:rPr>
          <w:rFonts w:ascii="Cambria" w:hAnsi="Cambria" w:cs="Arial"/>
          <w:b/>
          <w:sz w:val="22"/>
          <w:szCs w:val="22"/>
        </w:rPr>
        <w:t>Doba nočního klidu</w:t>
      </w:r>
    </w:p>
    <w:p w14:paraId="10F4C2AC" w14:textId="77777777" w:rsidR="005545D7" w:rsidRPr="00127B01" w:rsidRDefault="005545D7" w:rsidP="008F532F">
      <w:pPr>
        <w:jc w:val="center"/>
        <w:rPr>
          <w:rFonts w:ascii="Cambria" w:hAnsi="Cambria" w:cs="Arial"/>
          <w:b/>
          <w:sz w:val="22"/>
          <w:szCs w:val="22"/>
        </w:rPr>
      </w:pPr>
    </w:p>
    <w:p w14:paraId="18DCFAB5" w14:textId="77777777" w:rsidR="005545D7" w:rsidRPr="00127B01" w:rsidRDefault="005545D7" w:rsidP="008F532F">
      <w:pPr>
        <w:jc w:val="both"/>
        <w:rPr>
          <w:rFonts w:ascii="Cambria" w:hAnsi="Cambria" w:cs="Arial"/>
          <w:sz w:val="22"/>
          <w:szCs w:val="22"/>
        </w:rPr>
      </w:pPr>
      <w:r w:rsidRPr="00127B01">
        <w:rPr>
          <w:rFonts w:ascii="Cambria" w:hAnsi="Cambria" w:cs="Arial"/>
          <w:sz w:val="22"/>
          <w:szCs w:val="22"/>
        </w:rPr>
        <w:t xml:space="preserve">Dobou nočního klidu se rozumí doba od </w:t>
      </w:r>
      <w:r w:rsidR="006F3792" w:rsidRPr="006F3792">
        <w:rPr>
          <w:rFonts w:ascii="Cambria" w:hAnsi="Cambria" w:cs="Arial"/>
          <w:sz w:val="22"/>
          <w:szCs w:val="22"/>
        </w:rPr>
        <w:t>dvacáté druhé do šesté hodiny</w:t>
      </w:r>
      <w:r w:rsidRPr="00127B01">
        <w:rPr>
          <w:rFonts w:ascii="Cambria" w:hAnsi="Cambria" w:cs="Arial"/>
          <w:sz w:val="22"/>
          <w:szCs w:val="22"/>
        </w:rPr>
        <w:t>.</w:t>
      </w:r>
      <w:r w:rsidRPr="00127B01">
        <w:rPr>
          <w:rStyle w:val="Znakapoznpodarou"/>
          <w:rFonts w:ascii="Cambria" w:hAnsi="Cambria" w:cs="Arial"/>
          <w:sz w:val="22"/>
          <w:szCs w:val="22"/>
        </w:rPr>
        <w:footnoteReference w:id="1"/>
      </w:r>
      <w:r w:rsidR="006320E1">
        <w:rPr>
          <w:rFonts w:ascii="Cambria" w:hAnsi="Cambria" w:cs="Arial"/>
          <w:sz w:val="22"/>
          <w:szCs w:val="22"/>
        </w:rPr>
        <w:t xml:space="preserve"> </w:t>
      </w:r>
    </w:p>
    <w:p w14:paraId="708AAA66" w14:textId="77777777" w:rsidR="005545D7" w:rsidRPr="00127B01" w:rsidRDefault="005545D7" w:rsidP="008F532F">
      <w:pPr>
        <w:rPr>
          <w:rFonts w:ascii="Cambria" w:hAnsi="Cambria" w:cs="Arial"/>
          <w:sz w:val="22"/>
          <w:szCs w:val="22"/>
        </w:rPr>
      </w:pPr>
    </w:p>
    <w:p w14:paraId="12B7F12F" w14:textId="77777777" w:rsidR="005545D7" w:rsidRPr="00127B01" w:rsidRDefault="005545D7" w:rsidP="008F532F">
      <w:pPr>
        <w:jc w:val="center"/>
        <w:rPr>
          <w:rFonts w:ascii="Cambria" w:hAnsi="Cambria" w:cs="Arial"/>
          <w:b/>
          <w:sz w:val="22"/>
          <w:szCs w:val="22"/>
        </w:rPr>
      </w:pPr>
      <w:r w:rsidRPr="00127B01">
        <w:rPr>
          <w:rFonts w:ascii="Cambria" w:hAnsi="Cambria" w:cs="Arial"/>
          <w:b/>
          <w:sz w:val="22"/>
          <w:szCs w:val="22"/>
        </w:rPr>
        <w:t>Čl. 3</w:t>
      </w:r>
    </w:p>
    <w:p w14:paraId="35AC61BB" w14:textId="77777777" w:rsidR="005545D7" w:rsidRPr="00127B01" w:rsidRDefault="005545D7" w:rsidP="008F532F">
      <w:pPr>
        <w:jc w:val="center"/>
        <w:rPr>
          <w:rFonts w:ascii="Cambria" w:hAnsi="Cambria" w:cs="Arial"/>
          <w:b/>
          <w:sz w:val="22"/>
          <w:szCs w:val="22"/>
        </w:rPr>
      </w:pPr>
      <w:r w:rsidRPr="00127B01">
        <w:rPr>
          <w:rFonts w:ascii="Cambria" w:hAnsi="Cambria" w:cs="Arial"/>
          <w:b/>
          <w:sz w:val="22"/>
          <w:szCs w:val="22"/>
        </w:rPr>
        <w:t xml:space="preserve">Stanovení výjimečných případů, při nichž je doba nočního klidu vymezena dobou kratší </w:t>
      </w:r>
    </w:p>
    <w:p w14:paraId="312E0B9E" w14:textId="77777777" w:rsidR="005545D7" w:rsidRPr="00127B01" w:rsidRDefault="005545D7" w:rsidP="008F532F">
      <w:pPr>
        <w:tabs>
          <w:tab w:val="left" w:pos="284"/>
        </w:tabs>
        <w:rPr>
          <w:rFonts w:ascii="Cambria" w:hAnsi="Cambria" w:cs="Arial"/>
          <w:sz w:val="22"/>
          <w:szCs w:val="22"/>
        </w:rPr>
      </w:pPr>
    </w:p>
    <w:p w14:paraId="4E806737" w14:textId="77777777" w:rsidR="005545D7" w:rsidRPr="004F0F0F" w:rsidRDefault="005545D7" w:rsidP="008F532F">
      <w:pPr>
        <w:numPr>
          <w:ilvl w:val="0"/>
          <w:numId w:val="14"/>
        </w:numPr>
        <w:tabs>
          <w:tab w:val="left" w:pos="284"/>
        </w:tabs>
        <w:spacing w:after="120"/>
        <w:ind w:hanging="720"/>
        <w:rPr>
          <w:rFonts w:ascii="Cambria" w:hAnsi="Cambria" w:cs="Arial"/>
          <w:sz w:val="22"/>
          <w:szCs w:val="22"/>
        </w:rPr>
      </w:pPr>
      <w:r w:rsidRPr="004F0F0F">
        <w:rPr>
          <w:rFonts w:ascii="Cambria" w:hAnsi="Cambria" w:cs="Arial"/>
          <w:sz w:val="22"/>
          <w:szCs w:val="22"/>
        </w:rPr>
        <w:t xml:space="preserve">Doba nočního klidu se vymezuje od </w:t>
      </w:r>
      <w:r w:rsidR="003E2CD0" w:rsidRPr="004F0F0F">
        <w:rPr>
          <w:rFonts w:ascii="Cambria" w:hAnsi="Cambria" w:cs="Arial"/>
          <w:sz w:val="22"/>
          <w:szCs w:val="22"/>
        </w:rPr>
        <w:t xml:space="preserve">02:00 </w:t>
      </w:r>
      <w:r w:rsidRPr="004F0F0F">
        <w:rPr>
          <w:rFonts w:ascii="Cambria" w:hAnsi="Cambria" w:cs="Arial"/>
          <w:sz w:val="22"/>
          <w:szCs w:val="22"/>
        </w:rPr>
        <w:t xml:space="preserve">do </w:t>
      </w:r>
      <w:r w:rsidR="003E2CD0" w:rsidRPr="004F0F0F">
        <w:rPr>
          <w:rFonts w:ascii="Cambria" w:hAnsi="Cambria" w:cs="Arial"/>
          <w:sz w:val="22"/>
          <w:szCs w:val="22"/>
        </w:rPr>
        <w:t xml:space="preserve">06:00 </w:t>
      </w:r>
      <w:r w:rsidRPr="004F0F0F">
        <w:rPr>
          <w:rFonts w:ascii="Cambria" w:hAnsi="Cambria" w:cs="Arial"/>
          <w:sz w:val="22"/>
          <w:szCs w:val="22"/>
        </w:rPr>
        <w:t>hodin</w:t>
      </w:r>
      <w:r w:rsidR="00774387" w:rsidRPr="004F0F0F">
        <w:rPr>
          <w:rFonts w:ascii="Cambria" w:hAnsi="Cambria" w:cs="Arial"/>
          <w:sz w:val="22"/>
          <w:szCs w:val="22"/>
        </w:rPr>
        <w:t xml:space="preserve"> </w:t>
      </w:r>
      <w:r w:rsidRPr="004F0F0F">
        <w:rPr>
          <w:rFonts w:ascii="Cambria" w:hAnsi="Cambria" w:cs="Arial"/>
          <w:sz w:val="22"/>
          <w:szCs w:val="22"/>
        </w:rPr>
        <w:t>v následujících případech:</w:t>
      </w:r>
    </w:p>
    <w:p w14:paraId="2F049960" w14:textId="77777777" w:rsidR="003E2CD0" w:rsidRPr="004F0F0F" w:rsidRDefault="003E2CD0" w:rsidP="008F532F">
      <w:pPr>
        <w:numPr>
          <w:ilvl w:val="0"/>
          <w:numId w:val="18"/>
        </w:numPr>
        <w:tabs>
          <w:tab w:val="left" w:pos="284"/>
        </w:tabs>
        <w:spacing w:after="120"/>
        <w:rPr>
          <w:rFonts w:ascii="Cambria" w:hAnsi="Cambria" w:cs="Arial"/>
          <w:sz w:val="22"/>
          <w:szCs w:val="22"/>
        </w:rPr>
      </w:pPr>
      <w:r w:rsidRPr="004F0F0F">
        <w:rPr>
          <w:rFonts w:ascii="Cambria" w:hAnsi="Cambria" w:cs="Arial"/>
          <w:sz w:val="22"/>
          <w:szCs w:val="22"/>
        </w:rPr>
        <w:t xml:space="preserve">v noci z 31. prosince na 1. </w:t>
      </w:r>
      <w:r w:rsidR="0048439D" w:rsidRPr="004F0F0F">
        <w:rPr>
          <w:rFonts w:ascii="Cambria" w:hAnsi="Cambria" w:cs="Arial"/>
          <w:sz w:val="22"/>
          <w:szCs w:val="22"/>
        </w:rPr>
        <w:t>l</w:t>
      </w:r>
      <w:r w:rsidRPr="004F0F0F">
        <w:rPr>
          <w:rFonts w:ascii="Cambria" w:hAnsi="Cambria" w:cs="Arial"/>
          <w:sz w:val="22"/>
          <w:szCs w:val="22"/>
        </w:rPr>
        <w:t>edna</w:t>
      </w:r>
      <w:r w:rsidR="0048439D" w:rsidRPr="004F0F0F">
        <w:rPr>
          <w:rFonts w:ascii="Cambria" w:hAnsi="Cambria" w:cs="Arial"/>
          <w:sz w:val="22"/>
          <w:szCs w:val="22"/>
        </w:rPr>
        <w:t>,</w:t>
      </w:r>
      <w:r w:rsidRPr="004F0F0F">
        <w:rPr>
          <w:rFonts w:ascii="Cambria" w:hAnsi="Cambria" w:cs="Arial"/>
          <w:sz w:val="22"/>
          <w:szCs w:val="22"/>
        </w:rPr>
        <w:t xml:space="preserve"> </w:t>
      </w:r>
    </w:p>
    <w:p w14:paraId="5E7CBD08" w14:textId="77777777" w:rsidR="00774387" w:rsidRPr="004F0F0F" w:rsidRDefault="00774387" w:rsidP="008F532F">
      <w:pPr>
        <w:numPr>
          <w:ilvl w:val="0"/>
          <w:numId w:val="18"/>
        </w:numPr>
        <w:tabs>
          <w:tab w:val="left" w:pos="284"/>
        </w:tabs>
        <w:spacing w:after="120"/>
        <w:rPr>
          <w:rFonts w:ascii="Cambria" w:hAnsi="Cambria" w:cs="Arial"/>
          <w:sz w:val="22"/>
          <w:szCs w:val="22"/>
        </w:rPr>
      </w:pPr>
      <w:r w:rsidRPr="004F0F0F">
        <w:rPr>
          <w:rFonts w:ascii="Cambria" w:hAnsi="Cambria" w:cs="Arial"/>
          <w:sz w:val="22"/>
          <w:szCs w:val="22"/>
        </w:rPr>
        <w:t xml:space="preserve">v noci z </w:t>
      </w:r>
      <w:r w:rsidR="003E2CD0" w:rsidRPr="004F0F0F">
        <w:rPr>
          <w:rFonts w:ascii="Cambria" w:hAnsi="Cambria" w:cs="Arial"/>
          <w:sz w:val="22"/>
          <w:szCs w:val="22"/>
        </w:rPr>
        <w:t xml:space="preserve">30. </w:t>
      </w:r>
      <w:r w:rsidRPr="004F0F0F">
        <w:rPr>
          <w:rFonts w:ascii="Cambria" w:hAnsi="Cambria" w:cs="Arial"/>
          <w:sz w:val="22"/>
          <w:szCs w:val="22"/>
        </w:rPr>
        <w:t xml:space="preserve">dubna na 1. </w:t>
      </w:r>
      <w:r w:rsidR="0048439D" w:rsidRPr="004F0F0F">
        <w:rPr>
          <w:rFonts w:ascii="Cambria" w:hAnsi="Cambria" w:cs="Arial"/>
          <w:sz w:val="22"/>
          <w:szCs w:val="22"/>
        </w:rPr>
        <w:t>k</w:t>
      </w:r>
      <w:r w:rsidRPr="004F0F0F">
        <w:rPr>
          <w:rFonts w:ascii="Cambria" w:hAnsi="Cambria" w:cs="Arial"/>
          <w:sz w:val="22"/>
          <w:szCs w:val="22"/>
        </w:rPr>
        <w:t>větna</w:t>
      </w:r>
      <w:r w:rsidR="0048439D" w:rsidRPr="004F0F0F">
        <w:rPr>
          <w:rFonts w:ascii="Cambria" w:hAnsi="Cambria" w:cs="Arial"/>
          <w:sz w:val="22"/>
          <w:szCs w:val="22"/>
        </w:rPr>
        <w:t>.</w:t>
      </w:r>
      <w:r w:rsidRPr="004F0F0F">
        <w:rPr>
          <w:rFonts w:ascii="Cambria" w:hAnsi="Cambria" w:cs="Arial"/>
          <w:sz w:val="22"/>
          <w:szCs w:val="22"/>
        </w:rPr>
        <w:t xml:space="preserve"> </w:t>
      </w:r>
    </w:p>
    <w:p w14:paraId="726CCED8" w14:textId="77777777" w:rsidR="00453EDA" w:rsidRPr="004F0F0F" w:rsidRDefault="00453EDA" w:rsidP="008F532F">
      <w:pPr>
        <w:tabs>
          <w:tab w:val="left" w:pos="284"/>
        </w:tabs>
        <w:ind w:left="1080"/>
        <w:rPr>
          <w:rFonts w:ascii="Cambria" w:hAnsi="Cambria" w:cs="Arial"/>
          <w:sz w:val="22"/>
          <w:szCs w:val="22"/>
          <w:highlight w:val="yellow"/>
        </w:rPr>
      </w:pPr>
    </w:p>
    <w:p w14:paraId="534826BC" w14:textId="77777777" w:rsidR="00774387" w:rsidRPr="004F0F0F" w:rsidRDefault="00774387" w:rsidP="008F532F">
      <w:pPr>
        <w:numPr>
          <w:ilvl w:val="0"/>
          <w:numId w:val="14"/>
        </w:numPr>
        <w:tabs>
          <w:tab w:val="left" w:pos="284"/>
        </w:tabs>
        <w:ind w:hanging="720"/>
        <w:rPr>
          <w:rFonts w:ascii="Cambria" w:hAnsi="Cambria" w:cs="Arial"/>
          <w:sz w:val="22"/>
          <w:szCs w:val="22"/>
        </w:rPr>
      </w:pPr>
      <w:r w:rsidRPr="004F0F0F">
        <w:rPr>
          <w:rFonts w:ascii="Cambria" w:hAnsi="Cambria" w:cs="Arial"/>
          <w:sz w:val="22"/>
          <w:szCs w:val="22"/>
        </w:rPr>
        <w:t xml:space="preserve">Doba nočního klidu </w:t>
      </w:r>
      <w:r w:rsidR="006468A0" w:rsidRPr="004F0F0F">
        <w:rPr>
          <w:rFonts w:ascii="Cambria" w:hAnsi="Cambria" w:cs="Arial"/>
          <w:sz w:val="22"/>
          <w:szCs w:val="22"/>
        </w:rPr>
        <w:t>se</w:t>
      </w:r>
      <w:r w:rsidR="008840AA" w:rsidRPr="004F0F0F">
        <w:rPr>
          <w:rFonts w:ascii="Cambria" w:hAnsi="Cambria" w:cs="Arial"/>
          <w:sz w:val="22"/>
          <w:szCs w:val="22"/>
        </w:rPr>
        <w:t xml:space="preserve"> v roce 20</w:t>
      </w:r>
      <w:r w:rsidR="00362120" w:rsidRPr="004F0F0F">
        <w:rPr>
          <w:rFonts w:ascii="Cambria" w:hAnsi="Cambria" w:cs="Arial"/>
          <w:sz w:val="22"/>
          <w:szCs w:val="22"/>
        </w:rPr>
        <w:t>2</w:t>
      </w:r>
      <w:r w:rsidR="00CA2C7E">
        <w:rPr>
          <w:rFonts w:ascii="Cambria" w:hAnsi="Cambria" w:cs="Arial"/>
          <w:sz w:val="22"/>
          <w:szCs w:val="22"/>
        </w:rPr>
        <w:t>6</w:t>
      </w:r>
      <w:r w:rsidR="008840AA" w:rsidRPr="004F0F0F">
        <w:rPr>
          <w:rFonts w:ascii="Cambria" w:hAnsi="Cambria" w:cs="Arial"/>
          <w:sz w:val="22"/>
          <w:szCs w:val="22"/>
        </w:rPr>
        <w:t xml:space="preserve"> </w:t>
      </w:r>
      <w:r w:rsidRPr="004F0F0F">
        <w:rPr>
          <w:rFonts w:ascii="Cambria" w:hAnsi="Cambria" w:cs="Arial"/>
          <w:sz w:val="22"/>
          <w:szCs w:val="22"/>
        </w:rPr>
        <w:t>vymezuje:</w:t>
      </w:r>
    </w:p>
    <w:p w14:paraId="1202D44A" w14:textId="77777777" w:rsidR="00CA5FB3" w:rsidRDefault="00CA5FB3" w:rsidP="00EA607E">
      <w:pPr>
        <w:numPr>
          <w:ilvl w:val="0"/>
          <w:numId w:val="19"/>
        </w:numPr>
        <w:tabs>
          <w:tab w:val="left" w:pos="284"/>
        </w:tabs>
        <w:spacing w:before="120" w:after="120"/>
        <w:ind w:left="1077" w:hanging="357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v noci z 1</w:t>
      </w:r>
      <w:r w:rsidR="00CA2C7E">
        <w:rPr>
          <w:rFonts w:ascii="Cambria" w:hAnsi="Cambria" w:cs="Arial"/>
          <w:sz w:val="22"/>
          <w:szCs w:val="22"/>
        </w:rPr>
        <w:t>5</w:t>
      </w:r>
      <w:r>
        <w:rPr>
          <w:rFonts w:ascii="Cambria" w:hAnsi="Cambria" w:cs="Arial"/>
          <w:sz w:val="22"/>
          <w:szCs w:val="22"/>
        </w:rPr>
        <w:t>. na 1</w:t>
      </w:r>
      <w:r w:rsidR="00CA2C7E">
        <w:rPr>
          <w:rFonts w:ascii="Cambria" w:hAnsi="Cambria" w:cs="Arial"/>
          <w:sz w:val="22"/>
          <w:szCs w:val="22"/>
        </w:rPr>
        <w:t>6</w:t>
      </w:r>
      <w:r>
        <w:rPr>
          <w:rFonts w:ascii="Cambria" w:hAnsi="Cambria" w:cs="Arial"/>
          <w:sz w:val="22"/>
          <w:szCs w:val="22"/>
        </w:rPr>
        <w:t>. května</w:t>
      </w:r>
      <w:r w:rsidRPr="00CA5FB3">
        <w:rPr>
          <w:rFonts w:ascii="Cambria" w:hAnsi="Cambria" w:cs="Arial"/>
          <w:sz w:val="22"/>
          <w:szCs w:val="22"/>
        </w:rPr>
        <w:t xml:space="preserve"> </w:t>
      </w:r>
      <w:r w:rsidRPr="004F0F0F">
        <w:rPr>
          <w:rFonts w:ascii="Cambria" w:hAnsi="Cambria" w:cs="Arial"/>
          <w:sz w:val="22"/>
          <w:szCs w:val="22"/>
        </w:rPr>
        <w:t xml:space="preserve">na dobu od 00:00 do 06:00 hodin, a to pouze v případě konání </w:t>
      </w:r>
      <w:r>
        <w:rPr>
          <w:rFonts w:ascii="Cambria" w:hAnsi="Cambria" w:cs="Arial"/>
          <w:sz w:val="22"/>
          <w:szCs w:val="22"/>
        </w:rPr>
        <w:t>Festivalu poezie</w:t>
      </w:r>
      <w:r w:rsidRPr="004F0F0F">
        <w:rPr>
          <w:rFonts w:ascii="Cambria" w:hAnsi="Cambria" w:cs="Arial"/>
          <w:sz w:val="22"/>
          <w:szCs w:val="22"/>
        </w:rPr>
        <w:t>;</w:t>
      </w:r>
    </w:p>
    <w:p w14:paraId="1196D422" w14:textId="77777777" w:rsidR="00CA2C7E" w:rsidRPr="006669DE" w:rsidRDefault="00CA2C7E" w:rsidP="00EA607E">
      <w:pPr>
        <w:numPr>
          <w:ilvl w:val="0"/>
          <w:numId w:val="19"/>
        </w:numPr>
        <w:tabs>
          <w:tab w:val="left" w:pos="284"/>
        </w:tabs>
        <w:spacing w:before="120" w:after="120"/>
        <w:ind w:left="1077" w:hanging="357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v noci z 16. na 17. května</w:t>
      </w:r>
      <w:r w:rsidRPr="00CA5FB3">
        <w:rPr>
          <w:rFonts w:ascii="Cambria" w:hAnsi="Cambria" w:cs="Arial"/>
          <w:sz w:val="22"/>
          <w:szCs w:val="22"/>
        </w:rPr>
        <w:t xml:space="preserve"> </w:t>
      </w:r>
      <w:r w:rsidRPr="004F0F0F">
        <w:rPr>
          <w:rFonts w:ascii="Cambria" w:hAnsi="Cambria" w:cs="Arial"/>
          <w:sz w:val="22"/>
          <w:szCs w:val="22"/>
        </w:rPr>
        <w:t xml:space="preserve">na dobu od 00:00 do 06:00 hodin, a to pouze v případě </w:t>
      </w:r>
      <w:r w:rsidRPr="006669DE">
        <w:rPr>
          <w:rFonts w:ascii="Cambria" w:hAnsi="Cambria" w:cs="Arial"/>
          <w:sz w:val="22"/>
          <w:szCs w:val="22"/>
        </w:rPr>
        <w:t>konání Festivalu poezie;</w:t>
      </w:r>
    </w:p>
    <w:p w14:paraId="6254C722" w14:textId="77777777" w:rsidR="003E2CD0" w:rsidRPr="006669DE" w:rsidRDefault="006468A0" w:rsidP="00EA607E">
      <w:pPr>
        <w:numPr>
          <w:ilvl w:val="0"/>
          <w:numId w:val="19"/>
        </w:numPr>
        <w:tabs>
          <w:tab w:val="left" w:pos="284"/>
        </w:tabs>
        <w:spacing w:before="120" w:after="120"/>
        <w:ind w:left="1077" w:hanging="357"/>
        <w:rPr>
          <w:rFonts w:ascii="Cambria" w:hAnsi="Cambria" w:cs="Arial"/>
          <w:sz w:val="22"/>
          <w:szCs w:val="22"/>
        </w:rPr>
      </w:pPr>
      <w:r w:rsidRPr="006669DE">
        <w:rPr>
          <w:rFonts w:ascii="Cambria" w:hAnsi="Cambria" w:cs="Arial"/>
          <w:sz w:val="22"/>
          <w:szCs w:val="22"/>
        </w:rPr>
        <w:t xml:space="preserve">v noci z </w:t>
      </w:r>
      <w:r w:rsidR="006669DE" w:rsidRPr="006669DE">
        <w:rPr>
          <w:rFonts w:ascii="Cambria" w:hAnsi="Cambria" w:cs="Arial"/>
          <w:sz w:val="22"/>
          <w:szCs w:val="22"/>
        </w:rPr>
        <w:t>30</w:t>
      </w:r>
      <w:r w:rsidRPr="006669DE">
        <w:rPr>
          <w:rFonts w:ascii="Cambria" w:hAnsi="Cambria" w:cs="Arial"/>
          <w:sz w:val="22"/>
          <w:szCs w:val="22"/>
        </w:rPr>
        <w:t xml:space="preserve">. na </w:t>
      </w:r>
      <w:r w:rsidR="006669DE" w:rsidRPr="006669DE">
        <w:rPr>
          <w:rFonts w:ascii="Cambria" w:hAnsi="Cambria" w:cs="Arial"/>
          <w:sz w:val="22"/>
          <w:szCs w:val="22"/>
        </w:rPr>
        <w:t>31</w:t>
      </w:r>
      <w:r w:rsidRPr="006669DE">
        <w:rPr>
          <w:rFonts w:ascii="Cambria" w:hAnsi="Cambria" w:cs="Arial"/>
          <w:sz w:val="22"/>
          <w:szCs w:val="22"/>
        </w:rPr>
        <w:t>. května na dobu od 00:00 do 06:00 hodin, a to pouze v případě konání Zámecké hudební soboty;</w:t>
      </w:r>
    </w:p>
    <w:p w14:paraId="696858B0" w14:textId="77777777" w:rsidR="00CA5FB3" w:rsidRDefault="00CA5FB3" w:rsidP="00EA607E">
      <w:pPr>
        <w:numPr>
          <w:ilvl w:val="0"/>
          <w:numId w:val="19"/>
        </w:numPr>
        <w:tabs>
          <w:tab w:val="left" w:pos="284"/>
        </w:tabs>
        <w:spacing w:before="120" w:after="120"/>
        <w:ind w:left="1077" w:hanging="357"/>
        <w:rPr>
          <w:rFonts w:ascii="Cambria" w:hAnsi="Cambria" w:cs="Arial"/>
          <w:sz w:val="22"/>
          <w:szCs w:val="22"/>
        </w:rPr>
      </w:pPr>
      <w:r w:rsidRPr="00CA2C7E">
        <w:rPr>
          <w:rFonts w:ascii="Cambria" w:hAnsi="Cambria" w:cs="Arial"/>
          <w:sz w:val="22"/>
          <w:szCs w:val="22"/>
        </w:rPr>
        <w:t xml:space="preserve">v noci z </w:t>
      </w:r>
      <w:r w:rsidR="00CA2C7E" w:rsidRPr="00CA2C7E">
        <w:rPr>
          <w:rFonts w:ascii="Cambria" w:hAnsi="Cambria" w:cs="Arial"/>
          <w:sz w:val="22"/>
          <w:szCs w:val="22"/>
        </w:rPr>
        <w:t>6</w:t>
      </w:r>
      <w:r w:rsidRPr="00CA2C7E">
        <w:rPr>
          <w:rFonts w:ascii="Cambria" w:hAnsi="Cambria" w:cs="Arial"/>
          <w:sz w:val="22"/>
          <w:szCs w:val="22"/>
        </w:rPr>
        <w:t xml:space="preserve">. na </w:t>
      </w:r>
      <w:r w:rsidR="00CA2C7E" w:rsidRPr="00CA2C7E">
        <w:rPr>
          <w:rFonts w:ascii="Cambria" w:hAnsi="Cambria" w:cs="Arial"/>
          <w:sz w:val="22"/>
          <w:szCs w:val="22"/>
        </w:rPr>
        <w:t>7</w:t>
      </w:r>
      <w:r w:rsidRPr="00CA2C7E">
        <w:rPr>
          <w:rFonts w:ascii="Cambria" w:hAnsi="Cambria" w:cs="Arial"/>
          <w:sz w:val="22"/>
          <w:szCs w:val="22"/>
        </w:rPr>
        <w:t xml:space="preserve">. června na dobu od 00:00 do 06:00 hodin, a to pouze v případě konání akce </w:t>
      </w:r>
      <w:r w:rsidR="00CA2C7E" w:rsidRPr="00CA2C7E">
        <w:rPr>
          <w:rFonts w:ascii="Cambria" w:hAnsi="Cambria" w:cs="Arial"/>
          <w:sz w:val="22"/>
          <w:szCs w:val="22"/>
        </w:rPr>
        <w:t>Den koně</w:t>
      </w:r>
      <w:r w:rsidRPr="00CA2C7E">
        <w:rPr>
          <w:rFonts w:ascii="Cambria" w:hAnsi="Cambria" w:cs="Arial"/>
          <w:sz w:val="22"/>
          <w:szCs w:val="22"/>
        </w:rPr>
        <w:t>;</w:t>
      </w:r>
    </w:p>
    <w:p w14:paraId="679E2122" w14:textId="77777777" w:rsidR="00BB1068" w:rsidRPr="00CA2C7E" w:rsidRDefault="00BB1068" w:rsidP="00BB1068">
      <w:pPr>
        <w:tabs>
          <w:tab w:val="left" w:pos="284"/>
        </w:tabs>
        <w:spacing w:before="120" w:after="120"/>
        <w:ind w:left="1077"/>
        <w:rPr>
          <w:rFonts w:ascii="Cambria" w:hAnsi="Cambria" w:cs="Arial"/>
          <w:sz w:val="22"/>
          <w:szCs w:val="22"/>
        </w:rPr>
      </w:pPr>
    </w:p>
    <w:p w14:paraId="631F4302" w14:textId="77777777" w:rsidR="006312C9" w:rsidRPr="006669DE" w:rsidRDefault="002E6A92" w:rsidP="00DD34E0">
      <w:pPr>
        <w:numPr>
          <w:ilvl w:val="0"/>
          <w:numId w:val="19"/>
        </w:numPr>
        <w:tabs>
          <w:tab w:val="left" w:pos="284"/>
        </w:tabs>
        <w:spacing w:after="120"/>
        <w:ind w:left="1077" w:hanging="357"/>
        <w:jc w:val="both"/>
        <w:rPr>
          <w:rFonts w:ascii="Cambria" w:hAnsi="Cambria" w:cs="Arial"/>
          <w:sz w:val="22"/>
          <w:szCs w:val="22"/>
        </w:rPr>
      </w:pPr>
      <w:r w:rsidRPr="006669DE">
        <w:rPr>
          <w:rFonts w:ascii="Cambria" w:hAnsi="Cambria"/>
          <w:sz w:val="22"/>
          <w:szCs w:val="22"/>
        </w:rPr>
        <w:lastRenderedPageBreak/>
        <w:t>v nocích z</w:t>
      </w:r>
      <w:r w:rsidR="00627F38" w:rsidRPr="006669DE">
        <w:rPr>
          <w:rFonts w:ascii="Cambria" w:hAnsi="Cambria"/>
          <w:sz w:val="22"/>
          <w:szCs w:val="22"/>
        </w:rPr>
        <w:t> </w:t>
      </w:r>
      <w:r w:rsidR="006669DE" w:rsidRPr="006669DE">
        <w:rPr>
          <w:rFonts w:ascii="Cambria" w:hAnsi="Cambria"/>
          <w:sz w:val="22"/>
          <w:szCs w:val="22"/>
        </w:rPr>
        <w:t>8</w:t>
      </w:r>
      <w:r w:rsidR="00627F38" w:rsidRPr="006669DE">
        <w:rPr>
          <w:rFonts w:ascii="Cambria" w:hAnsi="Cambria"/>
          <w:sz w:val="22"/>
          <w:szCs w:val="22"/>
        </w:rPr>
        <w:t>.</w:t>
      </w:r>
      <w:r w:rsidRPr="006669DE">
        <w:rPr>
          <w:rFonts w:ascii="Cambria" w:hAnsi="Cambria"/>
          <w:sz w:val="22"/>
          <w:szCs w:val="22"/>
        </w:rPr>
        <w:t xml:space="preserve"> na </w:t>
      </w:r>
      <w:r w:rsidR="006669DE" w:rsidRPr="006669DE">
        <w:rPr>
          <w:rFonts w:ascii="Cambria" w:hAnsi="Cambria"/>
          <w:sz w:val="22"/>
          <w:szCs w:val="22"/>
        </w:rPr>
        <w:t>9</w:t>
      </w:r>
      <w:r w:rsidRPr="006669DE">
        <w:rPr>
          <w:rFonts w:ascii="Cambria" w:hAnsi="Cambria"/>
          <w:sz w:val="22"/>
          <w:szCs w:val="22"/>
        </w:rPr>
        <w:t xml:space="preserve">. srpna, z </w:t>
      </w:r>
      <w:r w:rsidR="006669DE" w:rsidRPr="006669DE">
        <w:rPr>
          <w:rFonts w:ascii="Cambria" w:hAnsi="Cambria"/>
          <w:sz w:val="22"/>
          <w:szCs w:val="22"/>
        </w:rPr>
        <w:t>9</w:t>
      </w:r>
      <w:r w:rsidRPr="006669DE">
        <w:rPr>
          <w:rFonts w:ascii="Cambria" w:hAnsi="Cambria"/>
          <w:sz w:val="22"/>
          <w:szCs w:val="22"/>
        </w:rPr>
        <w:t>. na 1</w:t>
      </w:r>
      <w:r w:rsidR="006669DE" w:rsidRPr="006669DE">
        <w:rPr>
          <w:rFonts w:ascii="Cambria" w:hAnsi="Cambria"/>
          <w:sz w:val="22"/>
          <w:szCs w:val="22"/>
        </w:rPr>
        <w:t>0</w:t>
      </w:r>
      <w:r w:rsidRPr="006669DE">
        <w:rPr>
          <w:rFonts w:ascii="Cambria" w:hAnsi="Cambria"/>
          <w:sz w:val="22"/>
          <w:szCs w:val="22"/>
        </w:rPr>
        <w:t>. srpna, z 1</w:t>
      </w:r>
      <w:r w:rsidR="006669DE" w:rsidRPr="006669DE">
        <w:rPr>
          <w:rFonts w:ascii="Cambria" w:hAnsi="Cambria"/>
          <w:sz w:val="22"/>
          <w:szCs w:val="22"/>
        </w:rPr>
        <w:t>0</w:t>
      </w:r>
      <w:r w:rsidRPr="006669DE">
        <w:rPr>
          <w:rFonts w:ascii="Cambria" w:hAnsi="Cambria"/>
          <w:sz w:val="22"/>
          <w:szCs w:val="22"/>
        </w:rPr>
        <w:t>. na 1</w:t>
      </w:r>
      <w:r w:rsidR="006669DE" w:rsidRPr="006669DE">
        <w:rPr>
          <w:rFonts w:ascii="Cambria" w:hAnsi="Cambria"/>
          <w:sz w:val="22"/>
          <w:szCs w:val="22"/>
        </w:rPr>
        <w:t>1</w:t>
      </w:r>
      <w:r w:rsidRPr="006669DE">
        <w:rPr>
          <w:rFonts w:ascii="Cambria" w:hAnsi="Cambria"/>
          <w:sz w:val="22"/>
          <w:szCs w:val="22"/>
        </w:rPr>
        <w:t>. srpna, z 1</w:t>
      </w:r>
      <w:r w:rsidR="006669DE" w:rsidRPr="006669DE">
        <w:rPr>
          <w:rFonts w:ascii="Cambria" w:hAnsi="Cambria"/>
          <w:sz w:val="22"/>
          <w:szCs w:val="22"/>
        </w:rPr>
        <w:t>1</w:t>
      </w:r>
      <w:r w:rsidRPr="006669DE">
        <w:rPr>
          <w:rFonts w:ascii="Cambria" w:hAnsi="Cambria"/>
          <w:sz w:val="22"/>
          <w:szCs w:val="22"/>
        </w:rPr>
        <w:t>. na 1</w:t>
      </w:r>
      <w:r w:rsidR="006669DE" w:rsidRPr="006669DE">
        <w:rPr>
          <w:rFonts w:ascii="Cambria" w:hAnsi="Cambria"/>
          <w:sz w:val="22"/>
          <w:szCs w:val="22"/>
        </w:rPr>
        <w:t>2</w:t>
      </w:r>
      <w:r w:rsidRPr="006669DE">
        <w:rPr>
          <w:rFonts w:ascii="Cambria" w:hAnsi="Cambria"/>
          <w:sz w:val="22"/>
          <w:szCs w:val="22"/>
        </w:rPr>
        <w:t>. srpna, z</w:t>
      </w:r>
      <w:r w:rsidR="00DD34E0" w:rsidRPr="006669DE">
        <w:rPr>
          <w:rFonts w:ascii="Cambria" w:hAnsi="Cambria"/>
          <w:sz w:val="22"/>
          <w:szCs w:val="22"/>
        </w:rPr>
        <w:t> </w:t>
      </w:r>
      <w:r w:rsidRPr="006669DE">
        <w:rPr>
          <w:rFonts w:ascii="Cambria" w:hAnsi="Cambria"/>
          <w:sz w:val="22"/>
          <w:szCs w:val="22"/>
        </w:rPr>
        <w:t>1</w:t>
      </w:r>
      <w:r w:rsidR="006669DE" w:rsidRPr="006669DE">
        <w:rPr>
          <w:rFonts w:ascii="Cambria" w:hAnsi="Cambria"/>
          <w:sz w:val="22"/>
          <w:szCs w:val="22"/>
        </w:rPr>
        <w:t>2</w:t>
      </w:r>
      <w:r w:rsidRPr="006669DE">
        <w:rPr>
          <w:rFonts w:ascii="Cambria" w:hAnsi="Cambria"/>
          <w:sz w:val="22"/>
          <w:szCs w:val="22"/>
        </w:rPr>
        <w:t>. na 1</w:t>
      </w:r>
      <w:r w:rsidR="006669DE" w:rsidRPr="006669DE">
        <w:rPr>
          <w:rFonts w:ascii="Cambria" w:hAnsi="Cambria"/>
          <w:sz w:val="22"/>
          <w:szCs w:val="22"/>
        </w:rPr>
        <w:t>3</w:t>
      </w:r>
      <w:r w:rsidRPr="006669DE">
        <w:rPr>
          <w:rFonts w:ascii="Cambria" w:hAnsi="Cambria"/>
          <w:sz w:val="22"/>
          <w:szCs w:val="22"/>
        </w:rPr>
        <w:t>. srpna, z 1</w:t>
      </w:r>
      <w:r w:rsidR="006669DE" w:rsidRPr="006669DE">
        <w:rPr>
          <w:rFonts w:ascii="Cambria" w:hAnsi="Cambria"/>
          <w:sz w:val="22"/>
          <w:szCs w:val="22"/>
        </w:rPr>
        <w:t>3</w:t>
      </w:r>
      <w:r w:rsidRPr="006669DE">
        <w:rPr>
          <w:rFonts w:ascii="Cambria" w:hAnsi="Cambria"/>
          <w:sz w:val="22"/>
          <w:szCs w:val="22"/>
        </w:rPr>
        <w:t>. na 1</w:t>
      </w:r>
      <w:r w:rsidR="006669DE" w:rsidRPr="006669DE">
        <w:rPr>
          <w:rFonts w:ascii="Cambria" w:hAnsi="Cambria"/>
          <w:sz w:val="22"/>
          <w:szCs w:val="22"/>
        </w:rPr>
        <w:t>4</w:t>
      </w:r>
      <w:r w:rsidRPr="006669DE">
        <w:rPr>
          <w:rFonts w:ascii="Cambria" w:hAnsi="Cambria"/>
          <w:sz w:val="22"/>
          <w:szCs w:val="22"/>
        </w:rPr>
        <w:t>. srpna, z 1</w:t>
      </w:r>
      <w:r w:rsidR="006669DE" w:rsidRPr="006669DE">
        <w:rPr>
          <w:rFonts w:ascii="Cambria" w:hAnsi="Cambria"/>
          <w:sz w:val="22"/>
          <w:szCs w:val="22"/>
        </w:rPr>
        <w:t>4</w:t>
      </w:r>
      <w:r w:rsidRPr="006669DE">
        <w:rPr>
          <w:rFonts w:ascii="Cambria" w:hAnsi="Cambria"/>
          <w:sz w:val="22"/>
          <w:szCs w:val="22"/>
        </w:rPr>
        <w:t>. na 1</w:t>
      </w:r>
      <w:r w:rsidR="006669DE" w:rsidRPr="006669DE">
        <w:rPr>
          <w:rFonts w:ascii="Cambria" w:hAnsi="Cambria"/>
          <w:sz w:val="22"/>
          <w:szCs w:val="22"/>
        </w:rPr>
        <w:t>5</w:t>
      </w:r>
      <w:r w:rsidRPr="006669DE">
        <w:rPr>
          <w:rFonts w:ascii="Cambria" w:hAnsi="Cambria"/>
          <w:sz w:val="22"/>
          <w:szCs w:val="22"/>
        </w:rPr>
        <w:t>. srpna,</w:t>
      </w:r>
      <w:r w:rsidR="00627F38" w:rsidRPr="006669DE">
        <w:rPr>
          <w:rFonts w:ascii="Cambria" w:hAnsi="Cambria"/>
          <w:sz w:val="22"/>
          <w:szCs w:val="22"/>
        </w:rPr>
        <w:t xml:space="preserve"> z 1</w:t>
      </w:r>
      <w:r w:rsidR="006669DE" w:rsidRPr="006669DE">
        <w:rPr>
          <w:rFonts w:ascii="Cambria" w:hAnsi="Cambria"/>
          <w:sz w:val="22"/>
          <w:szCs w:val="22"/>
        </w:rPr>
        <w:t>5</w:t>
      </w:r>
      <w:r w:rsidR="00627F38" w:rsidRPr="006669DE">
        <w:rPr>
          <w:rFonts w:ascii="Cambria" w:hAnsi="Cambria"/>
          <w:sz w:val="22"/>
          <w:szCs w:val="22"/>
        </w:rPr>
        <w:t>. na 1</w:t>
      </w:r>
      <w:r w:rsidR="006669DE" w:rsidRPr="006669DE">
        <w:rPr>
          <w:rFonts w:ascii="Cambria" w:hAnsi="Cambria"/>
          <w:sz w:val="22"/>
          <w:szCs w:val="22"/>
        </w:rPr>
        <w:t>6</w:t>
      </w:r>
      <w:r w:rsidR="00627F38" w:rsidRPr="006669DE">
        <w:rPr>
          <w:rFonts w:ascii="Cambria" w:hAnsi="Cambria"/>
          <w:sz w:val="22"/>
          <w:szCs w:val="22"/>
        </w:rPr>
        <w:t>. srpna,</w:t>
      </w:r>
      <w:r w:rsidRPr="006669DE">
        <w:rPr>
          <w:rFonts w:ascii="Cambria" w:hAnsi="Cambria"/>
          <w:sz w:val="22"/>
          <w:szCs w:val="22"/>
        </w:rPr>
        <w:t xml:space="preserve"> z 1</w:t>
      </w:r>
      <w:r w:rsidR="006669DE" w:rsidRPr="006669DE">
        <w:rPr>
          <w:rFonts w:ascii="Cambria" w:hAnsi="Cambria"/>
          <w:sz w:val="22"/>
          <w:szCs w:val="22"/>
        </w:rPr>
        <w:t>6</w:t>
      </w:r>
      <w:r w:rsidRPr="006669DE">
        <w:rPr>
          <w:rFonts w:ascii="Cambria" w:hAnsi="Cambria"/>
          <w:sz w:val="22"/>
          <w:szCs w:val="22"/>
        </w:rPr>
        <w:t xml:space="preserve">. na </w:t>
      </w:r>
      <w:r w:rsidR="00E2651E" w:rsidRPr="006669DE">
        <w:rPr>
          <w:rFonts w:ascii="Cambria" w:hAnsi="Cambria"/>
          <w:sz w:val="22"/>
          <w:szCs w:val="22"/>
        </w:rPr>
        <w:t>1</w:t>
      </w:r>
      <w:r w:rsidR="006669DE" w:rsidRPr="006669DE">
        <w:rPr>
          <w:rFonts w:ascii="Cambria" w:hAnsi="Cambria"/>
          <w:sz w:val="22"/>
          <w:szCs w:val="22"/>
        </w:rPr>
        <w:t>7</w:t>
      </w:r>
      <w:r w:rsidRPr="006669DE">
        <w:rPr>
          <w:rFonts w:ascii="Cambria" w:hAnsi="Cambria"/>
          <w:sz w:val="22"/>
          <w:szCs w:val="22"/>
        </w:rPr>
        <w:t>. srpna</w:t>
      </w:r>
      <w:r w:rsidR="008207CD" w:rsidRPr="006669DE">
        <w:rPr>
          <w:rFonts w:ascii="Cambria" w:hAnsi="Cambria"/>
          <w:sz w:val="22"/>
          <w:szCs w:val="22"/>
        </w:rPr>
        <w:t xml:space="preserve"> </w:t>
      </w:r>
      <w:r w:rsidRPr="006669DE">
        <w:rPr>
          <w:rFonts w:ascii="Cambria" w:hAnsi="Cambria"/>
          <w:sz w:val="22"/>
          <w:szCs w:val="22"/>
        </w:rPr>
        <w:t>na dobu od 00:00 do 06:00 hodin, a to pouze v případě konání představení Zámeckého letního kina;</w:t>
      </w:r>
    </w:p>
    <w:p w14:paraId="415A9338" w14:textId="77777777" w:rsidR="00E2651E" w:rsidRPr="006669DE" w:rsidRDefault="00E2651E" w:rsidP="00DD34E0">
      <w:pPr>
        <w:numPr>
          <w:ilvl w:val="0"/>
          <w:numId w:val="19"/>
        </w:numPr>
        <w:tabs>
          <w:tab w:val="left" w:pos="284"/>
        </w:tabs>
        <w:spacing w:after="120"/>
        <w:ind w:left="1077" w:hanging="357"/>
        <w:jc w:val="both"/>
        <w:rPr>
          <w:rFonts w:ascii="Cambria" w:hAnsi="Cambria" w:cs="Arial"/>
          <w:sz w:val="22"/>
          <w:szCs w:val="22"/>
        </w:rPr>
      </w:pPr>
      <w:r w:rsidRPr="006669DE">
        <w:rPr>
          <w:rFonts w:ascii="Cambria" w:hAnsi="Cambria"/>
          <w:sz w:val="22"/>
          <w:szCs w:val="22"/>
        </w:rPr>
        <w:t>v noci z 2</w:t>
      </w:r>
      <w:r w:rsidR="006669DE" w:rsidRPr="006669DE">
        <w:rPr>
          <w:rFonts w:ascii="Cambria" w:hAnsi="Cambria"/>
          <w:sz w:val="22"/>
          <w:szCs w:val="22"/>
        </w:rPr>
        <w:t>2</w:t>
      </w:r>
      <w:r w:rsidRPr="006669DE">
        <w:rPr>
          <w:rFonts w:ascii="Cambria" w:hAnsi="Cambria"/>
          <w:sz w:val="22"/>
          <w:szCs w:val="22"/>
        </w:rPr>
        <w:t>. na 2</w:t>
      </w:r>
      <w:r w:rsidR="006669DE" w:rsidRPr="006669DE">
        <w:rPr>
          <w:rFonts w:ascii="Cambria" w:hAnsi="Cambria"/>
          <w:sz w:val="22"/>
          <w:szCs w:val="22"/>
        </w:rPr>
        <w:t>3</w:t>
      </w:r>
      <w:r w:rsidRPr="006669DE">
        <w:rPr>
          <w:rFonts w:ascii="Cambria" w:hAnsi="Cambria"/>
          <w:sz w:val="22"/>
          <w:szCs w:val="22"/>
        </w:rPr>
        <w:t xml:space="preserve">. srpna na dobu od 00:00 do 06:00 hodin, </w:t>
      </w:r>
      <w:r w:rsidR="00627F38" w:rsidRPr="006669DE">
        <w:rPr>
          <w:rFonts w:ascii="Cambria" w:hAnsi="Cambria" w:cs="Arial"/>
          <w:sz w:val="22"/>
          <w:szCs w:val="22"/>
        </w:rPr>
        <w:t>a to pouze v případě konání</w:t>
      </w:r>
      <w:r w:rsidR="00627F38" w:rsidRPr="006669DE">
        <w:rPr>
          <w:rFonts w:ascii="Cambria" w:hAnsi="Cambria"/>
          <w:sz w:val="22"/>
          <w:szCs w:val="22"/>
        </w:rPr>
        <w:t xml:space="preserve"> akce </w:t>
      </w:r>
      <w:proofErr w:type="spellStart"/>
      <w:r w:rsidR="00627F38" w:rsidRPr="006669DE">
        <w:rPr>
          <w:rFonts w:ascii="Cambria" w:hAnsi="Cambria"/>
          <w:sz w:val="22"/>
          <w:szCs w:val="22"/>
        </w:rPr>
        <w:t>Hradozámecká</w:t>
      </w:r>
      <w:proofErr w:type="spellEnd"/>
      <w:r w:rsidR="00627F38" w:rsidRPr="006669DE">
        <w:rPr>
          <w:rFonts w:ascii="Cambria" w:hAnsi="Cambria"/>
          <w:sz w:val="22"/>
          <w:szCs w:val="22"/>
        </w:rPr>
        <w:t xml:space="preserve"> noc</w:t>
      </w:r>
      <w:r w:rsidRPr="006669DE">
        <w:rPr>
          <w:rFonts w:ascii="Cambria" w:hAnsi="Cambria"/>
          <w:sz w:val="22"/>
          <w:szCs w:val="22"/>
        </w:rPr>
        <w:t>;</w:t>
      </w:r>
    </w:p>
    <w:p w14:paraId="4ACEAFF9" w14:textId="77777777" w:rsidR="00774387" w:rsidRPr="000D3516" w:rsidRDefault="00F85553" w:rsidP="001F721F">
      <w:pPr>
        <w:numPr>
          <w:ilvl w:val="0"/>
          <w:numId w:val="19"/>
        </w:numPr>
        <w:tabs>
          <w:tab w:val="left" w:pos="284"/>
        </w:tabs>
        <w:spacing w:after="120"/>
        <w:ind w:left="1071" w:hanging="357"/>
        <w:jc w:val="both"/>
        <w:rPr>
          <w:rFonts w:ascii="Cambria" w:hAnsi="Cambria" w:cs="Arial"/>
          <w:sz w:val="22"/>
          <w:szCs w:val="22"/>
        </w:rPr>
      </w:pPr>
      <w:r w:rsidRPr="000D3516">
        <w:rPr>
          <w:rFonts w:ascii="Cambria" w:hAnsi="Cambria" w:cs="Arial"/>
          <w:sz w:val="22"/>
          <w:szCs w:val="22"/>
        </w:rPr>
        <w:t xml:space="preserve">v noci </w:t>
      </w:r>
      <w:r w:rsidR="00774387" w:rsidRPr="000D3516">
        <w:rPr>
          <w:rFonts w:ascii="Cambria" w:hAnsi="Cambria" w:cs="Arial"/>
          <w:sz w:val="22"/>
          <w:szCs w:val="22"/>
        </w:rPr>
        <w:t xml:space="preserve">z </w:t>
      </w:r>
      <w:r w:rsidR="000D3516" w:rsidRPr="000D3516">
        <w:rPr>
          <w:rFonts w:ascii="Cambria" w:hAnsi="Cambria" w:cs="Arial"/>
          <w:sz w:val="22"/>
          <w:szCs w:val="22"/>
        </w:rPr>
        <w:t>29</w:t>
      </w:r>
      <w:r w:rsidR="003E2CD0" w:rsidRPr="000D3516">
        <w:rPr>
          <w:rFonts w:ascii="Cambria" w:hAnsi="Cambria" w:cs="Arial"/>
          <w:sz w:val="22"/>
          <w:szCs w:val="22"/>
        </w:rPr>
        <w:t>.</w:t>
      </w:r>
      <w:r w:rsidR="00437E91" w:rsidRPr="000D3516">
        <w:rPr>
          <w:rFonts w:ascii="Cambria" w:hAnsi="Cambria" w:cs="Arial"/>
          <w:sz w:val="22"/>
          <w:szCs w:val="22"/>
        </w:rPr>
        <w:t xml:space="preserve"> </w:t>
      </w:r>
      <w:r w:rsidR="00E2651E" w:rsidRPr="000D3516">
        <w:rPr>
          <w:rFonts w:ascii="Cambria" w:hAnsi="Cambria" w:cs="Arial"/>
          <w:sz w:val="22"/>
          <w:szCs w:val="22"/>
        </w:rPr>
        <w:t xml:space="preserve">srpna </w:t>
      </w:r>
      <w:r w:rsidR="00774387" w:rsidRPr="000D3516">
        <w:rPr>
          <w:rFonts w:ascii="Cambria" w:hAnsi="Cambria" w:cs="Arial"/>
          <w:sz w:val="22"/>
          <w:szCs w:val="22"/>
        </w:rPr>
        <w:t xml:space="preserve">na </w:t>
      </w:r>
      <w:r w:rsidR="00CA5FB3" w:rsidRPr="000D3516">
        <w:rPr>
          <w:rFonts w:ascii="Cambria" w:hAnsi="Cambria" w:cs="Arial"/>
          <w:sz w:val="22"/>
          <w:szCs w:val="22"/>
        </w:rPr>
        <w:t>3</w:t>
      </w:r>
      <w:r w:rsidR="000D3516" w:rsidRPr="000D3516">
        <w:rPr>
          <w:rFonts w:ascii="Cambria" w:hAnsi="Cambria" w:cs="Arial"/>
          <w:sz w:val="22"/>
          <w:szCs w:val="22"/>
        </w:rPr>
        <w:t>0</w:t>
      </w:r>
      <w:r w:rsidR="00774387" w:rsidRPr="000D3516">
        <w:rPr>
          <w:rFonts w:ascii="Cambria" w:hAnsi="Cambria" w:cs="Arial"/>
          <w:sz w:val="22"/>
          <w:szCs w:val="22"/>
        </w:rPr>
        <w:t xml:space="preserve">. </w:t>
      </w:r>
      <w:r w:rsidR="00CA5FB3" w:rsidRPr="000D3516">
        <w:rPr>
          <w:rFonts w:ascii="Cambria" w:hAnsi="Cambria" w:cs="Arial"/>
          <w:sz w:val="22"/>
          <w:szCs w:val="22"/>
        </w:rPr>
        <w:t>srpna</w:t>
      </w:r>
      <w:r w:rsidR="00774387" w:rsidRPr="000D3516">
        <w:rPr>
          <w:rFonts w:ascii="Cambria" w:hAnsi="Cambria" w:cs="Arial"/>
          <w:sz w:val="22"/>
          <w:szCs w:val="22"/>
        </w:rPr>
        <w:t xml:space="preserve"> </w:t>
      </w:r>
      <w:r w:rsidRPr="000D3516">
        <w:rPr>
          <w:rFonts w:ascii="Cambria" w:hAnsi="Cambria" w:cs="Arial"/>
          <w:sz w:val="22"/>
          <w:szCs w:val="22"/>
        </w:rPr>
        <w:t xml:space="preserve">na dobu od 02:00 do 06:00 hod., a to pouze v případě konání </w:t>
      </w:r>
      <w:r w:rsidR="003E2CD0" w:rsidRPr="000D3516">
        <w:rPr>
          <w:rFonts w:ascii="Cambria" w:hAnsi="Cambria" w:cs="Arial"/>
          <w:sz w:val="22"/>
          <w:szCs w:val="22"/>
        </w:rPr>
        <w:t xml:space="preserve">hudebního festivalu Zavírák </w:t>
      </w:r>
      <w:proofErr w:type="spellStart"/>
      <w:r w:rsidR="003E2CD0" w:rsidRPr="000D3516">
        <w:rPr>
          <w:rFonts w:ascii="Cambria" w:hAnsi="Cambria" w:cs="Arial"/>
          <w:sz w:val="22"/>
          <w:szCs w:val="22"/>
        </w:rPr>
        <w:t>Mezivrchy</w:t>
      </w:r>
      <w:proofErr w:type="spellEnd"/>
      <w:r w:rsidR="003E2CD0" w:rsidRPr="000D3516">
        <w:rPr>
          <w:rFonts w:ascii="Cambria" w:hAnsi="Cambria" w:cs="Arial"/>
          <w:sz w:val="22"/>
          <w:szCs w:val="22"/>
        </w:rPr>
        <w:t xml:space="preserve"> 20</w:t>
      </w:r>
      <w:r w:rsidR="00CE3B25" w:rsidRPr="000D3516">
        <w:rPr>
          <w:rFonts w:ascii="Cambria" w:hAnsi="Cambria" w:cs="Arial"/>
          <w:sz w:val="22"/>
          <w:szCs w:val="22"/>
        </w:rPr>
        <w:t>2</w:t>
      </w:r>
      <w:r w:rsidR="000D3516" w:rsidRPr="000D3516">
        <w:rPr>
          <w:rFonts w:ascii="Cambria" w:hAnsi="Cambria" w:cs="Arial"/>
          <w:sz w:val="22"/>
          <w:szCs w:val="22"/>
        </w:rPr>
        <w:t>6</w:t>
      </w:r>
      <w:r w:rsidR="001F721F" w:rsidRPr="000D3516">
        <w:rPr>
          <w:rFonts w:ascii="Cambria" w:hAnsi="Cambria" w:cs="Arial"/>
          <w:sz w:val="22"/>
          <w:szCs w:val="22"/>
        </w:rPr>
        <w:t>;</w:t>
      </w:r>
    </w:p>
    <w:p w14:paraId="7641BB1F" w14:textId="77777777" w:rsidR="00453EDA" w:rsidRPr="00CA2C7E" w:rsidRDefault="00453EDA" w:rsidP="002E6A92">
      <w:pPr>
        <w:tabs>
          <w:tab w:val="left" w:pos="284"/>
        </w:tabs>
        <w:spacing w:after="120"/>
        <w:ind w:left="284"/>
        <w:jc w:val="both"/>
        <w:rPr>
          <w:rFonts w:ascii="Cambria" w:hAnsi="Cambria" w:cs="Arial"/>
          <w:sz w:val="22"/>
          <w:szCs w:val="22"/>
          <w:highlight w:val="yellow"/>
        </w:rPr>
      </w:pPr>
    </w:p>
    <w:p w14:paraId="52B48208" w14:textId="77777777" w:rsidR="00774387" w:rsidRPr="00CA2C7E" w:rsidRDefault="00774387" w:rsidP="008F532F">
      <w:pPr>
        <w:numPr>
          <w:ilvl w:val="0"/>
          <w:numId w:val="14"/>
        </w:numPr>
        <w:tabs>
          <w:tab w:val="left" w:pos="284"/>
        </w:tabs>
        <w:spacing w:line="276" w:lineRule="auto"/>
        <w:ind w:left="284" w:hanging="284"/>
        <w:jc w:val="both"/>
        <w:rPr>
          <w:rFonts w:ascii="Cambria" w:hAnsi="Cambria" w:cs="Arial"/>
          <w:sz w:val="22"/>
          <w:szCs w:val="22"/>
        </w:rPr>
      </w:pPr>
      <w:r w:rsidRPr="00CA2C7E">
        <w:rPr>
          <w:rFonts w:ascii="Cambria" w:hAnsi="Cambria" w:cs="Arial"/>
          <w:sz w:val="22"/>
          <w:szCs w:val="22"/>
        </w:rPr>
        <w:t xml:space="preserve">Doba nočního klidu se </w:t>
      </w:r>
      <w:r w:rsidR="00AB0383" w:rsidRPr="00CA2C7E">
        <w:rPr>
          <w:rFonts w:ascii="Cambria" w:hAnsi="Cambria" w:cs="Arial"/>
          <w:sz w:val="22"/>
          <w:szCs w:val="22"/>
        </w:rPr>
        <w:t>v roce 202</w:t>
      </w:r>
      <w:r w:rsidR="00CA2C7E" w:rsidRPr="00CA2C7E">
        <w:rPr>
          <w:rFonts w:ascii="Cambria" w:hAnsi="Cambria" w:cs="Arial"/>
          <w:sz w:val="22"/>
          <w:szCs w:val="22"/>
        </w:rPr>
        <w:t>6</w:t>
      </w:r>
      <w:r w:rsidR="00AB0383" w:rsidRPr="00CA2C7E">
        <w:rPr>
          <w:rFonts w:ascii="Cambria" w:hAnsi="Cambria" w:cs="Arial"/>
          <w:sz w:val="22"/>
          <w:szCs w:val="22"/>
        </w:rPr>
        <w:t xml:space="preserve"> </w:t>
      </w:r>
      <w:r w:rsidRPr="00CA2C7E">
        <w:rPr>
          <w:rFonts w:ascii="Cambria" w:hAnsi="Cambria" w:cs="Arial"/>
          <w:sz w:val="22"/>
          <w:szCs w:val="22"/>
        </w:rPr>
        <w:t xml:space="preserve">vymezuje </w:t>
      </w:r>
      <w:r w:rsidR="00AB0383" w:rsidRPr="00CA2C7E">
        <w:rPr>
          <w:rFonts w:ascii="Cambria" w:hAnsi="Cambria" w:cs="Arial"/>
          <w:sz w:val="22"/>
          <w:szCs w:val="22"/>
        </w:rPr>
        <w:t xml:space="preserve">na dobu </w:t>
      </w:r>
      <w:r w:rsidRPr="00CA2C7E">
        <w:rPr>
          <w:rFonts w:ascii="Cambria" w:hAnsi="Cambria" w:cs="Arial"/>
          <w:sz w:val="22"/>
          <w:szCs w:val="22"/>
        </w:rPr>
        <w:t>od 02:00 do 06:00 hodin v</w:t>
      </w:r>
      <w:r w:rsidR="00AB0383" w:rsidRPr="00CA2C7E">
        <w:rPr>
          <w:rFonts w:ascii="Cambria" w:hAnsi="Cambria" w:cs="Arial"/>
          <w:sz w:val="22"/>
          <w:szCs w:val="22"/>
        </w:rPr>
        <w:t> části města</w:t>
      </w:r>
      <w:r w:rsidRPr="00CA2C7E">
        <w:rPr>
          <w:rFonts w:ascii="Cambria" w:hAnsi="Cambria" w:cs="Arial"/>
          <w:sz w:val="22"/>
          <w:szCs w:val="22"/>
        </w:rPr>
        <w:t xml:space="preserve">: </w:t>
      </w:r>
    </w:p>
    <w:p w14:paraId="71ED4ACA" w14:textId="77777777" w:rsidR="00E2651E" w:rsidRPr="00CA2C7E" w:rsidRDefault="00E2651E" w:rsidP="00E2651E">
      <w:pPr>
        <w:tabs>
          <w:tab w:val="left" w:pos="284"/>
        </w:tabs>
        <w:spacing w:line="276" w:lineRule="auto"/>
        <w:ind w:left="284"/>
        <w:jc w:val="both"/>
        <w:rPr>
          <w:rFonts w:ascii="Cambria" w:hAnsi="Cambria" w:cs="Arial"/>
          <w:sz w:val="22"/>
          <w:szCs w:val="22"/>
          <w:highlight w:val="yellow"/>
        </w:rPr>
      </w:pPr>
    </w:p>
    <w:p w14:paraId="375B1813" w14:textId="77777777" w:rsidR="00DB7043" w:rsidRPr="00FA7C5C" w:rsidRDefault="00DB7043" w:rsidP="00DB7043">
      <w:pPr>
        <w:numPr>
          <w:ilvl w:val="0"/>
          <w:numId w:val="20"/>
        </w:numPr>
        <w:tabs>
          <w:tab w:val="left" w:pos="284"/>
        </w:tabs>
        <w:spacing w:after="120"/>
        <w:rPr>
          <w:rFonts w:ascii="Cambria" w:hAnsi="Cambria"/>
          <w:sz w:val="20"/>
          <w:szCs w:val="20"/>
        </w:rPr>
      </w:pPr>
      <w:proofErr w:type="spellStart"/>
      <w:r w:rsidRPr="00CA2C7E">
        <w:rPr>
          <w:rFonts w:ascii="Cambria" w:hAnsi="Cambria"/>
          <w:sz w:val="22"/>
          <w:szCs w:val="22"/>
        </w:rPr>
        <w:t>Želechy</w:t>
      </w:r>
      <w:proofErr w:type="spellEnd"/>
      <w:r w:rsidRPr="00CA2C7E">
        <w:rPr>
          <w:rFonts w:ascii="Cambria" w:hAnsi="Cambria"/>
          <w:sz w:val="22"/>
          <w:szCs w:val="22"/>
        </w:rPr>
        <w:t xml:space="preserve"> v noci z </w:t>
      </w:r>
      <w:r w:rsidR="00CA2C7E" w:rsidRPr="00CA2C7E">
        <w:rPr>
          <w:rFonts w:ascii="Cambria" w:hAnsi="Cambria"/>
          <w:sz w:val="22"/>
          <w:szCs w:val="22"/>
        </w:rPr>
        <w:t>3</w:t>
      </w:r>
      <w:r w:rsidRPr="00CA2C7E">
        <w:rPr>
          <w:rFonts w:ascii="Cambria" w:hAnsi="Cambria"/>
          <w:sz w:val="22"/>
          <w:szCs w:val="22"/>
        </w:rPr>
        <w:t xml:space="preserve">. na </w:t>
      </w:r>
      <w:r w:rsidR="00CA2C7E" w:rsidRPr="00CA2C7E">
        <w:rPr>
          <w:rFonts w:ascii="Cambria" w:hAnsi="Cambria"/>
          <w:sz w:val="22"/>
          <w:szCs w:val="22"/>
        </w:rPr>
        <w:t>4</w:t>
      </w:r>
      <w:r w:rsidRPr="00CA2C7E">
        <w:rPr>
          <w:rFonts w:ascii="Cambria" w:hAnsi="Cambria"/>
          <w:sz w:val="22"/>
          <w:szCs w:val="22"/>
        </w:rPr>
        <w:t xml:space="preserve">. </w:t>
      </w:r>
      <w:r w:rsidR="00E2651E" w:rsidRPr="00CA2C7E">
        <w:rPr>
          <w:rFonts w:ascii="Cambria" w:hAnsi="Cambria"/>
          <w:sz w:val="22"/>
          <w:szCs w:val="22"/>
        </w:rPr>
        <w:t>července</w:t>
      </w:r>
      <w:r w:rsidRPr="00CA2C7E">
        <w:rPr>
          <w:rFonts w:ascii="Cambria" w:hAnsi="Cambria"/>
          <w:sz w:val="22"/>
          <w:szCs w:val="22"/>
        </w:rPr>
        <w:t>, a to pouze v případě konání Letní zábavy;</w:t>
      </w:r>
    </w:p>
    <w:p w14:paraId="3CB771EF" w14:textId="77777777" w:rsidR="0068304F" w:rsidRPr="0068304F" w:rsidRDefault="00DB7043" w:rsidP="0068304F">
      <w:pPr>
        <w:numPr>
          <w:ilvl w:val="0"/>
          <w:numId w:val="20"/>
        </w:numPr>
        <w:tabs>
          <w:tab w:val="left" w:pos="284"/>
        </w:tabs>
        <w:spacing w:after="120"/>
        <w:rPr>
          <w:rFonts w:ascii="Cambria" w:hAnsi="Cambria"/>
          <w:sz w:val="20"/>
          <w:szCs w:val="20"/>
        </w:rPr>
      </w:pPr>
      <w:proofErr w:type="spellStart"/>
      <w:r w:rsidRPr="00CA2C7E">
        <w:rPr>
          <w:rFonts w:ascii="Cambria" w:hAnsi="Cambria"/>
          <w:sz w:val="22"/>
          <w:szCs w:val="22"/>
        </w:rPr>
        <w:t>Rváčov</w:t>
      </w:r>
      <w:proofErr w:type="spellEnd"/>
      <w:r w:rsidRPr="00CA2C7E">
        <w:rPr>
          <w:rFonts w:ascii="Cambria" w:hAnsi="Cambria"/>
          <w:sz w:val="20"/>
          <w:szCs w:val="20"/>
        </w:rPr>
        <w:t xml:space="preserve"> </w:t>
      </w:r>
      <w:r w:rsidRPr="00CA2C7E">
        <w:rPr>
          <w:rFonts w:ascii="Cambria" w:hAnsi="Cambria"/>
          <w:sz w:val="22"/>
          <w:szCs w:val="22"/>
        </w:rPr>
        <w:t xml:space="preserve">v noci z </w:t>
      </w:r>
      <w:r w:rsidR="00CA2C7E" w:rsidRPr="00CA2C7E">
        <w:rPr>
          <w:rFonts w:ascii="Cambria" w:hAnsi="Cambria"/>
          <w:sz w:val="22"/>
          <w:szCs w:val="22"/>
        </w:rPr>
        <w:t>1</w:t>
      </w:r>
      <w:r w:rsidRPr="00CA2C7E">
        <w:rPr>
          <w:rFonts w:ascii="Cambria" w:hAnsi="Cambria"/>
          <w:sz w:val="22"/>
          <w:szCs w:val="22"/>
        </w:rPr>
        <w:t xml:space="preserve">. na </w:t>
      </w:r>
      <w:r w:rsidR="00CA2C7E" w:rsidRPr="00CA2C7E">
        <w:rPr>
          <w:rFonts w:ascii="Cambria" w:hAnsi="Cambria"/>
          <w:sz w:val="22"/>
          <w:szCs w:val="22"/>
        </w:rPr>
        <w:t>2</w:t>
      </w:r>
      <w:r w:rsidRPr="00CA2C7E">
        <w:rPr>
          <w:rFonts w:ascii="Cambria" w:hAnsi="Cambria"/>
          <w:sz w:val="22"/>
          <w:szCs w:val="22"/>
        </w:rPr>
        <w:t xml:space="preserve">. </w:t>
      </w:r>
      <w:r w:rsidR="008207CD" w:rsidRPr="00CA2C7E">
        <w:rPr>
          <w:rFonts w:ascii="Cambria" w:hAnsi="Cambria"/>
          <w:sz w:val="22"/>
          <w:szCs w:val="22"/>
        </w:rPr>
        <w:t>srpna</w:t>
      </w:r>
      <w:r w:rsidRPr="00CA2C7E">
        <w:rPr>
          <w:rFonts w:ascii="Cambria" w:hAnsi="Cambria"/>
          <w:sz w:val="22"/>
          <w:szCs w:val="22"/>
        </w:rPr>
        <w:t>, a to pouze v případě konání Letní rockové</w:t>
      </w:r>
      <w:r w:rsidR="00B7783A" w:rsidRPr="00CA2C7E">
        <w:rPr>
          <w:rFonts w:ascii="Cambria" w:hAnsi="Cambria"/>
          <w:sz w:val="22"/>
          <w:szCs w:val="22"/>
        </w:rPr>
        <w:t xml:space="preserve"> </w:t>
      </w:r>
      <w:r w:rsidRPr="00CA2C7E">
        <w:rPr>
          <w:rFonts w:ascii="Cambria" w:hAnsi="Cambria"/>
          <w:sz w:val="22"/>
          <w:szCs w:val="22"/>
        </w:rPr>
        <w:t xml:space="preserve">taneční </w:t>
      </w:r>
      <w:r w:rsidR="00B7783A" w:rsidRPr="00CA2C7E">
        <w:rPr>
          <w:rFonts w:ascii="Cambria" w:hAnsi="Cambria"/>
          <w:sz w:val="22"/>
          <w:szCs w:val="22"/>
        </w:rPr>
        <w:t>zábavy</w:t>
      </w:r>
      <w:r w:rsidR="001E59B1" w:rsidRPr="00CA2C7E">
        <w:rPr>
          <w:rFonts w:ascii="Cambria" w:hAnsi="Cambria"/>
          <w:sz w:val="22"/>
          <w:szCs w:val="22"/>
        </w:rPr>
        <w:t>.</w:t>
      </w:r>
    </w:p>
    <w:p w14:paraId="649AC047" w14:textId="77777777" w:rsidR="002F3430" w:rsidRDefault="002F3430" w:rsidP="0068304F">
      <w:pPr>
        <w:tabs>
          <w:tab w:val="left" w:pos="284"/>
        </w:tabs>
        <w:spacing w:after="120" w:line="276" w:lineRule="auto"/>
        <w:rPr>
          <w:rFonts w:ascii="Cambria" w:hAnsi="Cambria" w:cs="Arial"/>
          <w:sz w:val="22"/>
          <w:szCs w:val="22"/>
        </w:rPr>
      </w:pPr>
    </w:p>
    <w:p w14:paraId="1FCF578F" w14:textId="77777777" w:rsidR="0068304F" w:rsidRPr="00CA2C7E" w:rsidRDefault="0068304F" w:rsidP="0068304F">
      <w:pPr>
        <w:numPr>
          <w:ilvl w:val="0"/>
          <w:numId w:val="14"/>
        </w:numPr>
        <w:tabs>
          <w:tab w:val="left" w:pos="284"/>
        </w:tabs>
        <w:spacing w:line="276" w:lineRule="auto"/>
        <w:ind w:left="284" w:hanging="284"/>
        <w:jc w:val="both"/>
        <w:rPr>
          <w:rFonts w:ascii="Cambria" w:hAnsi="Cambria" w:cs="Arial"/>
          <w:sz w:val="22"/>
          <w:szCs w:val="22"/>
        </w:rPr>
      </w:pPr>
      <w:r w:rsidRPr="00CA2C7E">
        <w:rPr>
          <w:rFonts w:ascii="Cambria" w:hAnsi="Cambria" w:cs="Arial"/>
          <w:sz w:val="22"/>
          <w:szCs w:val="22"/>
        </w:rPr>
        <w:t>Doba nočního klidu se v roce 2026 vymezuje na dobu od 0</w:t>
      </w:r>
      <w:r>
        <w:rPr>
          <w:rFonts w:ascii="Cambria" w:hAnsi="Cambria" w:cs="Arial"/>
          <w:sz w:val="22"/>
          <w:szCs w:val="22"/>
        </w:rPr>
        <w:t>0</w:t>
      </w:r>
      <w:r w:rsidRPr="00CA2C7E">
        <w:rPr>
          <w:rFonts w:ascii="Cambria" w:hAnsi="Cambria" w:cs="Arial"/>
          <w:sz w:val="22"/>
          <w:szCs w:val="22"/>
        </w:rPr>
        <w:t xml:space="preserve">:00 do 06:00 hodin v části města: </w:t>
      </w:r>
    </w:p>
    <w:p w14:paraId="705ED4C6" w14:textId="77777777" w:rsidR="0068304F" w:rsidRPr="00CA2C7E" w:rsidRDefault="0068304F" w:rsidP="0068304F">
      <w:pPr>
        <w:tabs>
          <w:tab w:val="left" w:pos="284"/>
        </w:tabs>
        <w:spacing w:line="276" w:lineRule="auto"/>
        <w:ind w:left="284"/>
        <w:jc w:val="both"/>
        <w:rPr>
          <w:rFonts w:ascii="Cambria" w:hAnsi="Cambria" w:cs="Arial"/>
          <w:sz w:val="22"/>
          <w:szCs w:val="22"/>
          <w:highlight w:val="yellow"/>
        </w:rPr>
      </w:pPr>
    </w:p>
    <w:p w14:paraId="0115A93E" w14:textId="77777777" w:rsidR="00FA7C5C" w:rsidRDefault="0068304F" w:rsidP="00FA7C5C">
      <w:pPr>
        <w:tabs>
          <w:tab w:val="left" w:pos="284"/>
        </w:tabs>
        <w:spacing w:after="120" w:line="276" w:lineRule="auto"/>
        <w:ind w:left="708"/>
        <w:rPr>
          <w:rFonts w:ascii="Cambria" w:hAnsi="Cambria"/>
          <w:sz w:val="22"/>
          <w:szCs w:val="22"/>
        </w:rPr>
      </w:pPr>
      <w:proofErr w:type="spellStart"/>
      <w:r w:rsidRPr="00CA2C7E">
        <w:rPr>
          <w:rFonts w:ascii="Cambria" w:hAnsi="Cambria"/>
          <w:sz w:val="22"/>
          <w:szCs w:val="22"/>
        </w:rPr>
        <w:t>Rváčov</w:t>
      </w:r>
      <w:proofErr w:type="spellEnd"/>
      <w:r w:rsidRPr="00CA2C7E">
        <w:rPr>
          <w:rFonts w:ascii="Cambria" w:hAnsi="Cambria"/>
          <w:sz w:val="20"/>
          <w:szCs w:val="20"/>
        </w:rPr>
        <w:t xml:space="preserve"> </w:t>
      </w:r>
      <w:r w:rsidRPr="00CA2C7E">
        <w:rPr>
          <w:rFonts w:ascii="Cambria" w:hAnsi="Cambria"/>
          <w:sz w:val="22"/>
          <w:szCs w:val="22"/>
        </w:rPr>
        <w:t>v noci z</w:t>
      </w:r>
      <w:r>
        <w:rPr>
          <w:rFonts w:ascii="Cambria" w:hAnsi="Cambria"/>
          <w:sz w:val="22"/>
          <w:szCs w:val="22"/>
        </w:rPr>
        <w:t> </w:t>
      </w:r>
      <w:r w:rsidRPr="00CA2C7E">
        <w:rPr>
          <w:rFonts w:ascii="Cambria" w:hAnsi="Cambria"/>
          <w:sz w:val="22"/>
          <w:szCs w:val="22"/>
        </w:rPr>
        <w:t>1</w:t>
      </w:r>
      <w:r>
        <w:rPr>
          <w:rFonts w:ascii="Cambria" w:hAnsi="Cambria"/>
          <w:sz w:val="22"/>
          <w:szCs w:val="22"/>
        </w:rPr>
        <w:t>1.</w:t>
      </w:r>
      <w:r w:rsidRPr="00CA2C7E">
        <w:rPr>
          <w:rFonts w:ascii="Cambria" w:hAnsi="Cambria"/>
          <w:sz w:val="22"/>
          <w:szCs w:val="22"/>
        </w:rPr>
        <w:t xml:space="preserve"> na </w:t>
      </w:r>
      <w:r>
        <w:rPr>
          <w:rFonts w:ascii="Cambria" w:hAnsi="Cambria"/>
          <w:sz w:val="22"/>
          <w:szCs w:val="22"/>
        </w:rPr>
        <w:t>1</w:t>
      </w:r>
      <w:r w:rsidRPr="00CA2C7E">
        <w:rPr>
          <w:rFonts w:ascii="Cambria" w:hAnsi="Cambria"/>
          <w:sz w:val="22"/>
          <w:szCs w:val="22"/>
        </w:rPr>
        <w:t xml:space="preserve">2. </w:t>
      </w:r>
      <w:r>
        <w:rPr>
          <w:rFonts w:ascii="Cambria" w:hAnsi="Cambria"/>
          <w:sz w:val="22"/>
          <w:szCs w:val="22"/>
        </w:rPr>
        <w:t>července</w:t>
      </w:r>
      <w:r w:rsidRPr="00CA2C7E">
        <w:rPr>
          <w:rFonts w:ascii="Cambria" w:hAnsi="Cambria"/>
          <w:sz w:val="22"/>
          <w:szCs w:val="22"/>
        </w:rPr>
        <w:t xml:space="preserve">, a to pouze v případě konání </w:t>
      </w:r>
      <w:r>
        <w:rPr>
          <w:rFonts w:ascii="Cambria" w:hAnsi="Cambria"/>
          <w:sz w:val="22"/>
          <w:szCs w:val="22"/>
        </w:rPr>
        <w:t>svatby v hasičské zbrojnici</w:t>
      </w:r>
      <w:r w:rsidRPr="00CA2C7E">
        <w:rPr>
          <w:rFonts w:ascii="Cambria" w:hAnsi="Cambria"/>
          <w:sz w:val="22"/>
          <w:szCs w:val="22"/>
        </w:rPr>
        <w:t>.</w:t>
      </w:r>
    </w:p>
    <w:p w14:paraId="370A65FF" w14:textId="77777777" w:rsidR="00FA7C5C" w:rsidRDefault="00FA7C5C" w:rsidP="00FA7C5C">
      <w:pPr>
        <w:tabs>
          <w:tab w:val="left" w:pos="284"/>
        </w:tabs>
        <w:spacing w:after="120" w:line="276" w:lineRule="auto"/>
        <w:rPr>
          <w:rFonts w:ascii="Cambria" w:hAnsi="Cambria"/>
          <w:sz w:val="22"/>
          <w:szCs w:val="22"/>
        </w:rPr>
      </w:pPr>
    </w:p>
    <w:p w14:paraId="24F7C380" w14:textId="77777777" w:rsidR="00FA7C5C" w:rsidRPr="00CA2C7E" w:rsidRDefault="00FA7C5C" w:rsidP="00FA7C5C">
      <w:pPr>
        <w:numPr>
          <w:ilvl w:val="0"/>
          <w:numId w:val="14"/>
        </w:numPr>
        <w:tabs>
          <w:tab w:val="left" w:pos="284"/>
        </w:tabs>
        <w:spacing w:line="276" w:lineRule="auto"/>
        <w:ind w:left="284" w:hanging="284"/>
        <w:jc w:val="both"/>
        <w:rPr>
          <w:rFonts w:ascii="Cambria" w:hAnsi="Cambria" w:cs="Arial"/>
          <w:sz w:val="22"/>
          <w:szCs w:val="22"/>
        </w:rPr>
      </w:pPr>
      <w:r w:rsidRPr="00CA2C7E">
        <w:rPr>
          <w:rFonts w:ascii="Cambria" w:hAnsi="Cambria" w:cs="Arial"/>
          <w:sz w:val="22"/>
          <w:szCs w:val="22"/>
        </w:rPr>
        <w:t>Doba nočního klidu se v roce 2026 vymezuje na dobu od 0</w:t>
      </w:r>
      <w:r>
        <w:rPr>
          <w:rFonts w:ascii="Cambria" w:hAnsi="Cambria" w:cs="Arial"/>
          <w:sz w:val="22"/>
          <w:szCs w:val="22"/>
        </w:rPr>
        <w:t>3</w:t>
      </w:r>
      <w:r w:rsidRPr="00CA2C7E">
        <w:rPr>
          <w:rFonts w:ascii="Cambria" w:hAnsi="Cambria" w:cs="Arial"/>
          <w:sz w:val="22"/>
          <w:szCs w:val="22"/>
        </w:rPr>
        <w:t xml:space="preserve">:00 do 06:00 hodin v části města: </w:t>
      </w:r>
    </w:p>
    <w:p w14:paraId="5013DEF7" w14:textId="77777777" w:rsidR="00FA7C5C" w:rsidRPr="00CA2C7E" w:rsidRDefault="00FA7C5C" w:rsidP="00FA7C5C">
      <w:pPr>
        <w:tabs>
          <w:tab w:val="left" w:pos="284"/>
        </w:tabs>
        <w:spacing w:line="276" w:lineRule="auto"/>
        <w:ind w:left="284"/>
        <w:jc w:val="both"/>
        <w:rPr>
          <w:rFonts w:ascii="Cambria" w:hAnsi="Cambria" w:cs="Arial"/>
          <w:sz w:val="22"/>
          <w:szCs w:val="22"/>
          <w:highlight w:val="yellow"/>
        </w:rPr>
      </w:pPr>
    </w:p>
    <w:p w14:paraId="255D7EED" w14:textId="77777777" w:rsidR="00FA7C5C" w:rsidRDefault="00FA7C5C" w:rsidP="00FA7C5C">
      <w:pPr>
        <w:tabs>
          <w:tab w:val="left" w:pos="284"/>
        </w:tabs>
        <w:spacing w:after="120" w:line="276" w:lineRule="auto"/>
        <w:ind w:left="708"/>
        <w:rPr>
          <w:rFonts w:ascii="Cambria" w:hAnsi="Cambria"/>
          <w:sz w:val="22"/>
          <w:szCs w:val="22"/>
        </w:rPr>
      </w:pPr>
      <w:proofErr w:type="spellStart"/>
      <w:r w:rsidRPr="00CA2C7E">
        <w:rPr>
          <w:rFonts w:ascii="Cambria" w:hAnsi="Cambria"/>
          <w:sz w:val="22"/>
          <w:szCs w:val="22"/>
        </w:rPr>
        <w:t>Želechy</w:t>
      </w:r>
      <w:proofErr w:type="spellEnd"/>
      <w:r w:rsidRPr="00CA2C7E">
        <w:rPr>
          <w:rFonts w:ascii="Cambria" w:hAnsi="Cambria"/>
          <w:sz w:val="22"/>
          <w:szCs w:val="22"/>
        </w:rPr>
        <w:t xml:space="preserve"> v noci z </w:t>
      </w:r>
      <w:r>
        <w:rPr>
          <w:rFonts w:ascii="Cambria" w:hAnsi="Cambria"/>
          <w:sz w:val="22"/>
          <w:szCs w:val="22"/>
        </w:rPr>
        <w:t>10</w:t>
      </w:r>
      <w:r w:rsidRPr="00CA2C7E">
        <w:rPr>
          <w:rFonts w:ascii="Cambria" w:hAnsi="Cambria"/>
          <w:sz w:val="22"/>
          <w:szCs w:val="22"/>
        </w:rPr>
        <w:t xml:space="preserve">. na </w:t>
      </w:r>
      <w:r>
        <w:rPr>
          <w:rFonts w:ascii="Cambria" w:hAnsi="Cambria"/>
          <w:sz w:val="22"/>
          <w:szCs w:val="22"/>
        </w:rPr>
        <w:t>11</w:t>
      </w:r>
      <w:r w:rsidRPr="00CA2C7E">
        <w:rPr>
          <w:rFonts w:ascii="Cambria" w:hAnsi="Cambria"/>
          <w:sz w:val="22"/>
          <w:szCs w:val="22"/>
        </w:rPr>
        <w:t xml:space="preserve">. </w:t>
      </w:r>
      <w:r w:rsidR="00FD2272">
        <w:rPr>
          <w:rFonts w:ascii="Cambria" w:hAnsi="Cambria"/>
          <w:sz w:val="22"/>
          <w:szCs w:val="22"/>
        </w:rPr>
        <w:t>října</w:t>
      </w:r>
      <w:r w:rsidRPr="00CA2C7E">
        <w:rPr>
          <w:rFonts w:ascii="Cambria" w:hAnsi="Cambria"/>
          <w:sz w:val="22"/>
          <w:szCs w:val="22"/>
        </w:rPr>
        <w:t xml:space="preserve">, a to pouze v případě konání </w:t>
      </w:r>
      <w:r>
        <w:rPr>
          <w:rFonts w:ascii="Cambria" w:hAnsi="Cambria"/>
          <w:sz w:val="22"/>
          <w:szCs w:val="22"/>
        </w:rPr>
        <w:t>noční soutěže v požárním útoku</w:t>
      </w:r>
      <w:r w:rsidRPr="00CA2C7E">
        <w:rPr>
          <w:rFonts w:ascii="Cambria" w:hAnsi="Cambria"/>
          <w:sz w:val="22"/>
          <w:szCs w:val="22"/>
        </w:rPr>
        <w:t>;</w:t>
      </w:r>
    </w:p>
    <w:p w14:paraId="0EDB11BC" w14:textId="77777777" w:rsidR="0068304F" w:rsidRPr="00453EDA" w:rsidRDefault="0068304F" w:rsidP="0068304F">
      <w:pPr>
        <w:tabs>
          <w:tab w:val="left" w:pos="284"/>
        </w:tabs>
        <w:spacing w:after="120" w:line="276" w:lineRule="auto"/>
        <w:rPr>
          <w:rFonts w:ascii="Cambria" w:hAnsi="Cambria" w:cs="Arial"/>
          <w:sz w:val="22"/>
          <w:szCs w:val="22"/>
        </w:rPr>
      </w:pPr>
    </w:p>
    <w:p w14:paraId="0543FF4A" w14:textId="77777777" w:rsidR="005545D7" w:rsidRDefault="00FA7C5C" w:rsidP="00FA7C5C">
      <w:pPr>
        <w:tabs>
          <w:tab w:val="left" w:pos="284"/>
        </w:tabs>
        <w:spacing w:line="276" w:lineRule="auto"/>
        <w:ind w:left="360" w:hanging="360"/>
        <w:jc w:val="both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6</w:t>
      </w:r>
      <w:r w:rsidR="005545D7" w:rsidRPr="00453EDA">
        <w:rPr>
          <w:rFonts w:ascii="Cambria" w:hAnsi="Cambria" w:cs="Arial"/>
          <w:sz w:val="22"/>
          <w:szCs w:val="22"/>
        </w:rPr>
        <w:t>) Informace o konkrétním termínu konání akcí uvedených v</w:t>
      </w:r>
      <w:r w:rsidR="00774387" w:rsidRPr="00453EDA">
        <w:rPr>
          <w:rFonts w:ascii="Cambria" w:hAnsi="Cambria" w:cs="Arial"/>
          <w:sz w:val="22"/>
          <w:szCs w:val="22"/>
        </w:rPr>
        <w:t xml:space="preserve"> odst. </w:t>
      </w:r>
      <w:r w:rsidR="00C77D4A" w:rsidRPr="00453EDA">
        <w:rPr>
          <w:rFonts w:ascii="Cambria" w:hAnsi="Cambria" w:cs="Arial"/>
          <w:sz w:val="22"/>
          <w:szCs w:val="22"/>
        </w:rPr>
        <w:t>2</w:t>
      </w:r>
      <w:r w:rsidR="0068304F">
        <w:rPr>
          <w:rFonts w:ascii="Cambria" w:hAnsi="Cambria" w:cs="Arial"/>
          <w:sz w:val="22"/>
          <w:szCs w:val="22"/>
        </w:rPr>
        <w:t>,</w:t>
      </w:r>
      <w:r w:rsidR="00C77D4A" w:rsidRPr="00453EDA">
        <w:rPr>
          <w:rFonts w:ascii="Cambria" w:hAnsi="Cambria" w:cs="Arial"/>
          <w:sz w:val="22"/>
          <w:szCs w:val="22"/>
        </w:rPr>
        <w:t xml:space="preserve"> 3</w:t>
      </w:r>
      <w:r>
        <w:rPr>
          <w:rFonts w:ascii="Cambria" w:hAnsi="Cambria" w:cs="Arial"/>
          <w:sz w:val="22"/>
          <w:szCs w:val="22"/>
        </w:rPr>
        <w:t>,</w:t>
      </w:r>
      <w:r w:rsidR="0068304F">
        <w:rPr>
          <w:rFonts w:ascii="Cambria" w:hAnsi="Cambria" w:cs="Arial"/>
          <w:sz w:val="22"/>
          <w:szCs w:val="22"/>
        </w:rPr>
        <w:t xml:space="preserve"> 4</w:t>
      </w:r>
      <w:r w:rsidR="00C77D4A" w:rsidRPr="00453EDA">
        <w:rPr>
          <w:rFonts w:ascii="Cambria" w:hAnsi="Cambria" w:cs="Arial"/>
          <w:sz w:val="22"/>
          <w:szCs w:val="22"/>
        </w:rPr>
        <w:t xml:space="preserve"> </w:t>
      </w:r>
      <w:r>
        <w:rPr>
          <w:rFonts w:ascii="Cambria" w:hAnsi="Cambria" w:cs="Arial"/>
          <w:sz w:val="22"/>
          <w:szCs w:val="22"/>
        </w:rPr>
        <w:t xml:space="preserve">a 5 </w:t>
      </w:r>
      <w:r w:rsidR="005545D7" w:rsidRPr="00453EDA">
        <w:rPr>
          <w:rFonts w:ascii="Cambria" w:hAnsi="Cambria" w:cs="Arial"/>
          <w:sz w:val="22"/>
          <w:szCs w:val="22"/>
        </w:rPr>
        <w:t xml:space="preserve">bude zveřejněna na úřední desce </w:t>
      </w:r>
      <w:r w:rsidR="00DB7043">
        <w:rPr>
          <w:rFonts w:ascii="Cambria" w:hAnsi="Cambria" w:cs="Arial"/>
          <w:sz w:val="22"/>
          <w:szCs w:val="22"/>
        </w:rPr>
        <w:t>M</w:t>
      </w:r>
      <w:r w:rsidR="00774387" w:rsidRPr="00453EDA">
        <w:rPr>
          <w:rFonts w:ascii="Cambria" w:hAnsi="Cambria" w:cs="Arial"/>
          <w:sz w:val="22"/>
          <w:szCs w:val="22"/>
        </w:rPr>
        <w:t xml:space="preserve">ěstského úřadu </w:t>
      </w:r>
      <w:r w:rsidR="00DB7043">
        <w:rPr>
          <w:rFonts w:ascii="Cambria" w:hAnsi="Cambria" w:cs="Arial"/>
          <w:sz w:val="22"/>
          <w:szCs w:val="22"/>
        </w:rPr>
        <w:t xml:space="preserve">Lomnice nad Popelkou </w:t>
      </w:r>
      <w:r w:rsidR="005545D7" w:rsidRPr="00453EDA">
        <w:rPr>
          <w:rFonts w:ascii="Cambria" w:hAnsi="Cambria" w:cs="Arial"/>
          <w:sz w:val="22"/>
          <w:szCs w:val="22"/>
        </w:rPr>
        <w:t xml:space="preserve">minimálně 5 dnů před datem konání. </w:t>
      </w:r>
    </w:p>
    <w:p w14:paraId="1CA570E2" w14:textId="77777777" w:rsidR="0068304F" w:rsidRPr="00453EDA" w:rsidRDefault="0068304F" w:rsidP="0068304F">
      <w:pPr>
        <w:tabs>
          <w:tab w:val="left" w:pos="284"/>
        </w:tabs>
        <w:spacing w:line="276" w:lineRule="auto"/>
        <w:ind w:left="360" w:hanging="360"/>
        <w:jc w:val="both"/>
        <w:rPr>
          <w:rFonts w:ascii="Cambria" w:hAnsi="Cambria" w:cs="Arial"/>
          <w:sz w:val="22"/>
          <w:szCs w:val="22"/>
        </w:rPr>
      </w:pPr>
    </w:p>
    <w:p w14:paraId="11E84E05" w14:textId="77777777" w:rsidR="00B7783A" w:rsidRPr="00B7783A" w:rsidRDefault="00B7783A" w:rsidP="008F532F">
      <w:pPr>
        <w:keepNext/>
        <w:keepLines/>
        <w:jc w:val="center"/>
        <w:rPr>
          <w:rFonts w:ascii="Cambria" w:hAnsi="Cambria"/>
          <w:b/>
          <w:bCs/>
          <w:sz w:val="22"/>
        </w:rPr>
      </w:pPr>
      <w:r w:rsidRPr="00B7783A">
        <w:rPr>
          <w:rFonts w:ascii="Cambria" w:hAnsi="Cambria"/>
          <w:b/>
          <w:bCs/>
          <w:sz w:val="22"/>
        </w:rPr>
        <w:t xml:space="preserve">Čl. </w:t>
      </w:r>
      <w:r>
        <w:rPr>
          <w:rFonts w:ascii="Cambria" w:hAnsi="Cambria"/>
          <w:b/>
          <w:bCs/>
          <w:sz w:val="22"/>
        </w:rPr>
        <w:t>4</w:t>
      </w:r>
    </w:p>
    <w:p w14:paraId="1805C6F9" w14:textId="77777777" w:rsidR="00B7783A" w:rsidRPr="00B7783A" w:rsidRDefault="00B7783A" w:rsidP="008F532F">
      <w:pPr>
        <w:keepNext/>
        <w:keepLines/>
        <w:jc w:val="center"/>
        <w:rPr>
          <w:rFonts w:ascii="Cambria" w:hAnsi="Cambria"/>
          <w:b/>
          <w:bCs/>
          <w:sz w:val="22"/>
        </w:rPr>
      </w:pPr>
      <w:r w:rsidRPr="00B7783A">
        <w:rPr>
          <w:rFonts w:ascii="Cambria" w:hAnsi="Cambria"/>
          <w:b/>
          <w:bCs/>
          <w:sz w:val="22"/>
        </w:rPr>
        <w:t>Zrušovací ustanovení</w:t>
      </w:r>
    </w:p>
    <w:p w14:paraId="30AEF7EE" w14:textId="77777777" w:rsidR="00B7783A" w:rsidRPr="00B7783A" w:rsidRDefault="00B7783A" w:rsidP="008F532F">
      <w:pPr>
        <w:keepNext/>
        <w:keepLines/>
        <w:jc w:val="center"/>
        <w:rPr>
          <w:rFonts w:ascii="Cambria" w:hAnsi="Cambria"/>
          <w:b/>
          <w:bCs/>
          <w:sz w:val="22"/>
        </w:rPr>
      </w:pPr>
    </w:p>
    <w:p w14:paraId="436A2526" w14:textId="77777777" w:rsidR="00B7783A" w:rsidRPr="00B7783A" w:rsidRDefault="00B7783A" w:rsidP="008F532F">
      <w:pPr>
        <w:spacing w:line="276" w:lineRule="auto"/>
        <w:jc w:val="both"/>
        <w:rPr>
          <w:rFonts w:ascii="Cambria" w:hAnsi="Cambria"/>
          <w:sz w:val="22"/>
        </w:rPr>
      </w:pPr>
      <w:r w:rsidRPr="00547BA3">
        <w:rPr>
          <w:rFonts w:ascii="Cambria" w:hAnsi="Cambria"/>
          <w:sz w:val="22"/>
        </w:rPr>
        <w:t xml:space="preserve">Zrušuje se Obecně závazná vyhláška města Lomnice nad Popelkou č. </w:t>
      </w:r>
      <w:r w:rsidR="00FA7C5C">
        <w:rPr>
          <w:rFonts w:ascii="Cambria" w:hAnsi="Cambria"/>
          <w:sz w:val="22"/>
        </w:rPr>
        <w:t>1</w:t>
      </w:r>
      <w:r w:rsidRPr="00547BA3">
        <w:rPr>
          <w:rFonts w:ascii="Cambria" w:hAnsi="Cambria"/>
          <w:sz w:val="22"/>
        </w:rPr>
        <w:t>/20</w:t>
      </w:r>
      <w:r w:rsidR="003C6399" w:rsidRPr="00547BA3">
        <w:rPr>
          <w:rFonts w:ascii="Cambria" w:hAnsi="Cambria"/>
          <w:sz w:val="22"/>
        </w:rPr>
        <w:t>2</w:t>
      </w:r>
      <w:r w:rsidR="00FA7C5C">
        <w:rPr>
          <w:rFonts w:ascii="Cambria" w:hAnsi="Cambria"/>
          <w:sz w:val="22"/>
        </w:rPr>
        <w:t>6</w:t>
      </w:r>
      <w:r w:rsidRPr="00547BA3">
        <w:rPr>
          <w:rFonts w:ascii="Cambria" w:hAnsi="Cambria"/>
          <w:sz w:val="22"/>
        </w:rPr>
        <w:t xml:space="preserve">, o nočním klidu, </w:t>
      </w:r>
      <w:r w:rsidR="00610802" w:rsidRPr="00547BA3">
        <w:rPr>
          <w:rFonts w:ascii="Cambria" w:hAnsi="Cambria"/>
          <w:sz w:val="22"/>
        </w:rPr>
        <w:t xml:space="preserve">schválená zastupitelstvem města </w:t>
      </w:r>
      <w:r w:rsidR="00FA7C5C">
        <w:rPr>
          <w:rFonts w:ascii="Cambria" w:hAnsi="Cambria"/>
          <w:sz w:val="22"/>
        </w:rPr>
        <w:t>28</w:t>
      </w:r>
      <w:r w:rsidR="00610802" w:rsidRPr="00547BA3">
        <w:rPr>
          <w:rFonts w:ascii="Cambria" w:hAnsi="Cambria"/>
          <w:sz w:val="22"/>
        </w:rPr>
        <w:t xml:space="preserve">. </w:t>
      </w:r>
      <w:r w:rsidR="00FA7C5C">
        <w:rPr>
          <w:rFonts w:ascii="Cambria" w:hAnsi="Cambria"/>
          <w:sz w:val="22"/>
        </w:rPr>
        <w:t>ledna</w:t>
      </w:r>
      <w:r w:rsidR="00610802" w:rsidRPr="00547BA3">
        <w:rPr>
          <w:rFonts w:ascii="Cambria" w:hAnsi="Cambria"/>
          <w:sz w:val="22"/>
        </w:rPr>
        <w:t xml:space="preserve"> 202</w:t>
      </w:r>
      <w:r w:rsidR="00FA7C5C">
        <w:rPr>
          <w:rFonts w:ascii="Cambria" w:hAnsi="Cambria"/>
          <w:sz w:val="22"/>
        </w:rPr>
        <w:t>6</w:t>
      </w:r>
      <w:r w:rsidR="00610802" w:rsidRPr="00547BA3">
        <w:rPr>
          <w:rFonts w:ascii="Cambria" w:hAnsi="Cambria"/>
          <w:sz w:val="22"/>
        </w:rPr>
        <w:t xml:space="preserve"> pod č. u. </w:t>
      </w:r>
      <w:r w:rsidR="00FA7C5C">
        <w:rPr>
          <w:rFonts w:ascii="Cambria" w:hAnsi="Cambria"/>
          <w:sz w:val="22"/>
        </w:rPr>
        <w:t>7</w:t>
      </w:r>
      <w:r w:rsidR="00610802" w:rsidRPr="00547BA3">
        <w:rPr>
          <w:rFonts w:ascii="Cambria" w:hAnsi="Cambria"/>
          <w:sz w:val="22"/>
        </w:rPr>
        <w:t>/2</w:t>
      </w:r>
      <w:r w:rsidR="00FA7C5C">
        <w:rPr>
          <w:rFonts w:ascii="Cambria" w:hAnsi="Cambria"/>
          <w:sz w:val="22"/>
        </w:rPr>
        <w:t>6</w:t>
      </w:r>
      <w:r w:rsidR="00610802" w:rsidRPr="00547BA3">
        <w:rPr>
          <w:rFonts w:ascii="Cambria" w:hAnsi="Cambria"/>
          <w:sz w:val="22"/>
        </w:rPr>
        <w:t>/Z.</w:t>
      </w:r>
    </w:p>
    <w:p w14:paraId="5A200BC7" w14:textId="77777777" w:rsidR="00B7783A" w:rsidRPr="00B7783A" w:rsidRDefault="00B7783A" w:rsidP="008F532F">
      <w:pPr>
        <w:spacing w:line="276" w:lineRule="auto"/>
        <w:jc w:val="center"/>
        <w:rPr>
          <w:rFonts w:ascii="Cambria" w:hAnsi="Cambria" w:cs="Arial"/>
          <w:b/>
          <w:sz w:val="22"/>
          <w:szCs w:val="22"/>
        </w:rPr>
      </w:pPr>
    </w:p>
    <w:p w14:paraId="1A70BD7E" w14:textId="77777777" w:rsidR="005545D7" w:rsidRPr="00453EDA" w:rsidRDefault="005545D7" w:rsidP="008F532F">
      <w:pPr>
        <w:jc w:val="center"/>
        <w:rPr>
          <w:rFonts w:ascii="Cambria" w:hAnsi="Cambria" w:cs="Arial"/>
          <w:b/>
          <w:sz w:val="22"/>
          <w:szCs w:val="22"/>
        </w:rPr>
      </w:pPr>
      <w:r w:rsidRPr="00453EDA">
        <w:rPr>
          <w:rFonts w:ascii="Cambria" w:hAnsi="Cambria" w:cs="Arial"/>
          <w:b/>
          <w:sz w:val="22"/>
          <w:szCs w:val="22"/>
        </w:rPr>
        <w:t xml:space="preserve">Čl. </w:t>
      </w:r>
      <w:r w:rsidR="00B7783A">
        <w:rPr>
          <w:rFonts w:ascii="Cambria" w:hAnsi="Cambria" w:cs="Arial"/>
          <w:b/>
          <w:sz w:val="22"/>
          <w:szCs w:val="22"/>
        </w:rPr>
        <w:t>5</w:t>
      </w:r>
    </w:p>
    <w:p w14:paraId="72224956" w14:textId="77777777" w:rsidR="005545D7" w:rsidRPr="00453EDA" w:rsidRDefault="005545D7" w:rsidP="008F532F">
      <w:pPr>
        <w:jc w:val="center"/>
        <w:rPr>
          <w:rFonts w:ascii="Cambria" w:hAnsi="Cambria" w:cs="Arial"/>
          <w:b/>
          <w:sz w:val="22"/>
          <w:szCs w:val="22"/>
        </w:rPr>
      </w:pPr>
      <w:r w:rsidRPr="00453EDA">
        <w:rPr>
          <w:rFonts w:ascii="Cambria" w:hAnsi="Cambria" w:cs="Arial"/>
          <w:b/>
          <w:sz w:val="22"/>
          <w:szCs w:val="22"/>
        </w:rPr>
        <w:t>Účinnost</w:t>
      </w:r>
    </w:p>
    <w:p w14:paraId="28645BC9" w14:textId="77777777" w:rsidR="005545D7" w:rsidRPr="00453EDA" w:rsidRDefault="005545D7" w:rsidP="008F532F">
      <w:pPr>
        <w:jc w:val="center"/>
        <w:rPr>
          <w:rFonts w:ascii="Cambria" w:hAnsi="Cambria" w:cs="Arial"/>
          <w:b/>
          <w:sz w:val="22"/>
          <w:szCs w:val="22"/>
        </w:rPr>
      </w:pPr>
    </w:p>
    <w:p w14:paraId="2D21E518" w14:textId="77777777" w:rsidR="005545D7" w:rsidRPr="00127B01" w:rsidRDefault="005545D7" w:rsidP="008F532F">
      <w:pPr>
        <w:jc w:val="both"/>
        <w:rPr>
          <w:rFonts w:ascii="Cambria" w:hAnsi="Cambria" w:cs="Arial"/>
          <w:sz w:val="22"/>
          <w:szCs w:val="22"/>
        </w:rPr>
      </w:pPr>
      <w:r w:rsidRPr="00127B01">
        <w:rPr>
          <w:rFonts w:ascii="Cambria" w:hAnsi="Cambria" w:cs="Arial"/>
          <w:sz w:val="22"/>
          <w:szCs w:val="22"/>
        </w:rPr>
        <w:t xml:space="preserve">Tato vyhláška nabývá účinnosti </w:t>
      </w:r>
      <w:r w:rsidR="001F721F">
        <w:rPr>
          <w:rFonts w:ascii="Cambria" w:hAnsi="Cambria" w:cs="Arial"/>
          <w:sz w:val="22"/>
          <w:szCs w:val="22"/>
        </w:rPr>
        <w:t>zveřejněním ve S</w:t>
      </w:r>
      <w:r w:rsidR="001F721F" w:rsidRPr="001F721F">
        <w:rPr>
          <w:rFonts w:ascii="Cambria" w:hAnsi="Cambria" w:cs="Arial"/>
          <w:sz w:val="22"/>
          <w:szCs w:val="22"/>
        </w:rPr>
        <w:t>bír</w:t>
      </w:r>
      <w:r w:rsidR="001F721F">
        <w:rPr>
          <w:rFonts w:ascii="Cambria" w:hAnsi="Cambria" w:cs="Arial"/>
          <w:sz w:val="22"/>
          <w:szCs w:val="22"/>
        </w:rPr>
        <w:t>ce</w:t>
      </w:r>
      <w:r w:rsidR="001F721F" w:rsidRPr="001F721F">
        <w:rPr>
          <w:rFonts w:ascii="Cambria" w:hAnsi="Cambria" w:cs="Arial"/>
          <w:sz w:val="22"/>
          <w:szCs w:val="22"/>
        </w:rPr>
        <w:t xml:space="preserve"> právních předpisů územních samosprávných celků a některých správních úřadů</w:t>
      </w:r>
      <w:r w:rsidRPr="00127B01">
        <w:rPr>
          <w:rFonts w:ascii="Cambria" w:hAnsi="Cambria" w:cs="Arial"/>
          <w:sz w:val="22"/>
          <w:szCs w:val="22"/>
        </w:rPr>
        <w:t>.</w:t>
      </w:r>
    </w:p>
    <w:p w14:paraId="085E909B" w14:textId="77777777" w:rsidR="008207CD" w:rsidRDefault="008207CD" w:rsidP="005545D7">
      <w:pPr>
        <w:spacing w:after="120"/>
        <w:rPr>
          <w:rFonts w:ascii="Cambria" w:hAnsi="Cambria" w:cs="Arial"/>
          <w:sz w:val="22"/>
          <w:szCs w:val="22"/>
        </w:rPr>
      </w:pPr>
    </w:p>
    <w:p w14:paraId="2EDE3758" w14:textId="77777777" w:rsidR="008207CD" w:rsidRPr="00127B01" w:rsidRDefault="008207CD" w:rsidP="005545D7">
      <w:pPr>
        <w:spacing w:after="120"/>
        <w:rPr>
          <w:rFonts w:ascii="Cambria" w:hAnsi="Cambria" w:cs="Arial"/>
          <w:sz w:val="22"/>
          <w:szCs w:val="22"/>
        </w:rPr>
      </w:pPr>
    </w:p>
    <w:p w14:paraId="1DFDE4D1" w14:textId="77777777" w:rsidR="000B4254" w:rsidRDefault="000B4254" w:rsidP="005545D7">
      <w:pPr>
        <w:spacing w:after="120"/>
        <w:rPr>
          <w:rFonts w:ascii="Cambria" w:hAnsi="Cambria" w:cs="Arial"/>
          <w:sz w:val="22"/>
          <w:szCs w:val="22"/>
        </w:rPr>
      </w:pPr>
    </w:p>
    <w:p w14:paraId="303FE218" w14:textId="77777777" w:rsidR="00F6170D" w:rsidRPr="00127B01" w:rsidRDefault="00F6170D" w:rsidP="005545D7">
      <w:pPr>
        <w:spacing w:after="120"/>
        <w:rPr>
          <w:rFonts w:ascii="Cambria" w:hAnsi="Cambria" w:cs="Arial"/>
          <w:sz w:val="22"/>
          <w:szCs w:val="22"/>
        </w:rPr>
      </w:pPr>
    </w:p>
    <w:p w14:paraId="1DD18717" w14:textId="77777777" w:rsidR="000B4254" w:rsidRPr="005E2279" w:rsidRDefault="005545D7" w:rsidP="000B4254">
      <w:pPr>
        <w:widowControl w:val="0"/>
        <w:tabs>
          <w:tab w:val="left" w:pos="510"/>
          <w:tab w:val="left" w:pos="624"/>
          <w:tab w:val="left" w:pos="794"/>
        </w:tabs>
        <w:spacing w:line="240" w:lineRule="atLeast"/>
        <w:ind w:right="937"/>
        <w:rPr>
          <w:rFonts w:ascii="Cambria" w:hAnsi="Cambria"/>
          <w:sz w:val="22"/>
          <w:szCs w:val="22"/>
        </w:rPr>
      </w:pPr>
      <w:r w:rsidRPr="005E2279">
        <w:rPr>
          <w:rFonts w:ascii="Cambria" w:hAnsi="Cambria" w:cs="Arial"/>
          <w:sz w:val="22"/>
          <w:szCs w:val="22"/>
        </w:rPr>
        <w:t xml:space="preserve">      </w:t>
      </w:r>
      <w:r w:rsidR="000B4254" w:rsidRPr="005E2279">
        <w:rPr>
          <w:rFonts w:ascii="Cambria" w:hAnsi="Cambria"/>
          <w:sz w:val="22"/>
          <w:szCs w:val="22"/>
        </w:rPr>
        <w:tab/>
      </w:r>
      <w:r w:rsidR="0068304F">
        <w:rPr>
          <w:rFonts w:ascii="Cambria" w:hAnsi="Cambria"/>
          <w:sz w:val="22"/>
          <w:szCs w:val="22"/>
        </w:rPr>
        <w:tab/>
      </w:r>
      <w:r w:rsidR="000B4254" w:rsidRPr="005E2279">
        <w:rPr>
          <w:rFonts w:ascii="Cambria" w:hAnsi="Cambria"/>
          <w:sz w:val="22"/>
          <w:szCs w:val="22"/>
        </w:rPr>
        <w:t xml:space="preserve">Ing. Zdeněk </w:t>
      </w:r>
      <w:proofErr w:type="spellStart"/>
      <w:r w:rsidR="000B4254" w:rsidRPr="005E2279">
        <w:rPr>
          <w:rFonts w:ascii="Cambria" w:hAnsi="Cambria"/>
          <w:sz w:val="22"/>
          <w:szCs w:val="22"/>
        </w:rPr>
        <w:t>Rajm</w:t>
      </w:r>
      <w:proofErr w:type="spellEnd"/>
      <w:r w:rsidR="000B4254" w:rsidRPr="005E2279">
        <w:rPr>
          <w:rFonts w:ascii="Cambria" w:hAnsi="Cambria"/>
          <w:sz w:val="22"/>
          <w:szCs w:val="22"/>
        </w:rPr>
        <w:tab/>
      </w:r>
      <w:r w:rsidR="000B4254" w:rsidRPr="005E2279">
        <w:rPr>
          <w:rFonts w:ascii="Cambria" w:hAnsi="Cambria"/>
          <w:sz w:val="22"/>
          <w:szCs w:val="22"/>
        </w:rPr>
        <w:tab/>
      </w:r>
      <w:r w:rsidR="000B4254" w:rsidRPr="005E2279">
        <w:rPr>
          <w:rFonts w:ascii="Cambria" w:hAnsi="Cambria"/>
          <w:sz w:val="22"/>
          <w:szCs w:val="22"/>
        </w:rPr>
        <w:tab/>
      </w:r>
      <w:r w:rsidR="000B4254" w:rsidRPr="005E2279">
        <w:rPr>
          <w:rFonts w:ascii="Cambria" w:hAnsi="Cambria"/>
          <w:sz w:val="22"/>
          <w:szCs w:val="22"/>
        </w:rPr>
        <w:tab/>
      </w:r>
      <w:r w:rsidR="000B4254" w:rsidRPr="005E2279">
        <w:rPr>
          <w:rFonts w:ascii="Cambria" w:hAnsi="Cambria"/>
          <w:sz w:val="22"/>
          <w:szCs w:val="22"/>
        </w:rPr>
        <w:tab/>
      </w:r>
      <w:r w:rsidR="000B4254" w:rsidRPr="005E2279">
        <w:rPr>
          <w:rFonts w:ascii="Cambria" w:hAnsi="Cambria"/>
          <w:sz w:val="22"/>
          <w:szCs w:val="22"/>
        </w:rPr>
        <w:tab/>
        <w:t xml:space="preserve">Mgr. Josef Šimek      </w:t>
      </w:r>
      <w:r w:rsidR="000B4254" w:rsidRPr="005E2279">
        <w:rPr>
          <w:rFonts w:ascii="Cambria" w:hAnsi="Cambria"/>
          <w:sz w:val="22"/>
          <w:szCs w:val="22"/>
        </w:rPr>
        <w:tab/>
      </w:r>
      <w:r w:rsidR="000B4254" w:rsidRPr="005E2279">
        <w:rPr>
          <w:rFonts w:ascii="Cambria" w:hAnsi="Cambria"/>
          <w:sz w:val="22"/>
          <w:szCs w:val="22"/>
        </w:rPr>
        <w:tab/>
      </w:r>
      <w:r w:rsidR="0068304F">
        <w:rPr>
          <w:rFonts w:ascii="Cambria" w:hAnsi="Cambria"/>
          <w:sz w:val="22"/>
          <w:szCs w:val="22"/>
        </w:rPr>
        <w:t xml:space="preserve">   </w:t>
      </w:r>
      <w:r w:rsidR="000B4254" w:rsidRPr="005E2279">
        <w:rPr>
          <w:rFonts w:ascii="Cambria" w:hAnsi="Cambria"/>
          <w:sz w:val="22"/>
          <w:szCs w:val="22"/>
        </w:rPr>
        <w:t>místostarosta</w:t>
      </w:r>
      <w:r w:rsidR="000B4254" w:rsidRPr="005E2279">
        <w:rPr>
          <w:rFonts w:ascii="Cambria" w:hAnsi="Cambria"/>
          <w:sz w:val="22"/>
          <w:szCs w:val="22"/>
        </w:rPr>
        <w:tab/>
      </w:r>
      <w:r w:rsidR="000B4254" w:rsidRPr="005E2279">
        <w:rPr>
          <w:rFonts w:ascii="Cambria" w:hAnsi="Cambria"/>
          <w:sz w:val="22"/>
          <w:szCs w:val="22"/>
        </w:rPr>
        <w:tab/>
      </w:r>
      <w:r w:rsidR="000B4254" w:rsidRPr="005E2279">
        <w:rPr>
          <w:rFonts w:ascii="Cambria" w:hAnsi="Cambria"/>
          <w:sz w:val="22"/>
          <w:szCs w:val="22"/>
        </w:rPr>
        <w:tab/>
      </w:r>
      <w:r w:rsidR="000B4254" w:rsidRPr="005E2279">
        <w:rPr>
          <w:rFonts w:ascii="Cambria" w:hAnsi="Cambria"/>
          <w:sz w:val="22"/>
          <w:szCs w:val="22"/>
        </w:rPr>
        <w:tab/>
      </w:r>
      <w:r w:rsidR="000B4254" w:rsidRPr="005E2279">
        <w:rPr>
          <w:rFonts w:ascii="Cambria" w:hAnsi="Cambria"/>
          <w:sz w:val="22"/>
          <w:szCs w:val="22"/>
        </w:rPr>
        <w:tab/>
      </w:r>
      <w:r w:rsidR="000B4254" w:rsidRPr="005E2279">
        <w:rPr>
          <w:rFonts w:ascii="Cambria" w:hAnsi="Cambria"/>
          <w:sz w:val="22"/>
          <w:szCs w:val="22"/>
        </w:rPr>
        <w:tab/>
        <w:t xml:space="preserve">             </w:t>
      </w:r>
      <w:r w:rsidR="000B4254" w:rsidRPr="005E2279">
        <w:rPr>
          <w:rFonts w:ascii="Cambria" w:hAnsi="Cambria"/>
          <w:sz w:val="22"/>
          <w:szCs w:val="22"/>
        </w:rPr>
        <w:tab/>
        <w:t xml:space="preserve">       starosta</w:t>
      </w:r>
    </w:p>
    <w:p w14:paraId="0A384511" w14:textId="77777777" w:rsidR="000B4254" w:rsidRPr="005E2279" w:rsidRDefault="000B4254" w:rsidP="000B4254">
      <w:pPr>
        <w:widowControl w:val="0"/>
        <w:tabs>
          <w:tab w:val="left" w:pos="510"/>
          <w:tab w:val="left" w:pos="624"/>
          <w:tab w:val="left" w:pos="794"/>
        </w:tabs>
        <w:spacing w:line="240" w:lineRule="atLeast"/>
        <w:ind w:right="937"/>
        <w:rPr>
          <w:rFonts w:ascii="Cambria" w:hAnsi="Cambria"/>
          <w:i/>
          <w:sz w:val="22"/>
          <w:szCs w:val="22"/>
        </w:rPr>
      </w:pPr>
    </w:p>
    <w:p w14:paraId="2BBE4A22" w14:textId="77777777" w:rsidR="000B4254" w:rsidRPr="00127B01" w:rsidRDefault="000B4254" w:rsidP="000B4254">
      <w:pPr>
        <w:tabs>
          <w:tab w:val="left" w:pos="709"/>
        </w:tabs>
        <w:rPr>
          <w:rFonts w:ascii="Cambria" w:hAnsi="Cambria"/>
          <w:i/>
          <w:sz w:val="18"/>
          <w:szCs w:val="18"/>
        </w:rPr>
      </w:pPr>
    </w:p>
    <w:p w14:paraId="3E2ED397" w14:textId="77777777" w:rsidR="000B4254" w:rsidRPr="00127B01" w:rsidRDefault="000B4254" w:rsidP="000B4254">
      <w:pPr>
        <w:rPr>
          <w:rFonts w:ascii="Cambria" w:hAnsi="Cambria"/>
        </w:rPr>
      </w:pPr>
    </w:p>
    <w:sectPr w:rsidR="000B4254" w:rsidRPr="00127B01" w:rsidSect="008047A0"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3E00C8" w14:textId="77777777" w:rsidR="00EA365B" w:rsidRDefault="00EA365B">
      <w:r>
        <w:separator/>
      </w:r>
    </w:p>
  </w:endnote>
  <w:endnote w:type="continuationSeparator" w:id="0">
    <w:p w14:paraId="07512F40" w14:textId="77777777" w:rsidR="00EA365B" w:rsidRDefault="00EA36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00F593" w14:textId="77777777" w:rsidR="00EA365B" w:rsidRDefault="00EA365B">
      <w:r>
        <w:separator/>
      </w:r>
    </w:p>
  </w:footnote>
  <w:footnote w:type="continuationSeparator" w:id="0">
    <w:p w14:paraId="645D2BAE" w14:textId="77777777" w:rsidR="00EA365B" w:rsidRDefault="00EA365B">
      <w:r>
        <w:continuationSeparator/>
      </w:r>
    </w:p>
  </w:footnote>
  <w:footnote w:id="1">
    <w:p w14:paraId="68D04456" w14:textId="77777777" w:rsidR="000B4254" w:rsidRPr="00127B01" w:rsidRDefault="000B4254" w:rsidP="000B4254">
      <w:pPr>
        <w:pStyle w:val="Textpoznpodarou"/>
        <w:jc w:val="both"/>
        <w:rPr>
          <w:rFonts w:ascii="Cambria" w:hAnsi="Cambria" w:cs="Arial"/>
          <w:i/>
        </w:rPr>
      </w:pPr>
      <w:r w:rsidRPr="00127B01">
        <w:rPr>
          <w:rStyle w:val="Znakapoznpodarou"/>
          <w:rFonts w:ascii="Cambria" w:hAnsi="Cambria"/>
        </w:rPr>
        <w:footnoteRef/>
      </w:r>
      <w:r w:rsidRPr="00127B01">
        <w:rPr>
          <w:rFonts w:ascii="Cambria" w:hAnsi="Cambria"/>
        </w:rPr>
        <w:t xml:space="preserve"> </w:t>
      </w:r>
      <w:r w:rsidRPr="00127B01">
        <w:rPr>
          <w:rFonts w:ascii="Cambria" w:hAnsi="Cambria" w:cs="Arial"/>
        </w:rPr>
        <w:t xml:space="preserve">dle ustanovení § </w:t>
      </w:r>
      <w:r w:rsidR="005948E2">
        <w:rPr>
          <w:rFonts w:ascii="Cambria" w:hAnsi="Cambria" w:cs="Arial"/>
        </w:rPr>
        <w:t>5</w:t>
      </w:r>
      <w:r w:rsidRPr="00127B01">
        <w:rPr>
          <w:rFonts w:ascii="Cambria" w:hAnsi="Cambria" w:cs="Arial"/>
        </w:rPr>
        <w:t xml:space="preserve"> odst. </w:t>
      </w:r>
      <w:r w:rsidR="00F45703">
        <w:rPr>
          <w:rFonts w:ascii="Cambria" w:hAnsi="Cambria" w:cs="Arial"/>
        </w:rPr>
        <w:t>7</w:t>
      </w:r>
      <w:r w:rsidRPr="00127B01">
        <w:rPr>
          <w:rFonts w:ascii="Cambria" w:hAnsi="Cambria" w:cs="Arial"/>
        </w:rPr>
        <w:t xml:space="preserve"> zákona č. 2</w:t>
      </w:r>
      <w:r w:rsidR="005948E2">
        <w:rPr>
          <w:rFonts w:ascii="Cambria" w:hAnsi="Cambria" w:cs="Arial"/>
        </w:rPr>
        <w:t>51</w:t>
      </w:r>
      <w:r w:rsidRPr="00127B01">
        <w:rPr>
          <w:rFonts w:ascii="Cambria" w:hAnsi="Cambria" w:cs="Arial"/>
        </w:rPr>
        <w:t>/</w:t>
      </w:r>
      <w:r w:rsidR="005948E2">
        <w:rPr>
          <w:rFonts w:ascii="Cambria" w:hAnsi="Cambria" w:cs="Arial"/>
        </w:rPr>
        <w:t>2</w:t>
      </w:r>
      <w:r w:rsidRPr="00127B01">
        <w:rPr>
          <w:rFonts w:ascii="Cambria" w:hAnsi="Cambria" w:cs="Arial"/>
        </w:rPr>
        <w:t>0</w:t>
      </w:r>
      <w:r w:rsidR="005948E2">
        <w:rPr>
          <w:rFonts w:ascii="Cambria" w:hAnsi="Cambria" w:cs="Arial"/>
        </w:rPr>
        <w:t>16</w:t>
      </w:r>
      <w:r w:rsidRPr="00127B01">
        <w:rPr>
          <w:rFonts w:ascii="Cambria" w:hAnsi="Cambria" w:cs="Arial"/>
        </w:rPr>
        <w:t xml:space="preserve"> Sb., o </w:t>
      </w:r>
      <w:r w:rsidR="005948E2">
        <w:rPr>
          <w:rFonts w:ascii="Cambria" w:hAnsi="Cambria" w:cs="Arial"/>
        </w:rPr>
        <w:t xml:space="preserve">některých </w:t>
      </w:r>
      <w:r w:rsidRPr="00127B01">
        <w:rPr>
          <w:rFonts w:ascii="Cambria" w:hAnsi="Cambria" w:cs="Arial"/>
        </w:rPr>
        <w:t xml:space="preserve">přestupcích, ve znění pozdějších předpisů, platí, že: </w:t>
      </w:r>
      <w:r w:rsidRPr="00127B01">
        <w:rPr>
          <w:rFonts w:ascii="Cambria" w:hAnsi="Cambria" w:cs="Arial"/>
          <w:i/>
        </w:rPr>
        <w:t xml:space="preserve">„Dobou nočního klidu se rozumí doba od </w:t>
      </w:r>
      <w:r w:rsidR="00B07045" w:rsidRPr="006F3792">
        <w:rPr>
          <w:rFonts w:ascii="Cambria" w:hAnsi="Cambria" w:cs="Arial"/>
          <w:i/>
        </w:rPr>
        <w:t>dvacáté druhé do šesté</w:t>
      </w:r>
      <w:r w:rsidR="00B07045">
        <w:rPr>
          <w:rFonts w:ascii="Cambria" w:hAnsi="Cambria" w:cs="Arial"/>
          <w:i/>
        </w:rPr>
        <w:t xml:space="preserve"> </w:t>
      </w:r>
      <w:r w:rsidRPr="00127B01">
        <w:rPr>
          <w:rFonts w:ascii="Cambria" w:hAnsi="Cambria" w:cs="Arial"/>
          <w:i/>
        </w:rPr>
        <w:t xml:space="preserve">hodiny. Obec může obecně závaznou vyhláškou stanovit výjimečné případy, zejména slavnosti nebo obdobné společenské nebo rodinné akce, při nichž je doba nočního klidu vymezena dobou kratší nebo </w:t>
      </w:r>
      <w:r w:rsidR="005948E2">
        <w:rPr>
          <w:rFonts w:ascii="Cambria" w:hAnsi="Cambria" w:cs="Arial"/>
          <w:i/>
        </w:rPr>
        <w:t>při nichž nemusí být doba nočního klidu dodržována</w:t>
      </w:r>
      <w:r w:rsidRPr="00127B01">
        <w:rPr>
          <w:rFonts w:ascii="Cambria" w:hAnsi="Cambria" w:cs="Arial"/>
          <w:i/>
        </w:rPr>
        <w:t>.“</w:t>
      </w:r>
    </w:p>
    <w:p w14:paraId="18DA7FFF" w14:textId="77777777" w:rsidR="000B4254" w:rsidRPr="00127B01" w:rsidRDefault="000B4254" w:rsidP="000B4254">
      <w:pPr>
        <w:rPr>
          <w:rFonts w:ascii="Cambria" w:hAnsi="Cambria"/>
        </w:rPr>
      </w:pPr>
    </w:p>
    <w:p w14:paraId="116D0A91" w14:textId="77777777" w:rsidR="005545D7" w:rsidRPr="00127B01" w:rsidRDefault="005545D7" w:rsidP="000B4254">
      <w:pPr>
        <w:pStyle w:val="Textpoznpodarou"/>
        <w:rPr>
          <w:rFonts w:ascii="Cambria" w:hAnsi="Cambria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B2B5F"/>
    <w:multiLevelType w:val="hybridMultilevel"/>
    <w:tmpl w:val="55A4D15E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EA26A7"/>
    <w:multiLevelType w:val="hybridMultilevel"/>
    <w:tmpl w:val="49DE1B7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C20BFE"/>
    <w:multiLevelType w:val="hybridMultilevel"/>
    <w:tmpl w:val="23420C8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C9352C"/>
    <w:multiLevelType w:val="hybridMultilevel"/>
    <w:tmpl w:val="FD788200"/>
    <w:lvl w:ilvl="0" w:tplc="5A0CDC9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1C032C8"/>
    <w:multiLevelType w:val="hybridMultilevel"/>
    <w:tmpl w:val="16342A44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26500571"/>
    <w:multiLevelType w:val="hybridMultilevel"/>
    <w:tmpl w:val="514E9AA2"/>
    <w:lvl w:ilvl="0" w:tplc="04050017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28CD7908"/>
    <w:multiLevelType w:val="hybridMultilevel"/>
    <w:tmpl w:val="828EEF9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BC43BCB"/>
    <w:multiLevelType w:val="hybridMultilevel"/>
    <w:tmpl w:val="5374DE18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101290D"/>
    <w:multiLevelType w:val="hybridMultilevel"/>
    <w:tmpl w:val="5DD401B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295D27"/>
    <w:multiLevelType w:val="hybridMultilevel"/>
    <w:tmpl w:val="022CC1FE"/>
    <w:lvl w:ilvl="0" w:tplc="53FE8FC6">
      <w:start w:val="1"/>
      <w:numFmt w:val="decimal"/>
      <w:lvlText w:val="%1)"/>
      <w:lvlJc w:val="left"/>
      <w:pPr>
        <w:ind w:left="720" w:hanging="360"/>
      </w:pPr>
      <w:rPr>
        <w:rFonts w:hint="default"/>
        <w:u w:val="singl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C417B5"/>
    <w:multiLevelType w:val="hybridMultilevel"/>
    <w:tmpl w:val="FC5AB5B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B244BE"/>
    <w:multiLevelType w:val="hybridMultilevel"/>
    <w:tmpl w:val="C600A0E8"/>
    <w:lvl w:ilvl="0" w:tplc="040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6BE094C"/>
    <w:multiLevelType w:val="hybridMultilevel"/>
    <w:tmpl w:val="FC5AB5B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037E27"/>
    <w:multiLevelType w:val="hybridMultilevel"/>
    <w:tmpl w:val="16BED144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5C9F043D"/>
    <w:multiLevelType w:val="hybridMultilevel"/>
    <w:tmpl w:val="DE9C952A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u w:val="none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59423A1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82A625E"/>
    <w:multiLevelType w:val="hybridMultilevel"/>
    <w:tmpl w:val="D74ABD34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11A4482"/>
    <w:multiLevelType w:val="hybridMultilevel"/>
    <w:tmpl w:val="2FAA0C74"/>
    <w:lvl w:ilvl="0" w:tplc="040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21905F3"/>
    <w:multiLevelType w:val="hybridMultilevel"/>
    <w:tmpl w:val="F5B4BA2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EA02C5"/>
    <w:multiLevelType w:val="hybridMultilevel"/>
    <w:tmpl w:val="916C798C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468549894">
    <w:abstractNumId w:val="6"/>
  </w:num>
  <w:num w:numId="2" w16cid:durableId="2085644539">
    <w:abstractNumId w:val="19"/>
  </w:num>
  <w:num w:numId="3" w16cid:durableId="876233318">
    <w:abstractNumId w:val="4"/>
  </w:num>
  <w:num w:numId="4" w16cid:durableId="2088964855">
    <w:abstractNumId w:val="14"/>
  </w:num>
  <w:num w:numId="5" w16cid:durableId="1244949809">
    <w:abstractNumId w:val="13"/>
  </w:num>
  <w:num w:numId="6" w16cid:durableId="1370648168">
    <w:abstractNumId w:val="16"/>
  </w:num>
  <w:num w:numId="7" w16cid:durableId="1598252474">
    <w:abstractNumId w:val="7"/>
  </w:num>
  <w:num w:numId="8" w16cid:durableId="1697073281">
    <w:abstractNumId w:val="0"/>
  </w:num>
  <w:num w:numId="9" w16cid:durableId="817113579">
    <w:abstractNumId w:val="15"/>
  </w:num>
  <w:num w:numId="10" w16cid:durableId="1338731602">
    <w:abstractNumId w:val="1"/>
  </w:num>
  <w:num w:numId="11" w16cid:durableId="1503348860">
    <w:abstractNumId w:val="2"/>
  </w:num>
  <w:num w:numId="12" w16cid:durableId="275602329">
    <w:abstractNumId w:val="12"/>
  </w:num>
  <w:num w:numId="13" w16cid:durableId="1473018711">
    <w:abstractNumId w:val="9"/>
  </w:num>
  <w:num w:numId="14" w16cid:durableId="2038047242">
    <w:abstractNumId w:val="18"/>
  </w:num>
  <w:num w:numId="15" w16cid:durableId="348996244">
    <w:abstractNumId w:val="10"/>
  </w:num>
  <w:num w:numId="16" w16cid:durableId="1469936149">
    <w:abstractNumId w:val="3"/>
  </w:num>
  <w:num w:numId="17" w16cid:durableId="1861119708">
    <w:abstractNumId w:val="8"/>
  </w:num>
  <w:num w:numId="18" w16cid:durableId="930939848">
    <w:abstractNumId w:val="17"/>
  </w:num>
  <w:num w:numId="19" w16cid:durableId="1164976233">
    <w:abstractNumId w:val="11"/>
  </w:num>
  <w:num w:numId="20" w16cid:durableId="3704819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DB2"/>
    <w:rsid w:val="00012757"/>
    <w:rsid w:val="00015BC7"/>
    <w:rsid w:val="00016484"/>
    <w:rsid w:val="0002050F"/>
    <w:rsid w:val="00036819"/>
    <w:rsid w:val="00081132"/>
    <w:rsid w:val="000B4254"/>
    <w:rsid w:val="000D3516"/>
    <w:rsid w:val="000E2EEE"/>
    <w:rsid w:val="000F0A44"/>
    <w:rsid w:val="00127B01"/>
    <w:rsid w:val="00151B52"/>
    <w:rsid w:val="00166688"/>
    <w:rsid w:val="001679B6"/>
    <w:rsid w:val="00167FA5"/>
    <w:rsid w:val="00174811"/>
    <w:rsid w:val="001A28BB"/>
    <w:rsid w:val="001A79E1"/>
    <w:rsid w:val="001B7C76"/>
    <w:rsid w:val="001D0B27"/>
    <w:rsid w:val="001D4728"/>
    <w:rsid w:val="001E5983"/>
    <w:rsid w:val="001E59B1"/>
    <w:rsid w:val="001F721F"/>
    <w:rsid w:val="00212C35"/>
    <w:rsid w:val="00213118"/>
    <w:rsid w:val="00224B0D"/>
    <w:rsid w:val="00235166"/>
    <w:rsid w:val="00242B03"/>
    <w:rsid w:val="0024722A"/>
    <w:rsid w:val="002512B4"/>
    <w:rsid w:val="002525E7"/>
    <w:rsid w:val="002560FF"/>
    <w:rsid w:val="00264869"/>
    <w:rsid w:val="002717D2"/>
    <w:rsid w:val="0027523D"/>
    <w:rsid w:val="00287AF8"/>
    <w:rsid w:val="002A2382"/>
    <w:rsid w:val="002D539B"/>
    <w:rsid w:val="002E6A92"/>
    <w:rsid w:val="002F3430"/>
    <w:rsid w:val="002F41A4"/>
    <w:rsid w:val="0031360E"/>
    <w:rsid w:val="00314D04"/>
    <w:rsid w:val="00320C11"/>
    <w:rsid w:val="0034601B"/>
    <w:rsid w:val="003460B0"/>
    <w:rsid w:val="00347C80"/>
    <w:rsid w:val="003610AF"/>
    <w:rsid w:val="00362120"/>
    <w:rsid w:val="00374CD9"/>
    <w:rsid w:val="003759A2"/>
    <w:rsid w:val="00380494"/>
    <w:rsid w:val="00390B0D"/>
    <w:rsid w:val="00396228"/>
    <w:rsid w:val="003B12D9"/>
    <w:rsid w:val="003C6399"/>
    <w:rsid w:val="003D13EC"/>
    <w:rsid w:val="003E2CD0"/>
    <w:rsid w:val="0040725E"/>
    <w:rsid w:val="0041075D"/>
    <w:rsid w:val="00411177"/>
    <w:rsid w:val="00412D56"/>
    <w:rsid w:val="004154AF"/>
    <w:rsid w:val="00437E91"/>
    <w:rsid w:val="00446658"/>
    <w:rsid w:val="00447362"/>
    <w:rsid w:val="00453EDA"/>
    <w:rsid w:val="00462AC7"/>
    <w:rsid w:val="00470C68"/>
    <w:rsid w:val="00471506"/>
    <w:rsid w:val="004715E3"/>
    <w:rsid w:val="00477C4B"/>
    <w:rsid w:val="0048439D"/>
    <w:rsid w:val="00485025"/>
    <w:rsid w:val="004C7A40"/>
    <w:rsid w:val="004F0F0F"/>
    <w:rsid w:val="004F3F5C"/>
    <w:rsid w:val="00513323"/>
    <w:rsid w:val="00533F5B"/>
    <w:rsid w:val="00547BA3"/>
    <w:rsid w:val="00552E2F"/>
    <w:rsid w:val="005536C0"/>
    <w:rsid w:val="005545D7"/>
    <w:rsid w:val="00557C94"/>
    <w:rsid w:val="00560DA2"/>
    <w:rsid w:val="00570B62"/>
    <w:rsid w:val="00575630"/>
    <w:rsid w:val="005948E2"/>
    <w:rsid w:val="00596EBC"/>
    <w:rsid w:val="005A4598"/>
    <w:rsid w:val="005B24E8"/>
    <w:rsid w:val="005E2279"/>
    <w:rsid w:val="006026C5"/>
    <w:rsid w:val="00610802"/>
    <w:rsid w:val="00617A91"/>
    <w:rsid w:val="00617BDE"/>
    <w:rsid w:val="00627F38"/>
    <w:rsid w:val="006312C9"/>
    <w:rsid w:val="00631EBE"/>
    <w:rsid w:val="006320E1"/>
    <w:rsid w:val="00641107"/>
    <w:rsid w:val="00641696"/>
    <w:rsid w:val="0064245C"/>
    <w:rsid w:val="00642611"/>
    <w:rsid w:val="006468A0"/>
    <w:rsid w:val="00662877"/>
    <w:rsid w:val="006647CE"/>
    <w:rsid w:val="006669DE"/>
    <w:rsid w:val="006755C8"/>
    <w:rsid w:val="00681AD2"/>
    <w:rsid w:val="0068304F"/>
    <w:rsid w:val="0069667D"/>
    <w:rsid w:val="00696A6B"/>
    <w:rsid w:val="006A0CCB"/>
    <w:rsid w:val="006A5547"/>
    <w:rsid w:val="006A584C"/>
    <w:rsid w:val="006B0AAB"/>
    <w:rsid w:val="006C2361"/>
    <w:rsid w:val="006C4160"/>
    <w:rsid w:val="006C4331"/>
    <w:rsid w:val="006F3792"/>
    <w:rsid w:val="006F76D2"/>
    <w:rsid w:val="007165B1"/>
    <w:rsid w:val="00725357"/>
    <w:rsid w:val="00744A2D"/>
    <w:rsid w:val="00745F19"/>
    <w:rsid w:val="007476B0"/>
    <w:rsid w:val="00751CDF"/>
    <w:rsid w:val="00771BD5"/>
    <w:rsid w:val="00774387"/>
    <w:rsid w:val="00774C69"/>
    <w:rsid w:val="007A325D"/>
    <w:rsid w:val="007A537F"/>
    <w:rsid w:val="007B33E4"/>
    <w:rsid w:val="007B5155"/>
    <w:rsid w:val="007B63AA"/>
    <w:rsid w:val="007D23D2"/>
    <w:rsid w:val="007D7BB7"/>
    <w:rsid w:val="007E1DB2"/>
    <w:rsid w:val="007E3C2E"/>
    <w:rsid w:val="007F5346"/>
    <w:rsid w:val="008047A0"/>
    <w:rsid w:val="008207CD"/>
    <w:rsid w:val="00820B44"/>
    <w:rsid w:val="008234BF"/>
    <w:rsid w:val="00825BF3"/>
    <w:rsid w:val="008402A0"/>
    <w:rsid w:val="00843DC9"/>
    <w:rsid w:val="00852B56"/>
    <w:rsid w:val="00857150"/>
    <w:rsid w:val="008573F5"/>
    <w:rsid w:val="008761D8"/>
    <w:rsid w:val="00876251"/>
    <w:rsid w:val="008840AA"/>
    <w:rsid w:val="008928E7"/>
    <w:rsid w:val="00893F09"/>
    <w:rsid w:val="0089468B"/>
    <w:rsid w:val="008B7636"/>
    <w:rsid w:val="008C3769"/>
    <w:rsid w:val="008C559B"/>
    <w:rsid w:val="008C7339"/>
    <w:rsid w:val="008F532F"/>
    <w:rsid w:val="00907940"/>
    <w:rsid w:val="009204A9"/>
    <w:rsid w:val="00921658"/>
    <w:rsid w:val="00922828"/>
    <w:rsid w:val="00927A2A"/>
    <w:rsid w:val="00931A48"/>
    <w:rsid w:val="00946852"/>
    <w:rsid w:val="0095368E"/>
    <w:rsid w:val="009662E7"/>
    <w:rsid w:val="0097073F"/>
    <w:rsid w:val="00995DD5"/>
    <w:rsid w:val="009A3B45"/>
    <w:rsid w:val="009B33F1"/>
    <w:rsid w:val="009D0FD7"/>
    <w:rsid w:val="009E05B5"/>
    <w:rsid w:val="00A03AE8"/>
    <w:rsid w:val="00A11149"/>
    <w:rsid w:val="00A145B4"/>
    <w:rsid w:val="00A30821"/>
    <w:rsid w:val="00A460F7"/>
    <w:rsid w:val="00A463FC"/>
    <w:rsid w:val="00A554F9"/>
    <w:rsid w:val="00A62621"/>
    <w:rsid w:val="00A97662"/>
    <w:rsid w:val="00AA581F"/>
    <w:rsid w:val="00AB0383"/>
    <w:rsid w:val="00AB3561"/>
    <w:rsid w:val="00AB429C"/>
    <w:rsid w:val="00AC1E54"/>
    <w:rsid w:val="00AE57FA"/>
    <w:rsid w:val="00AF71F5"/>
    <w:rsid w:val="00B016DD"/>
    <w:rsid w:val="00B019D2"/>
    <w:rsid w:val="00B04E79"/>
    <w:rsid w:val="00B07045"/>
    <w:rsid w:val="00B26438"/>
    <w:rsid w:val="00B33442"/>
    <w:rsid w:val="00B36C6B"/>
    <w:rsid w:val="00B435B6"/>
    <w:rsid w:val="00B606F8"/>
    <w:rsid w:val="00B616E0"/>
    <w:rsid w:val="00B71D76"/>
    <w:rsid w:val="00B7783A"/>
    <w:rsid w:val="00BB1068"/>
    <w:rsid w:val="00BE69E9"/>
    <w:rsid w:val="00C77D4A"/>
    <w:rsid w:val="00C82D9F"/>
    <w:rsid w:val="00C86EBF"/>
    <w:rsid w:val="00CA2C7E"/>
    <w:rsid w:val="00CA43E7"/>
    <w:rsid w:val="00CA5FB3"/>
    <w:rsid w:val="00CB088B"/>
    <w:rsid w:val="00CB56D6"/>
    <w:rsid w:val="00CB5E23"/>
    <w:rsid w:val="00CE3B25"/>
    <w:rsid w:val="00D01CE2"/>
    <w:rsid w:val="00D16E62"/>
    <w:rsid w:val="00D27771"/>
    <w:rsid w:val="00D3259B"/>
    <w:rsid w:val="00D32BCB"/>
    <w:rsid w:val="00D41525"/>
    <w:rsid w:val="00D42007"/>
    <w:rsid w:val="00D468A7"/>
    <w:rsid w:val="00D71E57"/>
    <w:rsid w:val="00D7654C"/>
    <w:rsid w:val="00D825C2"/>
    <w:rsid w:val="00D93DF2"/>
    <w:rsid w:val="00D943B3"/>
    <w:rsid w:val="00DA73D5"/>
    <w:rsid w:val="00DB7043"/>
    <w:rsid w:val="00DD1CE5"/>
    <w:rsid w:val="00DD34E0"/>
    <w:rsid w:val="00DE0F20"/>
    <w:rsid w:val="00DE18C6"/>
    <w:rsid w:val="00DE4D85"/>
    <w:rsid w:val="00DE7AA8"/>
    <w:rsid w:val="00DF2532"/>
    <w:rsid w:val="00E01D9F"/>
    <w:rsid w:val="00E2651E"/>
    <w:rsid w:val="00E27608"/>
    <w:rsid w:val="00E31920"/>
    <w:rsid w:val="00E435B6"/>
    <w:rsid w:val="00E458F1"/>
    <w:rsid w:val="00EA365B"/>
    <w:rsid w:val="00EA607E"/>
    <w:rsid w:val="00EA650D"/>
    <w:rsid w:val="00EA6865"/>
    <w:rsid w:val="00EC4D93"/>
    <w:rsid w:val="00EE2A3B"/>
    <w:rsid w:val="00EF3989"/>
    <w:rsid w:val="00F17B8B"/>
    <w:rsid w:val="00F45703"/>
    <w:rsid w:val="00F546DD"/>
    <w:rsid w:val="00F552F2"/>
    <w:rsid w:val="00F6170D"/>
    <w:rsid w:val="00F66F3F"/>
    <w:rsid w:val="00F73003"/>
    <w:rsid w:val="00F81EC5"/>
    <w:rsid w:val="00F85553"/>
    <w:rsid w:val="00F86BE2"/>
    <w:rsid w:val="00FA1D65"/>
    <w:rsid w:val="00FA2D9E"/>
    <w:rsid w:val="00FA6CB4"/>
    <w:rsid w:val="00FA7C5C"/>
    <w:rsid w:val="00FD2272"/>
    <w:rsid w:val="00FE5A90"/>
    <w:rsid w:val="00FF3672"/>
    <w:rsid w:val="00FF6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6613D4"/>
  <w15:chartTrackingRefBased/>
  <w15:docId w15:val="{F7B1CA4E-DDCB-4812-B052-3DD827910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2">
    <w:name w:val="heading 2"/>
    <w:basedOn w:val="Normln"/>
    <w:next w:val="Normln"/>
    <w:qFormat/>
    <w:pPr>
      <w:keepNext/>
      <w:jc w:val="both"/>
      <w:outlineLvl w:val="1"/>
    </w:pPr>
    <w:rPr>
      <w:szCs w:val="20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pPr>
      <w:ind w:left="708" w:firstLine="357"/>
      <w:jc w:val="both"/>
    </w:pPr>
    <w:rPr>
      <w:szCs w:val="20"/>
    </w:rPr>
  </w:style>
  <w:style w:type="paragraph" w:styleId="Zkladntextodsazen2">
    <w:name w:val="Body Text Indent 2"/>
    <w:basedOn w:val="Normln"/>
    <w:pPr>
      <w:ind w:left="708" w:firstLine="360"/>
      <w:jc w:val="both"/>
    </w:pPr>
    <w:rPr>
      <w:bCs/>
      <w:szCs w:val="20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  <w:rPr>
      <w:szCs w:val="20"/>
    </w:rPr>
  </w:style>
  <w:style w:type="paragraph" w:styleId="Zkladntext">
    <w:name w:val="Body Text"/>
    <w:basedOn w:val="Normln"/>
    <w:link w:val="ZkladntextChar"/>
    <w:pPr>
      <w:spacing w:after="120"/>
    </w:pPr>
    <w:rPr>
      <w:szCs w:val="20"/>
    </w:rPr>
  </w:style>
  <w:style w:type="paragraph" w:styleId="Textpoznpodarou">
    <w:name w:val="footnote text"/>
    <w:basedOn w:val="Normln"/>
    <w:link w:val="TextpoznpodarouChar"/>
    <w:uiPriority w:val="99"/>
    <w:rPr>
      <w:noProof/>
      <w:sz w:val="20"/>
      <w:szCs w:val="20"/>
    </w:rPr>
  </w:style>
  <w:style w:type="character" w:styleId="Znakapoznpodarou">
    <w:name w:val="footnote reference"/>
    <w:uiPriority w:val="99"/>
    <w:semiHidden/>
    <w:rPr>
      <w:vertAlign w:val="superscript"/>
    </w:rPr>
  </w:style>
  <w:style w:type="paragraph" w:customStyle="1" w:styleId="NormlnIMP">
    <w:name w:val="Normální_IMP"/>
    <w:basedOn w:val="Normln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character" w:styleId="Odkaznakoment">
    <w:name w:val="annotation reference"/>
    <w:semiHidden/>
    <w:rPr>
      <w:sz w:val="16"/>
      <w:szCs w:val="16"/>
    </w:rPr>
  </w:style>
  <w:style w:type="paragraph" w:styleId="Textkomente">
    <w:name w:val="annotation text"/>
    <w:basedOn w:val="Normln"/>
    <w:semiHidden/>
    <w:rPr>
      <w:sz w:val="20"/>
      <w:szCs w:val="20"/>
    </w:rPr>
  </w:style>
  <w:style w:type="paragraph" w:styleId="Zkladntextodsazen3">
    <w:name w:val="Body Text Indent 3"/>
    <w:basedOn w:val="Normln"/>
    <w:pPr>
      <w:widowControl w:val="0"/>
      <w:tabs>
        <w:tab w:val="num" w:pos="540"/>
      </w:tabs>
      <w:ind w:left="540" w:hanging="540"/>
      <w:jc w:val="both"/>
    </w:pPr>
    <w:rPr>
      <w:bCs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character" w:customStyle="1" w:styleId="ZkladntextChar">
    <w:name w:val="Základní text Char"/>
    <w:link w:val="Zkladntext"/>
    <w:rsid w:val="008928E7"/>
    <w:rPr>
      <w:sz w:val="24"/>
    </w:rPr>
  </w:style>
  <w:style w:type="character" w:customStyle="1" w:styleId="TextpoznpodarouChar">
    <w:name w:val="Text pozn. pod čarou Char"/>
    <w:link w:val="Textpoznpodarou"/>
    <w:uiPriority w:val="99"/>
    <w:rsid w:val="005545D7"/>
    <w:rPr>
      <w:noProof/>
    </w:rPr>
  </w:style>
  <w:style w:type="paragraph" w:styleId="Odstavecseseznamem">
    <w:name w:val="List Paragraph"/>
    <w:basedOn w:val="Normln"/>
    <w:uiPriority w:val="34"/>
    <w:qFormat/>
    <w:rsid w:val="005545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8BA456-FD9F-4EB7-BB7E-CAF38E397B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471</Words>
  <Characters>2783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Vzor obecně závazné vyhlášky obce o stanovení systému shromažďování, sběru, přepravy, třídění, využívání a odstraňování komuná</vt:lpstr>
    </vt:vector>
  </TitlesOfParts>
  <Company>MV ČR</Company>
  <LinksUpToDate>false</LinksUpToDate>
  <CharactersWithSpaces>3248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obecně závazné vyhlášky obce o stanovení systému shromažďování, sběru, přepravy, třídění, využívání a odstraňování komuná</dc:title>
  <dc:subject/>
  <dc:creator>DA210036</dc:creator>
  <cp:keywords/>
  <cp:lastModifiedBy>Vendula Kvardová</cp:lastModifiedBy>
  <cp:revision>3</cp:revision>
  <cp:lastPrinted>2017-05-03T06:59:00Z</cp:lastPrinted>
  <dcterms:created xsi:type="dcterms:W3CDTF">2026-09-25T09:07:00Z</dcterms:created>
  <dcterms:modified xsi:type="dcterms:W3CDTF">2026-09-25T09:08:00Z</dcterms:modified>
</cp:coreProperties>
</file>