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Skalička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Skalička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Skalička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Skalička se na svém zasedání dne  16. 6. 2026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star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 Skalička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star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</w:p>
    <w:p>
      <w:pPr>
        <w:pStyle w:val="BodyTextIndent"/>
        <w:ind w:hanging="0" w:star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včetně PET lahví,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kontejnery.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color w:val="000000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papír, plasty včetně PET lahví, sklo, biologické odpady na pozemku p. č. 232/1 (veřejná plocha-parkoviště) a na </w:t>
      </w:r>
      <w:r>
        <w:rPr>
          <w:rFonts w:ascii="Arial" w:hAnsi="Arial"/>
          <w:color w:val="000000"/>
        </w:rPr>
        <w:t>sběrném místě ve dvoře obecního úřadu Skalička č. p. 23,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color w:val="000000"/>
        </w:rPr>
      </w:pPr>
      <w:r>
        <w:rPr>
          <w:rFonts w:cs="Arial" w:ascii="Arial" w:hAnsi="Arial"/>
        </w:rPr>
        <w:t xml:space="preserve"> </w:t>
      </w:r>
      <w:r>
        <w:rPr>
          <w:rFonts w:ascii="Arial" w:hAnsi="Arial"/>
          <w:color w:val="000000"/>
        </w:rPr>
        <w:t>jedlé oleje a tuky, kovy, textil  na sběrném místě ve dvoře obecního úřadu Skalička č. p. 23.</w:t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star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hnědá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</w:rPr>
      </w:pPr>
      <w:r>
        <w:rPr>
          <w:rFonts w:cs="Arial" w:ascii="Arial" w:hAnsi="Arial"/>
          <w:bCs/>
          <w:i/>
          <w:color w:val="000000"/>
        </w:rPr>
        <w:t>Kovy, kontejner s nápisem kovy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</w:rPr>
      </w:pPr>
      <w:r>
        <w:rPr>
          <w:rFonts w:cs="Arial" w:ascii="Arial" w:hAnsi="Arial"/>
          <w:i/>
          <w:iCs/>
        </w:rPr>
        <w:t>Jedlé oleje a tuky, barva červená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start="36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/>
          <w:i/>
          <w:iCs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Veškerý tříděný odpad lze také odevzdat u smluvního partnera obce Skalička  ve sběrném dvoře společnosti KTS Ekologie s.r.o., který je umístěn v Tišnově, Wágnerova 1543.</w:t>
      </w:r>
    </w:p>
    <w:p>
      <w:pPr>
        <w:pStyle w:val="Normal"/>
        <w:ind w:start="360"/>
        <w:jc w:val="both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a soustřeďování nebezpečných složek komunálního odpadu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obce.</w:t>
      </w:r>
    </w:p>
    <w:p>
      <w:pPr>
        <w:pStyle w:val="Normal"/>
        <w:ind w:star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 společnosti KTS Ekologie s.r.o., který je umístěn v Tišnově, Wágnerova 1543.</w:t>
      </w:r>
    </w:p>
    <w:p>
      <w:pPr>
        <w:pStyle w:val="Normal"/>
        <w:ind w:star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a soustřeďování objemného odpadu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a webových stránkách obce</w:t>
      </w:r>
      <w:r>
        <w:rPr>
          <w:rFonts w:cs="Arial" w:ascii="Arial" w:hAnsi="Arial"/>
          <w:iCs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také odevzdávat ve sběrném dvoře společnosti KTS Ekologie s.r.o., který je umístěn v Tišnově, Wágnerova 1543. 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hanging="426" w:star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strike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ind w:start="36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ind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suppressAutoHyphens w:val="false"/>
        <w:ind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hanging="426"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ListParagraph"/>
        <w:widowControl w:val="false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elektroodpad</w:t>
      </w:r>
    </w:p>
    <w:p>
      <w:pPr>
        <w:pStyle w:val="Normal"/>
        <w:widowControl w:val="false"/>
        <w:numPr>
          <w:ilvl w:val="0"/>
          <w:numId w:val="11"/>
        </w:numPr>
        <w:ind w:hanging="426"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Výrobky s ukončenou životností uvedené v odst. 1 lze předávat ve sběrném dvoře, který je umístěn ve dvoře obecního úřadu Skalička č. p. 23.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 Skalička č. 7/2023,</w:t>
      </w:r>
      <w:hyperlink r:id="rId2">
        <w:r>
          <w:rPr>
            <w:rStyle w:val="Hyperlink"/>
            <w:rFonts w:ascii="Roboto;sans-serif" w:hAnsi="Roboto;sans-serif"/>
            <w:color w:val="000000"/>
            <w:sz w:val="23"/>
            <w:u w:val="none"/>
          </w:rPr>
          <w:t xml:space="preserve"> o stanovení systému odpadového hospodářstv</w:t>
        </w:r>
      </w:hyperlink>
      <w:r>
        <w:rPr>
          <w:rFonts w:ascii="Roboto;sans-serif" w:hAnsi="Roboto;sans-serif"/>
          <w:color w:val="000000"/>
          <w:sz w:val="23"/>
        </w:rPr>
        <w:t>í</w:t>
      </w:r>
      <w:r>
        <w:rPr>
          <w:rFonts w:cs="Arial" w:ascii="Arial" w:hAnsi="Arial"/>
          <w:color w:val="000000"/>
          <w:sz w:val="22"/>
          <w:szCs w:val="22"/>
        </w:rPr>
        <w:t>, ze dne 18.7.2023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 xml:space="preserve"> 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Pavel Klíma, v.r.</w:t>
      </w: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>Ing. Jiří Mráz, v.r.</w:t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 xml:space="preserve">  starosta</w:t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Roboto">
    <w:altName w:val="sans-serif"/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b w:val="false"/>
        <w:i w:val="false"/>
        <w:iCs w:val="false"/>
        <w:u w:val="non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trike w:val="false"/>
        <w:dstrike w:val="false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1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trike w:val="false"/>
        <w:dstrike w:val="false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27f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 w:customStyle="1">
    <w:name w:val="Znaky pro poznámku pod čarou (user)"/>
    <w:semiHidden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user" w:customStyle="1">
    <w:name w:val="Znaky pro vysvětlivky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star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birkapp.gov.cz/detail/SPPF7BN4GWBIBF3O/tex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LibreOffice/26.2.3.2$Windows_X86_64 LibreOffice_project/70e089b17412e4cb7773e41413306b17a2328c34</Application>
  <AppVersion>15.0000</AppVersion>
  <Pages>2</Pages>
  <Words>846</Words>
  <Characters>4638</Characters>
  <CharactersWithSpaces>5416</CharactersWithSpaces>
  <Paragraphs>79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dc:description/>
  <dc:language>en-GB</dc:language>
  <cp:lastModifiedBy>Urbánková Alice, PhDr.</cp:lastModifiedBy>
  <cp:lastPrinted>2020-12-03T09:05:00Z</cp:lastPrinted>
  <dcterms:modified xsi:type="dcterms:W3CDTF">2026-06-04T12:08:00Z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