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3366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  <w14:ligatures w14:val="none"/>
        </w:rPr>
        <w:t>Požární řád obce</w:t>
      </w:r>
    </w:p>
    <w:p w14:paraId="6C27FFAB" w14:textId="73431E7A" w:rsidR="00CD6021" w:rsidRPr="00CD6021" w:rsidRDefault="00CD6021" w:rsidP="00CD6021">
      <w:pPr>
        <w:pBdr>
          <w:bottom w:val="single" w:sz="6" w:space="1" w:color="auto"/>
        </w:pBdr>
        <w:spacing w:after="120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  <w14:ligatures w14:val="none"/>
        </w:rPr>
        <w:t>Obec Luka nad Jihlavou</w:t>
      </w:r>
    </w:p>
    <w:p w14:paraId="5588474B" w14:textId="77777777" w:rsidR="00CD6021" w:rsidRPr="00CD6021" w:rsidRDefault="00CD6021" w:rsidP="00CD6021">
      <w:pPr>
        <w:spacing w:after="120"/>
        <w:outlineLvl w:val="0"/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</w:pPr>
      <w:r w:rsidRPr="00CD6021">
        <w:rPr>
          <w:rFonts w:ascii="Arial" w:eastAsia="Times New Roman" w:hAnsi="Arial" w:cs="Arial"/>
          <w:bCs/>
          <w:kern w:val="36"/>
          <w:lang w:eastAsia="cs-CZ"/>
          <w14:ligatures w14:val="none"/>
        </w:rPr>
        <w:t> </w:t>
      </w:r>
    </w:p>
    <w:p w14:paraId="6823F1F8" w14:textId="77777777" w:rsidR="00CD6021" w:rsidRPr="00CD6021" w:rsidRDefault="00CD6021" w:rsidP="00CD6021">
      <w:pPr>
        <w:spacing w:after="120"/>
        <w:outlineLvl w:val="0"/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</w:pPr>
      <w:r w:rsidRPr="00CD6021">
        <w:rPr>
          <w:rFonts w:ascii="Arial" w:eastAsia="Times New Roman" w:hAnsi="Arial" w:cs="Arial"/>
          <w:bCs/>
          <w:kern w:val="36"/>
          <w:lang w:eastAsia="cs-CZ"/>
          <w14:ligatures w14:val="none"/>
        </w:rPr>
        <w:t> </w:t>
      </w:r>
    </w:p>
    <w:p w14:paraId="46069C3F" w14:textId="3A0A2D04" w:rsidR="00CD6021" w:rsidRPr="00CD6021" w:rsidRDefault="00CD6021" w:rsidP="00CD6021">
      <w:pPr>
        <w:spacing w:after="120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kern w:val="36"/>
          <w:sz w:val="36"/>
          <w:szCs w:val="36"/>
          <w:lang w:eastAsia="cs-CZ"/>
          <w14:ligatures w14:val="none"/>
        </w:rPr>
        <w:t>Obecně závazná vyhláška</w:t>
      </w:r>
    </w:p>
    <w:p w14:paraId="06A4FEF9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02D64105" w14:textId="4D3D934E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  <w14:ligatures w14:val="none"/>
        </w:rPr>
        <w:t>č. 3/2005</w:t>
      </w:r>
    </w:p>
    <w:p w14:paraId="708916E2" w14:textId="77777777" w:rsidR="00CD6021" w:rsidRPr="00CD6021" w:rsidRDefault="00CD6021" w:rsidP="00CD6021">
      <w:p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563FD38A" w14:textId="77777777" w:rsidR="00CD6021" w:rsidRPr="00CD6021" w:rsidRDefault="00CD6021" w:rsidP="00CD6021">
      <w:p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69A33437" w14:textId="7894911B" w:rsidR="00CD6021" w:rsidRPr="00CD6021" w:rsidRDefault="00CD6021" w:rsidP="00CD6021">
      <w:p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Zastupitelstvo obce Luka nad Jihlavou.se na svém zasedání dne 4.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1.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 xml:space="preserve">2005. usneslo vydat na základě § 29 odst. 1 písm. o) zákona č. 133/1985 Sb., o požární ochraně, ve znění pozdějších předpisů </w:t>
      </w:r>
      <w:r w:rsidRPr="00CD602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(dále jen „zákon o požární ochraně“)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v souladu s § 10 </w:t>
      </w:r>
      <w:r w:rsidRPr="00CD602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písm. d)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84 odst. 2 písm.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 xml:space="preserve">i) zákona č. 128/2000 Sb., o obcích (obecní zřízení), ve znění pozdějších předpisů, tuto obecně závaznou vyhlášku </w:t>
      </w:r>
      <w:r w:rsidRPr="00CD602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(dále jen „vyhláška“):</w:t>
      </w:r>
    </w:p>
    <w:p w14:paraId="35170F14" w14:textId="77777777" w:rsidR="00CD6021" w:rsidRPr="00CD6021" w:rsidRDefault="00CD6021" w:rsidP="00CD6021">
      <w:p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50AA37B9" w14:textId="02A83A9E" w:rsidR="00CD6021" w:rsidRPr="00CD6021" w:rsidRDefault="00CD6021" w:rsidP="00CD6021">
      <w:pPr>
        <w:spacing w:after="120"/>
        <w:jc w:val="center"/>
        <w:outlineLvl w:val="0"/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  <w:t>POŽÁRNÍ ŘÁD OBCE</w:t>
      </w:r>
    </w:p>
    <w:p w14:paraId="2D289CA9" w14:textId="77777777" w:rsidR="00CD6021" w:rsidRPr="00CD6021" w:rsidRDefault="00CD6021" w:rsidP="00CD6021">
      <w:p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0A0EBAD1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</w:t>
      </w:r>
    </w:p>
    <w:p w14:paraId="722198F9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Úvodní ustanovení</w:t>
      </w:r>
    </w:p>
    <w:p w14:paraId="0DF67961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439B2786" w14:textId="6B7E9934" w:rsidR="00CD6021" w:rsidRPr="00CD6021" w:rsidRDefault="00CD6021" w:rsidP="00CD6021">
      <w:p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Tato vyhláška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obce Luka nad Jihlavou upravuje organizaci a zásady požární ochrany v obci dle § 15 odst. 1 nařízení vlády č. 172/2001 Sb., k provedení zákona o požární ochraně, ve znění nařízení vlády č. 498/2002 Sb.</w:t>
      </w:r>
    </w:p>
    <w:p w14:paraId="25F4FDF3" w14:textId="77777777" w:rsidR="00CD6021" w:rsidRDefault="00CD6021" w:rsidP="00CD6021">
      <w:pPr>
        <w:spacing w:after="120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32481CBE" w14:textId="0A4C235B" w:rsidR="00CD6021" w:rsidRPr="00CD6021" w:rsidRDefault="00CD6021" w:rsidP="00CD6021">
      <w:pPr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2</w:t>
      </w:r>
    </w:p>
    <w:p w14:paraId="13836F6E" w14:textId="42BF2D57" w:rsidR="00CD6021" w:rsidRPr="00CD6021" w:rsidRDefault="00CD6021" w:rsidP="00CD6021">
      <w:pPr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Vymezení činnosti osob, pověřených zabezpečováním požární ochrany v obci</w:t>
      </w:r>
    </w:p>
    <w:p w14:paraId="77F61BEA" w14:textId="3B3B492F" w:rsidR="00CD6021" w:rsidRPr="00CD6021" w:rsidRDefault="00CD6021" w:rsidP="00CD602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Ochrana životů, zdraví a majetku občanů před požáry, živelními pohromami a jinými mimořádnými událostmi v katastru obce je zajištěna jednotkou sboru dobrovolných hasičů (dále jen SDH) obce podle čl. 5 této vyhlášky a dále následující jednotkou/jednotkami požární ochrany</w:t>
      </w:r>
    </w:p>
    <w:p w14:paraId="236C7E43" w14:textId="0AEB192C" w:rsidR="00CD6021" w:rsidRPr="00CD6021" w:rsidRDefault="005974D9" w:rsidP="005974D9">
      <w:pPr>
        <w:tabs>
          <w:tab w:val="left" w:pos="1843"/>
        </w:tabs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J</w:t>
      </w:r>
      <w:r w:rsidR="00CD6021" w:rsidRPr="00CD6021">
        <w:rPr>
          <w:rFonts w:ascii="Arial" w:eastAsia="Times New Roman" w:hAnsi="Arial" w:cs="Arial"/>
          <w:kern w:val="0"/>
          <w:lang w:eastAsia="cs-CZ"/>
          <w14:ligatures w14:val="none"/>
        </w:rPr>
        <w:t>ednotka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CD6021" w:rsidRPr="00CD6021">
        <w:rPr>
          <w:rFonts w:ascii="Arial" w:eastAsia="Times New Roman" w:hAnsi="Arial" w:cs="Arial"/>
          <w:b/>
          <w:kern w:val="0"/>
          <w:lang w:eastAsia="cs-CZ"/>
          <w14:ligatures w14:val="none"/>
        </w:rPr>
        <w:t>Luka nad Jihlavou</w:t>
      </w:r>
      <w:r w:rsidR="00CD6021" w:rsidRPr="00CD6021">
        <w:rPr>
          <w:rFonts w:ascii="Arial" w:eastAsia="Times New Roman" w:hAnsi="Arial" w:cs="Arial"/>
          <w:b/>
          <w:kern w:val="0"/>
          <w:lang w:eastAsia="cs-CZ"/>
          <w14:ligatures w14:val="none"/>
        </w:rPr>
        <w:tab/>
        <w:t xml:space="preserve"> kategorie JPO III,</w:t>
      </w:r>
      <w:r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</w:t>
      </w:r>
      <w:r w:rsidR="00CD602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CD6021" w:rsidRPr="00CD6021">
        <w:rPr>
          <w:rFonts w:ascii="Arial" w:eastAsia="Times New Roman" w:hAnsi="Arial" w:cs="Arial"/>
          <w:kern w:val="0"/>
          <w:lang w:eastAsia="cs-CZ"/>
          <w14:ligatures w14:val="none"/>
        </w:rPr>
        <w:t>se sídlem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CD6021" w:rsidRPr="00CD6021">
        <w:rPr>
          <w:rFonts w:ascii="Arial" w:eastAsia="Times New Roman" w:hAnsi="Arial" w:cs="Arial"/>
          <w:kern w:val="0"/>
          <w:lang w:eastAsia="cs-CZ"/>
          <w14:ligatures w14:val="none"/>
        </w:rPr>
        <w:t>v Lukách nad Jihlavou</w:t>
      </w:r>
    </w:p>
    <w:p w14:paraId="14349C9F" w14:textId="751891FC" w:rsidR="00CD6021" w:rsidRPr="00CD6021" w:rsidRDefault="00CD6021" w:rsidP="00CD6021">
      <w:pPr>
        <w:pStyle w:val="Odstavecseseznamem"/>
        <w:numPr>
          <w:ilvl w:val="0"/>
          <w:numId w:val="1"/>
        </w:numPr>
        <w:tabs>
          <w:tab w:val="num" w:pos="397"/>
        </w:tabs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K zabezpečení úkolů podle odstavce 1 zastupitelstvo:</w:t>
      </w:r>
    </w:p>
    <w:p w14:paraId="4623C93E" w14:textId="77777777" w:rsidR="00CD6021" w:rsidRDefault="00CD6021" w:rsidP="00CD6021">
      <w:pPr>
        <w:pStyle w:val="Odstavecseseznamem"/>
        <w:numPr>
          <w:ilvl w:val="0"/>
          <w:numId w:val="2"/>
        </w:numPr>
        <w:tabs>
          <w:tab w:val="num" w:pos="1276"/>
        </w:tabs>
        <w:spacing w:after="120"/>
        <w:ind w:left="1134" w:hanging="283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ukládá radě obce předkládat zastupitelstvu informaci o stavu požární ochrany v obci minimálně 1x ročně a vždy po závažných mimořádných událostech majících vztah k požární ochraně obce,</w:t>
      </w:r>
    </w:p>
    <w:p w14:paraId="7B5B42C7" w14:textId="42FEDAFC" w:rsidR="00CD6021" w:rsidRPr="00CD6021" w:rsidRDefault="00CD6021" w:rsidP="00CD6021">
      <w:pPr>
        <w:pStyle w:val="Odstavecseseznamem"/>
        <w:numPr>
          <w:ilvl w:val="0"/>
          <w:numId w:val="2"/>
        </w:numPr>
        <w:tabs>
          <w:tab w:val="num" w:pos="1276"/>
        </w:tabs>
        <w:spacing w:after="120"/>
        <w:ind w:left="1134" w:hanging="283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pověřuje kontrolou dodržování povinností stanovených předpisy o požární ochraně ve stanoveném rozsahu Miroslava Zvěřinu konkrétní určení působnosti bude součástí dokumentace obce.</w:t>
      </w:r>
    </w:p>
    <w:p w14:paraId="4CD37A8A" w14:textId="77777777" w:rsidR="00CD6021" w:rsidRPr="00CD6021" w:rsidRDefault="00CD6021" w:rsidP="00CD6021">
      <w:pPr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lastRenderedPageBreak/>
        <w:t>Čl. 3</w:t>
      </w:r>
    </w:p>
    <w:p w14:paraId="6810DB78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kern w:val="0"/>
          <w:lang w:eastAsia="cs-CZ"/>
          <w14:ligatures w14:val="none"/>
        </w:rPr>
        <w:t>Podmínky požární bezpečnosti při činnostech, v objektech nebo v době zvýšeného nebezpečí vzniku požáru se zřetelem na místní podmínky</w:t>
      </w:r>
    </w:p>
    <w:p w14:paraId="608EC417" w14:textId="77777777" w:rsidR="0019555A" w:rsidRDefault="00CD6021" w:rsidP="0019555A">
      <w:pPr>
        <w:pStyle w:val="Odstavecseseznamem"/>
        <w:numPr>
          <w:ilvl w:val="0"/>
          <w:numId w:val="4"/>
        </w:numPr>
        <w:tabs>
          <w:tab w:val="num" w:pos="397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Za činnosti, při kterých hrozí nebezpečí vzniku požáru, se dle místních podmínek považuje:</w:t>
      </w:r>
      <w:r w:rsidR="0019555A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19555A">
        <w:rPr>
          <w:rFonts w:ascii="Arial" w:eastAsia="Times New Roman" w:hAnsi="Arial" w:cs="Arial"/>
          <w:kern w:val="0"/>
          <w:lang w:eastAsia="cs-CZ"/>
          <w14:ligatures w14:val="none"/>
        </w:rPr>
        <w:t>textilní a dřevozpracující výroba, požární bezpečnost při provozování této činnosti je zabezpečena požárními hlídkami závodů. Konkrétní složení požární hlídky a počet osob bude součástí dokumentace obce</w:t>
      </w:r>
      <w:r w:rsidR="0019555A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0EC8F61" w14:textId="77777777" w:rsidR="0019555A" w:rsidRDefault="00CD6021" w:rsidP="0019555A">
      <w:pPr>
        <w:pStyle w:val="Odstavecseseznamem"/>
        <w:numPr>
          <w:ilvl w:val="0"/>
          <w:numId w:val="4"/>
        </w:numPr>
        <w:tabs>
          <w:tab w:val="num" w:pos="709"/>
        </w:tabs>
        <w:spacing w:after="120"/>
        <w:ind w:left="709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9555A">
        <w:rPr>
          <w:rFonts w:ascii="Arial" w:eastAsia="Times New Roman" w:hAnsi="Arial" w:cs="Arial"/>
          <w:kern w:val="0"/>
          <w:lang w:eastAsia="cs-CZ"/>
          <w14:ligatures w14:val="none"/>
        </w:rPr>
        <w:t>Za dobu se zvýšeným nebezpečím vzniku požáru se dle místních podmínek považuje:</w:t>
      </w:r>
      <w:r w:rsidR="0019555A" w:rsidRPr="0019555A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období žní, požární bezpečnost v tomto období je zabezpečena pohotovostí JPO</w:t>
      </w:r>
      <w:r w:rsidR="0019555A" w:rsidRPr="0019555A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 xml:space="preserve"> Konkrétní složení požární hlídky a počet osob bude součástí dokumentace obce</w:t>
      </w:r>
      <w:r w:rsidR="0019555A" w:rsidRPr="0019555A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Tímto ustanovení nesmí být dotčeno nařízení kraje dle § 27 odst. 2 písm. b) bod 3. zákona o</w:t>
      </w:r>
      <w:r w:rsidR="0019555A" w:rsidRPr="0019555A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požární ochraně, respektive vychází z tohoto ustanovení.</w:t>
      </w:r>
    </w:p>
    <w:p w14:paraId="77C84901" w14:textId="77777777" w:rsidR="0019555A" w:rsidRDefault="00CD6021" w:rsidP="009A2151">
      <w:pPr>
        <w:pStyle w:val="Odstavecseseznamem"/>
        <w:numPr>
          <w:ilvl w:val="0"/>
          <w:numId w:val="4"/>
        </w:numPr>
        <w:tabs>
          <w:tab w:val="num" w:pos="644"/>
          <w:tab w:val="num" w:pos="709"/>
        </w:tabs>
        <w:spacing w:after="120"/>
        <w:ind w:left="624" w:hanging="34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9555A">
        <w:rPr>
          <w:rFonts w:ascii="Arial" w:eastAsia="Times New Roman" w:hAnsi="Arial" w:cs="Arial"/>
          <w:kern w:val="0"/>
          <w:lang w:eastAsia="cs-CZ"/>
          <w14:ligatures w14:val="none"/>
        </w:rPr>
        <w:t>Za objekty se zvýšeným nebezpečím vzniku požáru se dle místních podmínek považuje:</w:t>
      </w:r>
      <w:r w:rsidR="0019555A" w:rsidRPr="0019555A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799944D4" w14:textId="77777777" w:rsidR="0019555A" w:rsidRDefault="00CD6021" w:rsidP="00F13D24">
      <w:pPr>
        <w:pStyle w:val="Odstavecseseznamem"/>
        <w:numPr>
          <w:ilvl w:val="1"/>
          <w:numId w:val="4"/>
        </w:numPr>
        <w:tabs>
          <w:tab w:val="num" w:pos="644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 xml:space="preserve">firma OSMA, požární bezpečnost v tomto objektu je zabezpečena </w:t>
      </w:r>
      <w:r w:rsidR="0019555A" w:rsidRPr="0019555A">
        <w:rPr>
          <w:rFonts w:ascii="Arial" w:eastAsia="Times New Roman" w:hAnsi="Arial" w:cs="Arial"/>
          <w:kern w:val="0"/>
          <w:lang w:eastAsia="cs-CZ"/>
          <w14:ligatures w14:val="none"/>
        </w:rPr>
        <w:t>p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ožární hlídkou závodu</w:t>
      </w:r>
      <w:r w:rsidR="0019555A" w:rsidRPr="0019555A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 xml:space="preserve"> Konkrétní složení požární hlídky a počet osob bude součástí dokumentace obce</w:t>
      </w:r>
      <w:r w:rsidR="0019555A" w:rsidRPr="0019555A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7A3EAED6" w14:textId="77777777" w:rsidR="0019555A" w:rsidRDefault="00CD6021" w:rsidP="0019555A">
      <w:pPr>
        <w:pStyle w:val="Odstavecseseznamem"/>
        <w:numPr>
          <w:ilvl w:val="1"/>
          <w:numId w:val="4"/>
        </w:num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závod Pleas, požární bezpečnost v tomto objektu je zabezpečena požární hlídkou závodu. Konkrétní složení požární hlídky a počet osob bude součástí dokumentace obce</w:t>
      </w:r>
      <w:r w:rsidR="0019555A" w:rsidRPr="0019555A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37C8E1AA" w14:textId="77777777" w:rsidR="005974D9" w:rsidRDefault="00CD6021" w:rsidP="005974D9">
      <w:pPr>
        <w:pStyle w:val="Odstavecseseznamem"/>
        <w:numPr>
          <w:ilvl w:val="1"/>
          <w:numId w:val="4"/>
        </w:numPr>
        <w:spacing w:after="120"/>
        <w:ind w:left="127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provoz Dřevocentrum, požární bezpečnost v tomto objektu je zabezpečena požární hlídkou závodu</w:t>
      </w:r>
      <w:r w:rsidR="0019555A" w:rsidRPr="005974D9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 xml:space="preserve"> Konkrétní složení požární hlídky a počet osob bude součástí dokumentace obce.</w:t>
      </w:r>
      <w:r w:rsidR="005974D9" w:rsidRPr="005974D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1D116BD7" w14:textId="77777777" w:rsidR="005974D9" w:rsidRDefault="00CD6021" w:rsidP="005974D9">
      <w:pPr>
        <w:pStyle w:val="Odstavecseseznamem"/>
        <w:numPr>
          <w:ilvl w:val="1"/>
          <w:numId w:val="4"/>
        </w:numPr>
        <w:spacing w:after="120"/>
        <w:ind w:left="127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Truhlářství Láník, požární bezpečnost v tomto objektu je zabezpečena požární hlídkou závodu</w:t>
      </w:r>
      <w:r w:rsidR="005974D9" w:rsidRPr="005974D9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 xml:space="preserve"> Konkrétní složení požární hlídky a počet osob bude součástí dokumentace obce.</w:t>
      </w:r>
      <w:r w:rsidR="005974D9" w:rsidRPr="005974D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33DFF525" w14:textId="77777777" w:rsidR="005974D9" w:rsidRDefault="00CD6021" w:rsidP="005974D9">
      <w:pPr>
        <w:pStyle w:val="Odstavecseseznamem"/>
        <w:numPr>
          <w:ilvl w:val="1"/>
          <w:numId w:val="4"/>
        </w:numPr>
        <w:spacing w:after="120"/>
        <w:ind w:left="127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Truhlářství Čermák, požární bezpečnost v tomto objektu je zabezpečena požární hlídkou závodu</w:t>
      </w:r>
      <w:r w:rsidR="005974D9" w:rsidRPr="005974D9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 xml:space="preserve"> Konkrétní složení požární hlídky a počet osob bude součástí dokumentace obce.</w:t>
      </w:r>
    </w:p>
    <w:p w14:paraId="11237235" w14:textId="75094767" w:rsidR="00CD6021" w:rsidRPr="005974D9" w:rsidRDefault="005974D9" w:rsidP="005974D9">
      <w:pPr>
        <w:pStyle w:val="Odstavecseseznamem"/>
        <w:numPr>
          <w:ilvl w:val="1"/>
          <w:numId w:val="4"/>
        </w:numPr>
        <w:spacing w:after="120"/>
        <w:ind w:left="127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P</w:t>
      </w:r>
      <w:r w:rsidR="00CD6021" w:rsidRPr="005974D9">
        <w:rPr>
          <w:rFonts w:ascii="Arial" w:eastAsia="Times New Roman" w:hAnsi="Arial" w:cs="Arial"/>
          <w:kern w:val="0"/>
          <w:lang w:eastAsia="cs-CZ"/>
          <w14:ligatures w14:val="none"/>
        </w:rPr>
        <w:t>rovoz sušičky dřeva firmy JAVAB, požární bezpečnost v tomto objektu je zabezpečena požární hlídkou závodu</w:t>
      </w: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="00CD6021" w:rsidRPr="005974D9">
        <w:rPr>
          <w:rFonts w:ascii="Arial" w:eastAsia="Times New Roman" w:hAnsi="Arial" w:cs="Arial"/>
          <w:kern w:val="0"/>
          <w:lang w:eastAsia="cs-CZ"/>
          <w14:ligatures w14:val="none"/>
        </w:rPr>
        <w:t xml:space="preserve"> Konkrétní složení požární hlídky a počet osob bude součástí dokumentace obce.</w:t>
      </w:r>
    </w:p>
    <w:p w14:paraId="31270049" w14:textId="77777777" w:rsidR="00CD6021" w:rsidRPr="00CD6021" w:rsidRDefault="00CD6021" w:rsidP="00CD6021">
      <w:pPr>
        <w:spacing w:after="120"/>
        <w:ind w:left="30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4042C770" w14:textId="77777777" w:rsidR="00CD6021" w:rsidRPr="00CD6021" w:rsidRDefault="00CD6021" w:rsidP="00CD6021">
      <w:pPr>
        <w:spacing w:after="120"/>
        <w:ind w:left="30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4</w:t>
      </w:r>
    </w:p>
    <w:p w14:paraId="5CE9E223" w14:textId="77777777" w:rsidR="00CD6021" w:rsidRPr="00CD6021" w:rsidRDefault="00CD6021" w:rsidP="00CD6021">
      <w:pPr>
        <w:spacing w:after="120"/>
        <w:ind w:left="30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Způsob nepřetržitého zabezpečení požární ochrany</w:t>
      </w:r>
    </w:p>
    <w:p w14:paraId="13953960" w14:textId="77777777" w:rsidR="00CD6021" w:rsidRPr="00CD6021" w:rsidRDefault="00CD6021" w:rsidP="00CD6021">
      <w:pPr>
        <w:spacing w:after="120"/>
        <w:ind w:left="30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 </w:t>
      </w:r>
    </w:p>
    <w:p w14:paraId="3750C08D" w14:textId="77777777" w:rsidR="005974D9" w:rsidRDefault="00CD6021" w:rsidP="005974D9">
      <w:pPr>
        <w:pStyle w:val="Odstavecseseznamem"/>
        <w:numPr>
          <w:ilvl w:val="0"/>
          <w:numId w:val="7"/>
        </w:numPr>
        <w:tabs>
          <w:tab w:val="num" w:pos="397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Přijetí ohlášení požáru, živelní pohromy či jiné mimořádné události v katastru obce/města je zabezpečeno systémem ohlašoven požáru, uvedených v čl. 7.</w:t>
      </w:r>
    </w:p>
    <w:p w14:paraId="0D45B86B" w14:textId="26E842A0" w:rsidR="00CD6021" w:rsidRPr="005974D9" w:rsidRDefault="00CD6021" w:rsidP="005974D9">
      <w:pPr>
        <w:pStyle w:val="Odstavecseseznamem"/>
        <w:numPr>
          <w:ilvl w:val="0"/>
          <w:numId w:val="7"/>
        </w:numPr>
        <w:tabs>
          <w:tab w:val="num" w:pos="397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Ochrana životů, zdraví a majetku občanů před požáry, živelními pohromami a jinými mimořádnými událostmi v katastru obce/města je zabezpečena jednotkami požární ochrany uvedenými v příloze č. 1.</w:t>
      </w:r>
    </w:p>
    <w:p w14:paraId="46C0AAD3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3679D2F4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5</w:t>
      </w:r>
    </w:p>
    <w:p w14:paraId="7A9EA62A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Jednotky sboru dobrovolných hasičů obce, kategorie, početní stavy a vybavení</w:t>
      </w:r>
    </w:p>
    <w:p w14:paraId="33599D0F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 </w:t>
      </w:r>
    </w:p>
    <w:p w14:paraId="0FEB0F69" w14:textId="52DD3306" w:rsidR="00CD6021" w:rsidRPr="005974D9" w:rsidRDefault="00CD6021" w:rsidP="005974D9">
      <w:pPr>
        <w:pStyle w:val="Odstavecseseznamem"/>
        <w:numPr>
          <w:ilvl w:val="0"/>
          <w:numId w:val="11"/>
        </w:numPr>
        <w:tabs>
          <w:tab w:val="num" w:pos="397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 xml:space="preserve">Obec/město zřizuje jednotku/jednotky sboru dobrovolných hasičů obce uvedené v příloze č. 2. Kategorie, početní stav a vybavení požární technikou a věcnými </w:t>
      </w: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prostředky požární ochrany jednotky/jednotek sboru dobrovolných hasičů obce jsou uvedeny v příloze č. 2. Přílohy č. 1 a č.</w:t>
      </w:r>
      <w:r w:rsidR="005974D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2 jsou nedílnou součástí požárního řádu obce/města.</w:t>
      </w:r>
    </w:p>
    <w:p w14:paraId="47BAE325" w14:textId="678070DC" w:rsidR="00CD6021" w:rsidRPr="005974D9" w:rsidRDefault="00CD6021" w:rsidP="005974D9">
      <w:pPr>
        <w:pStyle w:val="Odstavecseseznamem"/>
        <w:numPr>
          <w:ilvl w:val="0"/>
          <w:numId w:val="11"/>
        </w:numPr>
        <w:tabs>
          <w:tab w:val="num" w:pos="397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Členové jednotky se při vyhlášení požárního poplachu co nejrychleji dostaví do požární zbrojnice v místě dislokace jednotky nebo na jiné místo, stanovené velitelem jednotky.</w:t>
      </w:r>
    </w:p>
    <w:p w14:paraId="67A8DE87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546DC3F3" w14:textId="77777777" w:rsidR="00CD6021" w:rsidRPr="00CD6021" w:rsidRDefault="00CD6021" w:rsidP="005974D9">
      <w:pPr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6</w:t>
      </w:r>
    </w:p>
    <w:p w14:paraId="12031221" w14:textId="77777777" w:rsidR="00CD6021" w:rsidRPr="00CD6021" w:rsidRDefault="00CD6021" w:rsidP="005974D9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kern w:val="0"/>
          <w:lang w:eastAsia="cs-CZ"/>
          <w14:ligatures w14:val="none"/>
        </w:rPr>
        <w:t>Přehled o zdrojích vody pro hašení požárů a podmínky jejich trvalé použitelnosti. Stanovení dalších zdrojů vody pro hašení požárů a podmínky pro zajištění jejich trvalé použitelnosti.</w:t>
      </w:r>
    </w:p>
    <w:p w14:paraId="1B0CC7CF" w14:textId="77777777" w:rsidR="005974D9" w:rsidRDefault="00CD6021" w:rsidP="005974D9">
      <w:pPr>
        <w:pStyle w:val="Odstavecseseznamem"/>
        <w:numPr>
          <w:ilvl w:val="0"/>
          <w:numId w:val="15"/>
        </w:numPr>
        <w:tabs>
          <w:tab w:val="num" w:pos="397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Obec/město stanovuje následující zdroje vody pro hašení požárů a další zdroje požární vody, které musí svou kapacitou, umístěním a vybavením umožnit účinný požární zásah:</w:t>
      </w:r>
    </w:p>
    <w:p w14:paraId="073CB12A" w14:textId="77777777" w:rsidR="005974D9" w:rsidRDefault="00CD6021" w:rsidP="005974D9">
      <w:pPr>
        <w:pStyle w:val="Odstavecseseznamem"/>
        <w:numPr>
          <w:ilvl w:val="1"/>
          <w:numId w:val="15"/>
        </w:num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přirozené zdroje</w:t>
      </w:r>
    </w:p>
    <w:p w14:paraId="59CF1016" w14:textId="77777777" w:rsidR="005974D9" w:rsidRDefault="00CD6021" w:rsidP="005974D9">
      <w:pPr>
        <w:pStyle w:val="Odstavecseseznamem"/>
        <w:numPr>
          <w:ilvl w:val="2"/>
          <w:numId w:val="15"/>
        </w:num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řeka Jihlava</w:t>
      </w:r>
    </w:p>
    <w:p w14:paraId="475F50F8" w14:textId="77777777" w:rsidR="005974D9" w:rsidRDefault="00CD6021" w:rsidP="005974D9">
      <w:pPr>
        <w:pStyle w:val="Odstavecseseznamem"/>
        <w:numPr>
          <w:ilvl w:val="2"/>
          <w:numId w:val="15"/>
        </w:num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Kozlovský potok.</w:t>
      </w:r>
    </w:p>
    <w:p w14:paraId="76A16D41" w14:textId="77777777" w:rsidR="005974D9" w:rsidRDefault="00CD6021" w:rsidP="005974D9">
      <w:pPr>
        <w:pStyle w:val="Odstavecseseznamem"/>
        <w:numPr>
          <w:ilvl w:val="1"/>
          <w:numId w:val="15"/>
        </w:num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umělé zdroje</w:t>
      </w:r>
    </w:p>
    <w:p w14:paraId="4104FBA4" w14:textId="4952555B" w:rsidR="00CD6021" w:rsidRPr="005974D9" w:rsidRDefault="00CD6021" w:rsidP="005974D9">
      <w:pPr>
        <w:pStyle w:val="Odstavecseseznamem"/>
        <w:numPr>
          <w:ilvl w:val="2"/>
          <w:numId w:val="15"/>
        </w:num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974D9">
        <w:rPr>
          <w:rFonts w:ascii="Arial" w:eastAsia="Times New Roman" w:hAnsi="Arial" w:cs="Arial"/>
          <w:kern w:val="0"/>
          <w:lang w:eastAsia="cs-CZ"/>
          <w14:ligatures w14:val="none"/>
        </w:rPr>
        <w:t>hydranty veřejného vodovodu</w:t>
      </w:r>
    </w:p>
    <w:p w14:paraId="77369A2B" w14:textId="77777777" w:rsidR="00CD6021" w:rsidRPr="00CD6021" w:rsidRDefault="00CD6021" w:rsidP="00CD6021">
      <w:pPr>
        <w:spacing w:after="120"/>
        <w:ind w:left="567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2C9EE1BD" w14:textId="77777777" w:rsidR="002D0925" w:rsidRDefault="00CD6021" w:rsidP="002D0925">
      <w:pPr>
        <w:pStyle w:val="Odstavecseseznamem"/>
        <w:numPr>
          <w:ilvl w:val="0"/>
          <w:numId w:val="15"/>
        </w:numPr>
        <w:tabs>
          <w:tab w:val="num" w:pos="397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Obec v případě potřeby zpracovává a udržuje v aktuálním stavu plánek obce s vyznačením zdrojů vody pro hašení požárů, čerpacích stanovišť pro požární techniku a vhodného směru příjezdu, který v jednom vyhotovení předává jednotce/jednotkám požární ochrany uvedeným v čl. 5 a jednotce Hasičského záchranného sboru kraje Vysočina, územní odbor Jihlava</w:t>
      </w:r>
    </w:p>
    <w:p w14:paraId="316243E5" w14:textId="77777777" w:rsidR="002D0925" w:rsidRDefault="00CD6021" w:rsidP="002D0925">
      <w:pPr>
        <w:pStyle w:val="Odstavecseseznamem"/>
        <w:numPr>
          <w:ilvl w:val="0"/>
          <w:numId w:val="15"/>
        </w:numPr>
        <w:tabs>
          <w:tab w:val="num" w:pos="397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Vlastník nebo uživatel zdrojů vody pro hašení je povinen, v souladu s předpisy o</w:t>
      </w:r>
      <w:r w:rsidR="002D0925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požární ochraně, umožnit použití požární techniky a čerpání vody pro hašení požárů, zejména udržovat trvalou použitelnost čerpacích stanovišť pro požární techniku, trvalou použitelnost zdroje</w:t>
      </w:r>
      <w:r w:rsidR="002D0925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61B17B9B" w14:textId="3C0F48A2" w:rsidR="00CD6021" w:rsidRPr="002D0925" w:rsidRDefault="00CD6021" w:rsidP="002D0925">
      <w:pPr>
        <w:pStyle w:val="Odstavecseseznamem"/>
        <w:numPr>
          <w:ilvl w:val="0"/>
          <w:numId w:val="15"/>
        </w:numPr>
        <w:tabs>
          <w:tab w:val="num" w:pos="397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Vlastník pozemku/příjezdové komunikace ke zdrojům vody pro hašení musí zajistit volný příjezd pro mobilní požární techniku. Vlastník převede prokazatelně tuto povinnost na další osobu (správce, nájemce, uživatel) nevykonává-li svá práva vůči pozemku nebo komunikaci sám.</w:t>
      </w:r>
    </w:p>
    <w:p w14:paraId="70DFD1FB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558780DE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7</w:t>
      </w:r>
    </w:p>
    <w:p w14:paraId="4A67BA10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Seznam ohlašoven požárů a dalších míst, odkud lze hlásit požár a způsob jejich označení</w:t>
      </w:r>
    </w:p>
    <w:p w14:paraId="76AD7DC8" w14:textId="68939328" w:rsidR="00CD6021" w:rsidRPr="002D0925" w:rsidRDefault="00CD6021" w:rsidP="002D0925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Obec/město zřizuje následující ohlašovny požárů, které jsou trvale označeny tabulkou „Ohlašovna požárů“</w:t>
      </w:r>
    </w:p>
    <w:p w14:paraId="523F5B58" w14:textId="77777777" w:rsidR="002D0925" w:rsidRDefault="00CD6021" w:rsidP="002D0925">
      <w:pPr>
        <w:pStyle w:val="Odstavecseseznamem"/>
        <w:numPr>
          <w:ilvl w:val="0"/>
          <w:numId w:val="18"/>
        </w:numPr>
        <w:tabs>
          <w:tab w:val="num" w:pos="644"/>
        </w:tabs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OÚ Luka nad Jihlavou</w:t>
      </w:r>
    </w:p>
    <w:p w14:paraId="19065BA1" w14:textId="77777777" w:rsidR="002D0925" w:rsidRDefault="00CD6021" w:rsidP="002D0925">
      <w:pPr>
        <w:pStyle w:val="Odstavecseseznamem"/>
        <w:numPr>
          <w:ilvl w:val="0"/>
          <w:numId w:val="18"/>
        </w:numPr>
        <w:tabs>
          <w:tab w:val="num" w:pos="644"/>
        </w:tabs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hasičská zbrojnice</w:t>
      </w:r>
    </w:p>
    <w:p w14:paraId="734D4F38" w14:textId="77777777" w:rsidR="002D0925" w:rsidRDefault="00CD6021" w:rsidP="002D0925">
      <w:pPr>
        <w:pStyle w:val="Odstavecseseznamem"/>
        <w:numPr>
          <w:ilvl w:val="0"/>
          <w:numId w:val="18"/>
        </w:numPr>
        <w:tabs>
          <w:tab w:val="num" w:pos="644"/>
        </w:tabs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Otín č.p. 25</w:t>
      </w:r>
    </w:p>
    <w:p w14:paraId="1D02A7E5" w14:textId="77777777" w:rsidR="002D0925" w:rsidRDefault="00CD6021" w:rsidP="002D0925">
      <w:pPr>
        <w:pStyle w:val="Odstavecseseznamem"/>
        <w:numPr>
          <w:ilvl w:val="0"/>
          <w:numId w:val="18"/>
        </w:numPr>
        <w:tabs>
          <w:tab w:val="num" w:pos="644"/>
        </w:tabs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Předboř č.p.4</w:t>
      </w:r>
    </w:p>
    <w:p w14:paraId="06A7BE42" w14:textId="2F34F0B2" w:rsidR="00CD6021" w:rsidRPr="002D0925" w:rsidRDefault="00CD6021" w:rsidP="002D0925">
      <w:pPr>
        <w:pStyle w:val="Odstavecseseznamem"/>
        <w:numPr>
          <w:ilvl w:val="0"/>
          <w:numId w:val="18"/>
        </w:numPr>
        <w:tabs>
          <w:tab w:val="num" w:pos="644"/>
        </w:tabs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Svatoslav č.p. 4</w:t>
      </w:r>
    </w:p>
    <w:p w14:paraId="6C3A8ED7" w14:textId="03152810" w:rsidR="00CD6021" w:rsidRPr="002D0925" w:rsidRDefault="00CD6021" w:rsidP="002D0925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Obec zřizuje následující další místa pro hlášení požárů, která jsou trvale označena tabulkou „Zde hlaste požár“ nebo symbolem telefonního čísla „150“</w:t>
      </w:r>
    </w:p>
    <w:p w14:paraId="1D86C188" w14:textId="25CE5AF0" w:rsidR="00CD6021" w:rsidRPr="002D0925" w:rsidRDefault="00CD6021" w:rsidP="002D0925">
      <w:pPr>
        <w:pStyle w:val="Odstavecseseznamem"/>
        <w:numPr>
          <w:ilvl w:val="0"/>
          <w:numId w:val="19"/>
        </w:num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nádraží ČD</w:t>
      </w:r>
    </w:p>
    <w:p w14:paraId="55BB3687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lastRenderedPageBreak/>
        <w:t>Čl. 8</w:t>
      </w:r>
    </w:p>
    <w:p w14:paraId="0A27B4C2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Způsob vyhlášení požární poplachu</w:t>
      </w:r>
    </w:p>
    <w:p w14:paraId="438F3196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Vyhlášení požárního poplachu v obci/městě se provádí:</w:t>
      </w:r>
    </w:p>
    <w:p w14:paraId="26FA9155" w14:textId="77777777" w:rsidR="002D0925" w:rsidRDefault="00CD6021" w:rsidP="002D0925">
      <w:pPr>
        <w:pStyle w:val="Odstavecseseznamem"/>
        <w:numPr>
          <w:ilvl w:val="0"/>
          <w:numId w:val="20"/>
        </w:numPr>
        <w:tabs>
          <w:tab w:val="num" w:pos="644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signálem „POŽÁRNÍ  POPLACH“, který je vyhlašován přerušovaným tónem sirény po dobu jedné minuty (25 sec. tón – 10 sec. pauza – 25 sec tón) nebo</w:t>
      </w:r>
    </w:p>
    <w:p w14:paraId="06AB4F6F" w14:textId="02BAE6F9" w:rsidR="00CD6021" w:rsidRPr="002D0925" w:rsidRDefault="00CD6021" w:rsidP="002D0925">
      <w:pPr>
        <w:pStyle w:val="Odstavecseseznamem"/>
        <w:numPr>
          <w:ilvl w:val="0"/>
          <w:numId w:val="20"/>
        </w:numPr>
        <w:tabs>
          <w:tab w:val="num" w:pos="644"/>
        </w:tabs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signálem „POŽÁRNÍ  POPLACH“, vyhlašovaným elektronickou sirénou (napodobuje hlas trubky, troubící tón „HO-ŘÍ“, „HO-ŘÍ“) po dobu jedné minuty (je jednoznačný a</w:t>
      </w:r>
      <w:r w:rsidR="002D0925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2D0925">
        <w:rPr>
          <w:rFonts w:ascii="Arial" w:eastAsia="Times New Roman" w:hAnsi="Arial" w:cs="Arial"/>
          <w:kern w:val="0"/>
          <w:lang w:eastAsia="cs-CZ"/>
          <w14:ligatures w14:val="none"/>
        </w:rPr>
        <w:t>nezaměnitelný s jinými signály).</w:t>
      </w:r>
    </w:p>
    <w:p w14:paraId="751310E4" w14:textId="4EC2DEB8" w:rsidR="00CD6021" w:rsidRPr="00CD6021" w:rsidRDefault="00CD6021" w:rsidP="002D0925">
      <w:p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V případě poruchy technických zařízení pro vyhlášení požárního poplachu se požární poplach v obci/městě vyhlašuje</w:t>
      </w:r>
      <w:r w:rsidR="002D0925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místním rozhlasem</w:t>
      </w:r>
      <w:r w:rsidR="002D0925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77BE42D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3DF38891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9</w:t>
      </w:r>
    </w:p>
    <w:p w14:paraId="42CAEAFB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Síly a prostředky</w:t>
      </w:r>
    </w:p>
    <w:p w14:paraId="51C17A19" w14:textId="24E70E7D" w:rsidR="00CD6021" w:rsidRDefault="00CD6021" w:rsidP="002D0925">
      <w:p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Seznam sil a prostředků jednotek požární ochrany podle výpisu z požárního poplachového plánu kraje Vysočina je uveden v příloze č. 1</w:t>
      </w:r>
      <w:r w:rsidR="002D0925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24374167" w14:textId="77777777" w:rsidR="002D0925" w:rsidRPr="00CD6021" w:rsidRDefault="002D0925" w:rsidP="002D0925">
      <w:pPr>
        <w:spacing w:after="1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675FACF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10</w:t>
      </w:r>
    </w:p>
    <w:p w14:paraId="772395FC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Závěrečná a zrušovací ustanovení</w:t>
      </w:r>
    </w:p>
    <w:p w14:paraId="2B3DECFE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01B99D46" w14:textId="04942256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Touto vyhláškou se ruší Požární řád obce vydaný dne 18.</w:t>
      </w:r>
      <w:r w:rsidR="002D0925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1.</w:t>
      </w:r>
      <w:r w:rsidR="002D0925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2000</w:t>
      </w:r>
    </w:p>
    <w:p w14:paraId="48D34778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6C69938C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11</w:t>
      </w:r>
    </w:p>
    <w:p w14:paraId="294E413F" w14:textId="77777777" w:rsidR="00CD6021" w:rsidRPr="00CD6021" w:rsidRDefault="00CD6021" w:rsidP="00CD6021">
      <w:pPr>
        <w:spacing w:after="1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Účinnost</w:t>
      </w:r>
    </w:p>
    <w:p w14:paraId="3A29CA34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703F0F32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dne 20.1.2005.</w:t>
      </w:r>
    </w:p>
    <w:p w14:paraId="3E36D6FE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58E2A26B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097DBC0A" w14:textId="77777777" w:rsidR="00CD6021" w:rsidRPr="00CD6021" w:rsidRDefault="00CD6021" w:rsidP="00CD6021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14:paraId="014194A2" w14:textId="6ED87797" w:rsidR="00CD6021" w:rsidRPr="00CD6021" w:rsidRDefault="00CD6021" w:rsidP="002D0925">
      <w:pPr>
        <w:spacing w:after="12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> Miroslav Zvěřina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ab/>
        <w:t>Viktor Wölfl</w:t>
      </w:r>
    </w:p>
    <w:p w14:paraId="4BEFBE07" w14:textId="77777777" w:rsidR="00CD6021" w:rsidRPr="00CD6021" w:rsidRDefault="00CD6021" w:rsidP="00CD6021">
      <w:pPr>
        <w:spacing w:after="120"/>
        <w:ind w:left="18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 xml:space="preserve">místostarosta obce                                                                          starosta obce </w:t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CD6021">
        <w:rPr>
          <w:rFonts w:ascii="Arial" w:eastAsia="Times New Roman" w:hAnsi="Arial" w:cs="Arial"/>
          <w:kern w:val="0"/>
          <w:lang w:eastAsia="cs-CZ"/>
          <w14:ligatures w14:val="none"/>
        </w:rPr>
        <w:tab/>
      </w:r>
    </w:p>
    <w:p w14:paraId="3AC7E301" w14:textId="77777777" w:rsidR="001B255B" w:rsidRDefault="001B255B" w:rsidP="00CD6021">
      <w:pPr>
        <w:spacing w:after="120"/>
        <w:rPr>
          <w:rFonts w:ascii="Arial" w:hAnsi="Arial" w:cs="Arial"/>
        </w:rPr>
      </w:pPr>
    </w:p>
    <w:p w14:paraId="60BA0893" w14:textId="2F8CAAC0" w:rsidR="002D0925" w:rsidRPr="00CD6021" w:rsidRDefault="002D0925" w:rsidP="00CD602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Vyvěšeno na úřední desku: 5. 1. 2005</w:t>
      </w:r>
    </w:p>
    <w:sectPr w:rsidR="002D0925" w:rsidRPr="00CD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C6C"/>
    <w:multiLevelType w:val="hybridMultilevel"/>
    <w:tmpl w:val="3DFE89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232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0123"/>
    <w:multiLevelType w:val="hybridMultilevel"/>
    <w:tmpl w:val="65B08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4A14"/>
    <w:multiLevelType w:val="hybridMultilevel"/>
    <w:tmpl w:val="5EAC45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11276"/>
    <w:multiLevelType w:val="hybridMultilevel"/>
    <w:tmpl w:val="D3C029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A20BF"/>
    <w:multiLevelType w:val="hybridMultilevel"/>
    <w:tmpl w:val="8C7AB50C"/>
    <w:lvl w:ilvl="0" w:tplc="10A851FC">
      <w:start w:val="1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8523C"/>
    <w:multiLevelType w:val="hybridMultilevel"/>
    <w:tmpl w:val="E2C67F76"/>
    <w:lvl w:ilvl="0" w:tplc="F5043552">
      <w:start w:val="1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B0052"/>
    <w:multiLevelType w:val="hybridMultilevel"/>
    <w:tmpl w:val="017C3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F7BDC"/>
    <w:multiLevelType w:val="hybridMultilevel"/>
    <w:tmpl w:val="0FB4B6CC"/>
    <w:lvl w:ilvl="0" w:tplc="04050011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232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D18A7"/>
    <w:multiLevelType w:val="hybridMultilevel"/>
    <w:tmpl w:val="995CD870"/>
    <w:lvl w:ilvl="0" w:tplc="50787518">
      <w:start w:val="1"/>
      <w:numFmt w:val="lowerLetter"/>
      <w:lvlText w:val="%1)"/>
      <w:lvlJc w:val="left"/>
      <w:pPr>
        <w:ind w:left="854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A53931"/>
    <w:multiLevelType w:val="hybridMultilevel"/>
    <w:tmpl w:val="F308124E"/>
    <w:lvl w:ilvl="0" w:tplc="C69E56A8">
      <w:start w:val="1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97140"/>
    <w:multiLevelType w:val="hybridMultilevel"/>
    <w:tmpl w:val="2F9A99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F188C"/>
    <w:multiLevelType w:val="hybridMultilevel"/>
    <w:tmpl w:val="AEBAAFFA"/>
    <w:lvl w:ilvl="0" w:tplc="F5043552">
      <w:start w:val="1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73876"/>
    <w:multiLevelType w:val="hybridMultilevel"/>
    <w:tmpl w:val="7D0A7FA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98030D3"/>
    <w:multiLevelType w:val="hybridMultilevel"/>
    <w:tmpl w:val="9E7A25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11AB1"/>
    <w:multiLevelType w:val="hybridMultilevel"/>
    <w:tmpl w:val="45949CA8"/>
    <w:lvl w:ilvl="0" w:tplc="04050017">
      <w:start w:val="1"/>
      <w:numFmt w:val="lowerLetter"/>
      <w:lvlText w:val="%1)"/>
      <w:lvlJc w:val="left"/>
      <w:pPr>
        <w:ind w:left="1232" w:hanging="360"/>
      </w:pPr>
    </w:lvl>
    <w:lvl w:ilvl="1" w:tplc="04050019" w:tentative="1">
      <w:start w:val="1"/>
      <w:numFmt w:val="lowerLetter"/>
      <w:lvlText w:val="%2."/>
      <w:lvlJc w:val="left"/>
      <w:pPr>
        <w:ind w:left="1952" w:hanging="360"/>
      </w:pPr>
    </w:lvl>
    <w:lvl w:ilvl="2" w:tplc="0405001B" w:tentative="1">
      <w:start w:val="1"/>
      <w:numFmt w:val="lowerRoman"/>
      <w:lvlText w:val="%3."/>
      <w:lvlJc w:val="right"/>
      <w:pPr>
        <w:ind w:left="2672" w:hanging="180"/>
      </w:pPr>
    </w:lvl>
    <w:lvl w:ilvl="3" w:tplc="0405000F" w:tentative="1">
      <w:start w:val="1"/>
      <w:numFmt w:val="decimal"/>
      <w:lvlText w:val="%4."/>
      <w:lvlJc w:val="left"/>
      <w:pPr>
        <w:ind w:left="3392" w:hanging="360"/>
      </w:p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</w:lvl>
    <w:lvl w:ilvl="6" w:tplc="0405000F" w:tentative="1">
      <w:start w:val="1"/>
      <w:numFmt w:val="decimal"/>
      <w:lvlText w:val="%7."/>
      <w:lvlJc w:val="left"/>
      <w:pPr>
        <w:ind w:left="5552" w:hanging="360"/>
      </w:p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5" w15:restartNumberingAfterBreak="0">
    <w:nsid w:val="6DD43EA3"/>
    <w:multiLevelType w:val="hybridMultilevel"/>
    <w:tmpl w:val="5FF49C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66B73"/>
    <w:multiLevelType w:val="hybridMultilevel"/>
    <w:tmpl w:val="C9C05B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56C7B"/>
    <w:multiLevelType w:val="hybridMultilevel"/>
    <w:tmpl w:val="5510CDAC"/>
    <w:lvl w:ilvl="0" w:tplc="6F58E7C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E73A4"/>
    <w:multiLevelType w:val="hybridMultilevel"/>
    <w:tmpl w:val="2F9A99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86E21"/>
    <w:multiLevelType w:val="hybridMultilevel"/>
    <w:tmpl w:val="A24491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548168">
    <w:abstractNumId w:val="15"/>
  </w:num>
  <w:num w:numId="2" w16cid:durableId="852501788">
    <w:abstractNumId w:val="14"/>
  </w:num>
  <w:num w:numId="3" w16cid:durableId="761343152">
    <w:abstractNumId w:val="8"/>
  </w:num>
  <w:num w:numId="4" w16cid:durableId="1790316381">
    <w:abstractNumId w:val="0"/>
  </w:num>
  <w:num w:numId="5" w16cid:durableId="1528568325">
    <w:abstractNumId w:val="5"/>
  </w:num>
  <w:num w:numId="6" w16cid:durableId="679545881">
    <w:abstractNumId w:val="11"/>
  </w:num>
  <w:num w:numId="7" w16cid:durableId="283316798">
    <w:abstractNumId w:val="3"/>
  </w:num>
  <w:num w:numId="8" w16cid:durableId="129520705">
    <w:abstractNumId w:val="4"/>
  </w:num>
  <w:num w:numId="9" w16cid:durableId="913661071">
    <w:abstractNumId w:val="6"/>
  </w:num>
  <w:num w:numId="10" w16cid:durableId="1069383386">
    <w:abstractNumId w:val="19"/>
  </w:num>
  <w:num w:numId="11" w16cid:durableId="877887409">
    <w:abstractNumId w:val="1"/>
  </w:num>
  <w:num w:numId="12" w16cid:durableId="2055617582">
    <w:abstractNumId w:val="9"/>
  </w:num>
  <w:num w:numId="13" w16cid:durableId="335814076">
    <w:abstractNumId w:val="16"/>
  </w:num>
  <w:num w:numId="14" w16cid:durableId="1327440410">
    <w:abstractNumId w:val="2"/>
  </w:num>
  <w:num w:numId="15" w16cid:durableId="107899488">
    <w:abstractNumId w:val="7"/>
  </w:num>
  <w:num w:numId="16" w16cid:durableId="939409414">
    <w:abstractNumId w:val="13"/>
  </w:num>
  <w:num w:numId="17" w16cid:durableId="333654713">
    <w:abstractNumId w:val="17"/>
  </w:num>
  <w:num w:numId="18" w16cid:durableId="2060394353">
    <w:abstractNumId w:val="12"/>
  </w:num>
  <w:num w:numId="19" w16cid:durableId="1195919136">
    <w:abstractNumId w:val="10"/>
  </w:num>
  <w:num w:numId="20" w16cid:durableId="9221031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21"/>
    <w:rsid w:val="0019555A"/>
    <w:rsid w:val="001B255B"/>
    <w:rsid w:val="002D0925"/>
    <w:rsid w:val="005974D9"/>
    <w:rsid w:val="00CC65EE"/>
    <w:rsid w:val="00C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795F"/>
  <w15:chartTrackingRefBased/>
  <w15:docId w15:val="{D5CF89CB-B117-417E-9ABD-81AF4FA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6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CD6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60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D6021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zev">
    <w:name w:val="Title"/>
    <w:basedOn w:val="Normln"/>
    <w:link w:val="NzevChar"/>
    <w:uiPriority w:val="10"/>
    <w:qFormat/>
    <w:rsid w:val="00CD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CD602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602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Seznam">
    <w:name w:val="List"/>
    <w:basedOn w:val="Normln"/>
    <w:uiPriority w:val="99"/>
    <w:semiHidden/>
    <w:unhideWhenUsed/>
    <w:rsid w:val="00CD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Seznam2">
    <w:name w:val="List 2"/>
    <w:basedOn w:val="Normln"/>
    <w:uiPriority w:val="99"/>
    <w:semiHidden/>
    <w:unhideWhenUsed/>
    <w:rsid w:val="00CD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D602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Seznam3">
    <w:name w:val="List 3"/>
    <w:basedOn w:val="Normln"/>
    <w:uiPriority w:val="99"/>
    <w:semiHidden/>
    <w:unhideWhenUsed/>
    <w:rsid w:val="00CD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D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9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1075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2</cp:revision>
  <dcterms:created xsi:type="dcterms:W3CDTF">2023-09-26T12:17:00Z</dcterms:created>
  <dcterms:modified xsi:type="dcterms:W3CDTF">2023-09-27T08:59:00Z</dcterms:modified>
</cp:coreProperties>
</file>