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SVS/2025/186422</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E0E9A6F" w14:textId="77777777" w:rsidR="00674964" w:rsidRDefault="00674964" w:rsidP="00674964">
      <w:pPr>
        <w:keepNext/>
        <w:keepLines/>
        <w:tabs>
          <w:tab w:val="left" w:pos="709"/>
          <w:tab w:val="left" w:pos="5387"/>
        </w:tabs>
        <w:spacing w:before="480" w:line="240" w:lineRule="auto"/>
        <w:jc w:val="center"/>
        <w:outlineLvl w:val="0"/>
        <w:rPr>
          <w:rFonts w:ascii="Arial" w:eastAsia="Times New Roman" w:hAnsi="Arial" w:cs="Arial"/>
          <w:b/>
          <w:bCs/>
          <w:sz w:val="24"/>
          <w:szCs w:val="26"/>
        </w:rPr>
      </w:pPr>
      <w:r>
        <w:rPr>
          <w:rFonts w:ascii="Arial" w:eastAsia="Times New Roman" w:hAnsi="Arial" w:cs="Times New Roman"/>
          <w:b/>
          <w:bCs/>
          <w:sz w:val="26"/>
          <w:szCs w:val="28"/>
        </w:rPr>
        <w:t xml:space="preserve">Nařízení Státní veterinární správy </w:t>
      </w:r>
    </w:p>
    <w:p w14:paraId="014762EE" w14:textId="77777777" w:rsidR="00674964" w:rsidRDefault="00674964" w:rsidP="00674964">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p>
    <w:p w14:paraId="2AAAE655" w14:textId="77777777" w:rsidR="00674964" w:rsidRDefault="00674964" w:rsidP="00D05001">
      <w:pPr>
        <w:tabs>
          <w:tab w:val="left" w:pos="709"/>
          <w:tab w:val="left" w:pos="5387"/>
        </w:tabs>
        <w:autoSpaceDE w:val="0"/>
        <w:autoSpaceDN w:val="0"/>
        <w:adjustRightInd w:val="0"/>
        <w:spacing w:before="120" w:line="240" w:lineRule="auto"/>
        <w:ind w:firstLine="709"/>
        <w:jc w:val="both"/>
        <w:rPr>
          <w:rFonts w:ascii="Arial" w:eastAsia="Times New Roman" w:hAnsi="Arial" w:cs="Times New Roman"/>
        </w:rPr>
      </w:pPr>
      <w:r>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9530240" w14:textId="77777777" w:rsidR="00674964" w:rsidRDefault="00674964" w:rsidP="00674964">
      <w:pPr>
        <w:spacing w:before="120" w:after="0" w:line="240" w:lineRule="auto"/>
        <w:jc w:val="center"/>
        <w:rPr>
          <w:rFonts w:ascii="Arial" w:eastAsia="Times New Roman" w:hAnsi="Arial" w:cs="Times New Roman"/>
          <w:b/>
          <w:lang w:eastAsia="cs-CZ"/>
        </w:rPr>
      </w:pPr>
      <w:r>
        <w:rPr>
          <w:rFonts w:ascii="Arial" w:eastAsia="Times New Roman" w:hAnsi="Arial" w:cs="Times New Roman"/>
          <w:b/>
          <w:lang w:eastAsia="cs-CZ"/>
        </w:rPr>
        <w:t>mimořádná veterinární opatření</w:t>
      </w:r>
    </w:p>
    <w:p w14:paraId="008A3F83" w14:textId="77777777" w:rsidR="00674964" w:rsidRDefault="00674964" w:rsidP="00674964">
      <w:pPr>
        <w:spacing w:before="120" w:after="0" w:line="240" w:lineRule="auto"/>
        <w:ind w:left="57"/>
        <w:jc w:val="center"/>
        <w:rPr>
          <w:rFonts w:ascii="Arial" w:eastAsia="Times New Roman" w:hAnsi="Arial" w:cs="Times New Roman"/>
          <w:lang w:eastAsia="cs-CZ"/>
        </w:rPr>
      </w:pPr>
      <w:r>
        <w:rPr>
          <w:rFonts w:ascii="Arial" w:eastAsia="Times New Roman" w:hAnsi="Arial" w:cs="Times New Roman"/>
          <w:lang w:eastAsia="cs-CZ"/>
        </w:rPr>
        <w:t xml:space="preserve">k zamezení šíření nebezpečné nákazy – </w:t>
      </w:r>
      <w:r>
        <w:rPr>
          <w:rFonts w:ascii="Arial" w:eastAsia="Times New Roman" w:hAnsi="Arial" w:cs="Times New Roman"/>
          <w:b/>
          <w:lang w:eastAsia="cs-CZ"/>
        </w:rPr>
        <w:t>moru včelího plodu</w:t>
      </w:r>
      <w:r>
        <w:rPr>
          <w:rFonts w:ascii="Arial" w:eastAsia="Times New Roman" w:hAnsi="Arial" w:cs="Times New Roman"/>
          <w:lang w:eastAsia="cs-CZ"/>
        </w:rPr>
        <w:t xml:space="preserve"> v Moravskoslezském kraji:</w:t>
      </w:r>
    </w:p>
    <w:p w14:paraId="52B32FD3" w14:textId="77777777" w:rsidR="00674964" w:rsidRDefault="00674964" w:rsidP="00674964">
      <w:pPr>
        <w:spacing w:before="120" w:after="0" w:line="240" w:lineRule="auto"/>
        <w:ind w:left="57" w:firstLine="652"/>
        <w:jc w:val="both"/>
        <w:rPr>
          <w:rFonts w:ascii="Arial" w:eastAsia="Times New Roman" w:hAnsi="Arial" w:cs="Times New Roman"/>
          <w:lang w:eastAsia="cs-CZ"/>
        </w:rPr>
      </w:pPr>
    </w:p>
    <w:p w14:paraId="3F3E8413" w14:textId="77777777" w:rsidR="00674964" w:rsidRDefault="00674964" w:rsidP="00674964">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1</w:t>
      </w:r>
    </w:p>
    <w:p w14:paraId="5C5DAAB6" w14:textId="77777777" w:rsidR="00674964" w:rsidRDefault="00674964" w:rsidP="00674964">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Vymezení ochranného pásma</w:t>
      </w:r>
    </w:p>
    <w:p w14:paraId="106AF1D8" w14:textId="77777777" w:rsidR="00674964" w:rsidRDefault="00674964" w:rsidP="00674964">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Ochranným pásmem vymezeným v okruhu minimálně 3 km kolem ohniska nákazy, s přihlédnutím k </w:t>
      </w:r>
      <w:proofErr w:type="spellStart"/>
      <w:r>
        <w:rPr>
          <w:rFonts w:ascii="Arial" w:eastAsia="Times New Roman" w:hAnsi="Arial" w:cs="Times New Roman"/>
          <w:lang w:eastAsia="cs-CZ"/>
        </w:rPr>
        <w:t>epizootologickým</w:t>
      </w:r>
      <w:proofErr w:type="spellEnd"/>
      <w:r>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72DE8196" w14:textId="76F38496" w:rsidR="008C67D9" w:rsidRDefault="008C67D9" w:rsidP="008C67D9">
      <w:pPr>
        <w:tabs>
          <w:tab w:val="left" w:pos="4488"/>
          <w:tab w:val="center" w:pos="4890"/>
        </w:tabs>
        <w:spacing w:before="120" w:after="0" w:line="240" w:lineRule="auto"/>
        <w:ind w:left="57"/>
        <w:jc w:val="both"/>
        <w:rPr>
          <w:rFonts w:ascii="Arial" w:eastAsia="Times New Roman" w:hAnsi="Arial" w:cs="Times New Roman"/>
          <w:lang w:eastAsia="cs-CZ"/>
        </w:rPr>
      </w:pPr>
      <w:proofErr w:type="spellStart"/>
      <w:r w:rsidRPr="008C67D9">
        <w:rPr>
          <w:rFonts w:ascii="Arial" w:eastAsia="Times New Roman" w:hAnsi="Arial" w:cs="Times New Roman"/>
          <w:lang w:val="en-US" w:eastAsia="cs-CZ"/>
        </w:rPr>
        <w:t>Čeladná</w:t>
      </w:r>
      <w:proofErr w:type="spellEnd"/>
      <w:r w:rsidR="00674964" w:rsidRPr="00FB2136">
        <w:rPr>
          <w:rFonts w:ascii="Arial" w:eastAsia="Times New Roman" w:hAnsi="Arial" w:cs="Times New Roman"/>
          <w:lang w:val="en-US" w:eastAsia="cs-CZ"/>
        </w:rPr>
        <w:t xml:space="preserve"> (</w:t>
      </w:r>
      <w:r w:rsidRPr="008C67D9">
        <w:rPr>
          <w:rFonts w:ascii="Arial" w:eastAsia="Times New Roman" w:hAnsi="Arial" w:cs="Times New Roman"/>
          <w:lang w:val="en-US" w:eastAsia="cs-CZ"/>
        </w:rPr>
        <w:t>619116</w:t>
      </w:r>
      <w:r w:rsidR="00674964" w:rsidRPr="00FB2136">
        <w:rPr>
          <w:rFonts w:ascii="Arial" w:eastAsia="Times New Roman" w:hAnsi="Arial" w:cs="Times New Roman"/>
          <w:lang w:val="en-US" w:eastAsia="cs-CZ"/>
        </w:rPr>
        <w:t xml:space="preserve">), </w:t>
      </w:r>
      <w:proofErr w:type="spellStart"/>
      <w:r w:rsidRPr="008C67D9">
        <w:rPr>
          <w:rFonts w:ascii="Arial" w:eastAsia="Times New Roman" w:hAnsi="Arial" w:cs="Times New Roman"/>
          <w:lang w:val="en-US" w:eastAsia="cs-CZ"/>
        </w:rPr>
        <w:t>Kunčice</w:t>
      </w:r>
      <w:proofErr w:type="spellEnd"/>
      <w:r w:rsidRPr="008C67D9">
        <w:rPr>
          <w:rFonts w:ascii="Arial" w:eastAsia="Times New Roman" w:hAnsi="Arial" w:cs="Times New Roman"/>
          <w:lang w:val="en-US" w:eastAsia="cs-CZ"/>
        </w:rPr>
        <w:t xml:space="preserve"> pod </w:t>
      </w:r>
      <w:proofErr w:type="spellStart"/>
      <w:r w:rsidRPr="008C67D9">
        <w:rPr>
          <w:rFonts w:ascii="Arial" w:eastAsia="Times New Roman" w:hAnsi="Arial" w:cs="Times New Roman"/>
          <w:lang w:val="en-US" w:eastAsia="cs-CZ"/>
        </w:rPr>
        <w:t>Ondřejníkem</w:t>
      </w:r>
      <w:proofErr w:type="spellEnd"/>
      <w:r w:rsidRPr="008C67D9">
        <w:rPr>
          <w:rFonts w:ascii="Arial" w:eastAsia="Times New Roman" w:hAnsi="Arial" w:cs="Times New Roman"/>
          <w:lang w:val="en-US" w:eastAsia="cs-CZ"/>
        </w:rPr>
        <w:t xml:space="preserve"> </w:t>
      </w:r>
      <w:r w:rsidR="00674964" w:rsidRPr="00FB2136">
        <w:rPr>
          <w:rFonts w:ascii="Arial" w:eastAsia="Times New Roman" w:hAnsi="Arial" w:cs="Times New Roman"/>
          <w:lang w:val="en-US" w:eastAsia="cs-CZ"/>
        </w:rPr>
        <w:t>(</w:t>
      </w:r>
      <w:r w:rsidRPr="008C67D9">
        <w:rPr>
          <w:rFonts w:ascii="Arial" w:eastAsia="Times New Roman" w:hAnsi="Arial" w:cs="Times New Roman"/>
          <w:lang w:val="en-US" w:eastAsia="cs-CZ"/>
        </w:rPr>
        <w:t>677094</w:t>
      </w:r>
      <w:r w:rsidR="00674964" w:rsidRPr="00FB2136">
        <w:rPr>
          <w:rFonts w:ascii="Arial" w:eastAsia="Times New Roman" w:hAnsi="Arial" w:cs="Times New Roman"/>
          <w:lang w:val="en-US" w:eastAsia="cs-CZ"/>
        </w:rPr>
        <w:t xml:space="preserve">), </w:t>
      </w:r>
      <w:proofErr w:type="spellStart"/>
      <w:r w:rsidRPr="008C67D9">
        <w:rPr>
          <w:rFonts w:ascii="Arial" w:eastAsia="Times New Roman" w:hAnsi="Arial" w:cs="Times New Roman"/>
          <w:lang w:val="en-US" w:eastAsia="cs-CZ"/>
        </w:rPr>
        <w:t>Trojanovice</w:t>
      </w:r>
      <w:proofErr w:type="spellEnd"/>
      <w:r w:rsidRPr="008C67D9">
        <w:rPr>
          <w:rFonts w:ascii="Arial" w:eastAsia="Times New Roman" w:hAnsi="Arial" w:cs="Times New Roman"/>
          <w:lang w:val="en-US" w:eastAsia="cs-CZ"/>
        </w:rPr>
        <w:t xml:space="preserve"> </w:t>
      </w:r>
      <w:r w:rsidR="00674964" w:rsidRPr="00FB2136">
        <w:rPr>
          <w:rFonts w:ascii="Arial" w:eastAsia="Times New Roman" w:hAnsi="Arial" w:cs="Times New Roman"/>
          <w:lang w:val="en-US" w:eastAsia="cs-CZ"/>
        </w:rPr>
        <w:t>(</w:t>
      </w:r>
      <w:r w:rsidRPr="008C67D9">
        <w:rPr>
          <w:rFonts w:ascii="Arial" w:eastAsia="Times New Roman" w:hAnsi="Arial" w:cs="Times New Roman"/>
          <w:lang w:val="en-US" w:eastAsia="cs-CZ"/>
        </w:rPr>
        <w:t>768499</w:t>
      </w:r>
      <w:r>
        <w:rPr>
          <w:rFonts w:ascii="Arial" w:eastAsia="Times New Roman" w:hAnsi="Arial" w:cs="Times New Roman"/>
          <w:lang w:val="en-US" w:eastAsia="cs-CZ"/>
        </w:rPr>
        <w:t>)</w:t>
      </w:r>
    </w:p>
    <w:p w14:paraId="53AC880F" w14:textId="77777777" w:rsidR="00674964" w:rsidRDefault="00674964" w:rsidP="00674964">
      <w:pPr>
        <w:tabs>
          <w:tab w:val="left" w:pos="4488"/>
          <w:tab w:val="center" w:pos="4890"/>
        </w:tabs>
        <w:spacing w:before="120" w:after="0" w:line="240" w:lineRule="auto"/>
        <w:ind w:left="57"/>
        <w:jc w:val="both"/>
        <w:rPr>
          <w:rFonts w:ascii="Arial" w:eastAsia="Times New Roman" w:hAnsi="Arial" w:cs="Times New Roman"/>
          <w:lang w:eastAsia="cs-CZ"/>
        </w:rPr>
      </w:pPr>
    </w:p>
    <w:p w14:paraId="1CEC7873" w14:textId="77777777" w:rsidR="00674964" w:rsidRDefault="00674964" w:rsidP="00674964">
      <w:pPr>
        <w:tabs>
          <w:tab w:val="left" w:pos="4488"/>
          <w:tab w:val="center" w:pos="4890"/>
        </w:tabs>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2</w:t>
      </w:r>
    </w:p>
    <w:p w14:paraId="36D594D1" w14:textId="77777777" w:rsidR="00674964" w:rsidRDefault="00674964" w:rsidP="00674964">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Opatření v ochranném pásmu</w:t>
      </w:r>
    </w:p>
    <w:p w14:paraId="3ABAE2E1" w14:textId="77777777" w:rsidR="00674964" w:rsidRDefault="00674964" w:rsidP="00674964">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(1) Zakazuje se přemisťování včel a včelstev ze stanoveného ochranného pásma.</w:t>
      </w:r>
    </w:p>
    <w:p w14:paraId="2E9E9A1F" w14:textId="77777777" w:rsidR="00674964" w:rsidRDefault="00674964" w:rsidP="00674964">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158B5C93" w14:textId="77777777" w:rsidR="00674964" w:rsidRDefault="00674964" w:rsidP="00674964">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(3) Všem chovatelům včel v ochranném pásmu se nařizuje provést odběr vzorků včelí měli ze všech včelstev na všech stanovištích umístěných ve stanoveném ochranném pásmu a zajistit jejich laboratorní vyšetření ve státním veterinárním ústavu, pokud</w:t>
      </w:r>
      <w:r>
        <w:rPr>
          <w:rFonts w:ascii="Arial" w:eastAsia="Times New Roman" w:hAnsi="Arial" w:cs="Times New Roman"/>
          <w:b/>
          <w:lang w:eastAsia="cs-CZ"/>
        </w:rPr>
        <w:t xml:space="preserve"> </w:t>
      </w:r>
      <w:r>
        <w:rPr>
          <w:rFonts w:ascii="Arial" w:eastAsia="Times New Roman" w:hAnsi="Arial" w:cs="Times New Roman"/>
          <w:lang w:eastAsia="cs-CZ"/>
        </w:rPr>
        <w:t xml:space="preserve">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Pr>
          <w:rFonts w:ascii="Arial" w:eastAsia="Times New Roman" w:hAnsi="Arial" w:cs="Times New Roman"/>
          <w:b/>
          <w:lang w:eastAsia="cs-CZ"/>
        </w:rPr>
        <w:t>do 15.02.2026</w:t>
      </w:r>
      <w:r>
        <w:rPr>
          <w:rFonts w:ascii="Arial" w:eastAsia="Times New Roman" w:hAnsi="Arial" w:cs="Times New Roman"/>
          <w:lang w:eastAsia="cs-CZ"/>
        </w:rPr>
        <w:t xml:space="preserve">. Odběr měli se provádí v období od 01.01.2026 do 15.02.2026. Požadavek na vyšetření moru včelího 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1E6B278E" w14:textId="77777777" w:rsidR="00674964" w:rsidRDefault="00674964" w:rsidP="00674964">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(4) Všem chovatelům včel v ochranném pásmu se nařizuje provést druhý odběr vzorků měli nebo včel ošetřujících plod od všech včelstev na všech stanovištích umístěných </w:t>
      </w:r>
      <w:r>
        <w:rPr>
          <w:rFonts w:ascii="Arial" w:eastAsia="Times New Roman" w:hAnsi="Arial" w:cs="Times New Roman"/>
          <w:lang w:eastAsia="cs-CZ"/>
        </w:rPr>
        <w:lastRenderedPageBreak/>
        <w:t xml:space="preserve">v ochranném pásmu a předat je k vyšetření do státního veterinárního ústavu v termínu </w:t>
      </w:r>
      <w:r>
        <w:rPr>
          <w:rFonts w:ascii="Arial" w:eastAsia="Times New Roman" w:hAnsi="Arial" w:cs="Times New Roman"/>
          <w:b/>
          <w:lang w:eastAsia="cs-CZ"/>
        </w:rPr>
        <w:t>do 15.8.2026</w:t>
      </w:r>
      <w:r>
        <w:rPr>
          <w:rFonts w:ascii="Arial" w:eastAsia="Times New Roman" w:hAnsi="Arial" w:cs="Times New Roman"/>
          <w:lang w:eastAsia="cs-CZ"/>
        </w:rPr>
        <w:t xml:space="preserve">, odběr vzorků se provádí v období od 01.07.2026 do 15.08.2026. Každý směsný vzorek je tvořen z nejvýše 10 úlů na stanovišti včelstev. Požadavek na vyšetření moru včelího 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0FD93640" w14:textId="77777777" w:rsidR="00674964" w:rsidRDefault="00674964" w:rsidP="00674964">
      <w:pPr>
        <w:spacing w:after="0" w:line="240" w:lineRule="auto"/>
        <w:ind w:left="57" w:firstLine="652"/>
        <w:jc w:val="both"/>
        <w:rPr>
          <w:rFonts w:ascii="Arial" w:eastAsia="Times New Roman" w:hAnsi="Arial" w:cs="Times New Roman"/>
          <w:lang w:eastAsia="cs-CZ"/>
        </w:rPr>
      </w:pPr>
    </w:p>
    <w:p w14:paraId="1B02E98D" w14:textId="77777777" w:rsidR="00674964" w:rsidRDefault="00674964" w:rsidP="00674964">
      <w:pPr>
        <w:spacing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Provedení odběru vzorků:</w:t>
      </w:r>
    </w:p>
    <w:p w14:paraId="59C697D1" w14:textId="77777777" w:rsidR="00674964" w:rsidRDefault="00674964" w:rsidP="00674964">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w:t>
      </w:r>
    </w:p>
    <w:p w14:paraId="32BB25B6" w14:textId="77777777" w:rsidR="00674964" w:rsidRDefault="00674964" w:rsidP="00674964">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50A28976" w14:textId="77777777" w:rsidR="00674964" w:rsidRDefault="00674964" w:rsidP="00674964">
      <w:pPr>
        <w:spacing w:before="120" w:after="0" w:line="240" w:lineRule="auto"/>
        <w:rPr>
          <w:rFonts w:ascii="Arial" w:eastAsia="Times New Roman" w:hAnsi="Arial" w:cs="Times New Roman"/>
          <w:lang w:eastAsia="cs-CZ"/>
        </w:rPr>
      </w:pPr>
    </w:p>
    <w:p w14:paraId="0680659D" w14:textId="77777777" w:rsidR="00674964" w:rsidRDefault="00674964" w:rsidP="00674964">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3</w:t>
      </w:r>
    </w:p>
    <w:p w14:paraId="06C6E12D" w14:textId="77777777" w:rsidR="00674964" w:rsidRDefault="00674964" w:rsidP="00674964">
      <w:pPr>
        <w:keepNext/>
        <w:spacing w:before="120" w:after="240" w:line="240" w:lineRule="auto"/>
        <w:ind w:left="-142"/>
        <w:jc w:val="center"/>
        <w:outlineLvl w:val="0"/>
        <w:rPr>
          <w:rFonts w:ascii="Arial" w:eastAsia="Times New Roman" w:hAnsi="Arial" w:cs="Arial"/>
          <w:b/>
          <w:bCs/>
          <w:kern w:val="32"/>
          <w:lang w:eastAsia="cs-CZ"/>
        </w:rPr>
      </w:pPr>
      <w:r>
        <w:rPr>
          <w:rFonts w:ascii="Arial" w:eastAsia="Times New Roman" w:hAnsi="Arial" w:cs="Arial"/>
          <w:b/>
          <w:bCs/>
          <w:kern w:val="32"/>
          <w:lang w:eastAsia="cs-CZ"/>
        </w:rPr>
        <w:t>Sankce</w:t>
      </w:r>
    </w:p>
    <w:p w14:paraId="16B9241D" w14:textId="77777777" w:rsidR="00674964" w:rsidRDefault="00674964" w:rsidP="00674964">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57AB18D1" w14:textId="77777777" w:rsidR="00674964" w:rsidRDefault="00674964" w:rsidP="00674964">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a) 100 000 Kč, jde-li o fyzickou osobu,</w:t>
      </w:r>
    </w:p>
    <w:p w14:paraId="59E3F12D" w14:textId="77777777" w:rsidR="00674964" w:rsidRDefault="00674964" w:rsidP="00674964">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b) 2 000 000 Kč, jde-li o právnickou osobu nebo podnikající fyzickou osobu.</w:t>
      </w:r>
    </w:p>
    <w:p w14:paraId="18A830BA" w14:textId="77777777" w:rsidR="00674964" w:rsidRDefault="00674964" w:rsidP="00674964">
      <w:pPr>
        <w:tabs>
          <w:tab w:val="left" w:pos="709"/>
          <w:tab w:val="left" w:pos="5387"/>
        </w:tabs>
        <w:spacing w:before="120" w:after="0" w:line="240" w:lineRule="auto"/>
        <w:jc w:val="both"/>
        <w:rPr>
          <w:rFonts w:ascii="Arial" w:eastAsia="Times New Roman" w:hAnsi="Arial" w:cs="Arial"/>
        </w:rPr>
      </w:pPr>
    </w:p>
    <w:p w14:paraId="07622032" w14:textId="77777777" w:rsidR="00674964" w:rsidRDefault="00674964" w:rsidP="00674964">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4</w:t>
      </w:r>
    </w:p>
    <w:p w14:paraId="5A79E2B9" w14:textId="77777777" w:rsidR="00674964" w:rsidRDefault="00674964" w:rsidP="00674964">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Poučení</w:t>
      </w:r>
    </w:p>
    <w:p w14:paraId="10FBB4C4" w14:textId="77777777" w:rsidR="00674964" w:rsidRDefault="00674964" w:rsidP="0067496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35289B6" w14:textId="77777777" w:rsidR="00674964" w:rsidRDefault="00674964" w:rsidP="0067496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3079E209" w14:textId="77777777" w:rsidR="00674964" w:rsidRDefault="00674964" w:rsidP="00674964">
      <w:pPr>
        <w:keepNext/>
        <w:tabs>
          <w:tab w:val="left" w:pos="709"/>
          <w:tab w:val="left" w:pos="5387"/>
        </w:tabs>
        <w:spacing w:before="12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5</w:t>
      </w:r>
    </w:p>
    <w:p w14:paraId="4EE141B8" w14:textId="77777777" w:rsidR="00674964" w:rsidRDefault="00674964" w:rsidP="00674964">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Společná a závěrečná ustanovení</w:t>
      </w:r>
    </w:p>
    <w:p w14:paraId="32A31081" w14:textId="77777777" w:rsidR="00674964" w:rsidRDefault="00674964" w:rsidP="00674964">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Pr>
          <w:rFonts w:ascii="Arial" w:eastAsia="Times New Roman" w:hAnsi="Arial" w:cs="Arial"/>
        </w:rPr>
        <w:t>Toto nařízení nabývá podle § 2 odst. 1 a § 4 odst. 1 a 2 zákona č. 35/2021 Sb.,</w:t>
      </w:r>
    </w:p>
    <w:p w14:paraId="34BCE47A" w14:textId="77777777" w:rsidR="00674964" w:rsidRDefault="00674964" w:rsidP="00674964">
      <w:pPr>
        <w:tabs>
          <w:tab w:val="left" w:pos="709"/>
          <w:tab w:val="left" w:pos="5387"/>
        </w:tabs>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o Sbírce právních předpisů územních samosprávných celků a některých správních úřadů </w:t>
      </w:r>
      <w:r>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Pr>
          <w:rFonts w:ascii="Arial" w:eastAsia="Times New Roman" w:hAnsi="Arial" w:cs="Arial"/>
        </w:rPr>
        <w:t>. D</w:t>
      </w:r>
      <w:r>
        <w:rPr>
          <w:rFonts w:ascii="Arial" w:eastAsia="Times New Roman" w:hAnsi="Arial" w:cs="Arial"/>
          <w:color w:val="000000"/>
          <w:shd w:val="clear" w:color="auto" w:fill="FFFFFF"/>
        </w:rPr>
        <w:t>atum a čas vyhlášení nařízení</w:t>
      </w:r>
      <w:r>
        <w:rPr>
          <w:rFonts w:ascii="Arial" w:eastAsia="Times New Roman" w:hAnsi="Arial" w:cs="Arial"/>
        </w:rPr>
        <w:t xml:space="preserve"> je </w:t>
      </w:r>
      <w:r>
        <w:rPr>
          <w:rFonts w:ascii="Arial" w:eastAsia="Times New Roman" w:hAnsi="Arial" w:cs="Arial"/>
          <w:color w:val="000000"/>
          <w:shd w:val="clear" w:color="auto" w:fill="FFFFFF"/>
        </w:rPr>
        <w:t>vyznačen ve Sbírce právních předpisů.</w:t>
      </w:r>
      <w:r>
        <w:rPr>
          <w:rFonts w:ascii="Arial" w:eastAsia="Times New Roman" w:hAnsi="Arial" w:cs="Arial"/>
        </w:rPr>
        <w:t xml:space="preserve"> </w:t>
      </w:r>
    </w:p>
    <w:p w14:paraId="4D95FE53" w14:textId="77777777" w:rsidR="00674964" w:rsidRDefault="00674964" w:rsidP="0067496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Pr>
          <w:rFonts w:ascii="Arial" w:eastAsia="Times New Roman" w:hAnsi="Arial" w:cs="Arial"/>
        </w:rPr>
        <w:t xml:space="preserve"> </w:t>
      </w:r>
    </w:p>
    <w:p w14:paraId="0E4AA679" w14:textId="77777777" w:rsidR="00674964" w:rsidRDefault="00674964" w:rsidP="0067496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0E12E25" w14:textId="15318311" w:rsidR="00674964" w:rsidRDefault="00674964" w:rsidP="00674964">
      <w:pPr>
        <w:tabs>
          <w:tab w:val="left" w:pos="709"/>
          <w:tab w:val="left" w:pos="5387"/>
        </w:tabs>
        <w:spacing w:before="800" w:after="400" w:line="240" w:lineRule="auto"/>
        <w:jc w:val="both"/>
        <w:rPr>
          <w:rFonts w:ascii="Arial" w:eastAsia="Times New Roman" w:hAnsi="Arial" w:cs="Times New Roman"/>
          <w:color w:val="000000" w:themeColor="text1"/>
        </w:rPr>
      </w:pPr>
      <w:r>
        <w:rPr>
          <w:rFonts w:ascii="Arial" w:eastAsia="Times New Roman" w:hAnsi="Arial" w:cs="Arial"/>
        </w:rPr>
        <w:t xml:space="preserve">V Ostravě dne </w:t>
      </w:r>
      <w:r w:rsidR="0043053E">
        <w:rPr>
          <w:rFonts w:ascii="Arial" w:eastAsia="Times New Roman" w:hAnsi="Arial" w:cs="Times New Roman"/>
          <w:color w:val="000000" w:themeColor="text1"/>
        </w:rPr>
        <w:t>11</w:t>
      </w:r>
      <w:r w:rsidR="00006E73">
        <w:rPr>
          <w:rFonts w:ascii="Arial" w:eastAsia="Times New Roman" w:hAnsi="Arial" w:cs="Times New Roman"/>
          <w:color w:val="000000" w:themeColor="text1"/>
        </w:rPr>
        <w:t>.12</w:t>
      </w:r>
      <w:r>
        <w:rPr>
          <w:rFonts w:ascii="Arial" w:eastAsia="Times New Roman" w:hAnsi="Arial" w:cs="Times New Roman"/>
          <w:color w:val="000000" w:themeColor="text1"/>
        </w:rPr>
        <w:t>.2025</w:t>
      </w:r>
    </w:p>
    <w:p w14:paraId="39B43881" w14:textId="77777777" w:rsidR="00674964" w:rsidRDefault="00674964" w:rsidP="00674964">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w:t>
      </w:r>
    </w:p>
    <w:p w14:paraId="51E87864" w14:textId="77777777" w:rsidR="00674964" w:rsidRDefault="00674964" w:rsidP="00674964">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MVDr. Zbyszek Noga </w:t>
      </w:r>
    </w:p>
    <w:p w14:paraId="5E5F71C3" w14:textId="77777777" w:rsidR="00674964" w:rsidRDefault="00674964" w:rsidP="00674964">
      <w:pPr>
        <w:spacing w:after="0"/>
        <w:ind w:left="3547"/>
        <w:jc w:val="center"/>
        <w:rPr>
          <w:rFonts w:ascii="Arial" w:eastAsia="Times New Roman" w:hAnsi="Arial" w:cs="Arial"/>
          <w:color w:val="000000"/>
          <w:szCs w:val="20"/>
        </w:rPr>
      </w:pPr>
      <w:r>
        <w:rPr>
          <w:rFonts w:ascii="Arial" w:eastAsia="Times New Roman" w:hAnsi="Arial" w:cs="Arial"/>
          <w:color w:val="000000"/>
          <w:szCs w:val="20"/>
        </w:rPr>
        <w:t>ředitel Krajské veterinární správy</w:t>
      </w:r>
    </w:p>
    <w:p w14:paraId="0E9C3317" w14:textId="77777777" w:rsidR="00674964" w:rsidRDefault="00674964" w:rsidP="00674964">
      <w:pPr>
        <w:spacing w:after="0"/>
        <w:ind w:left="3547"/>
        <w:jc w:val="center"/>
        <w:rPr>
          <w:rFonts w:ascii="Arial" w:eastAsia="Times New Roman" w:hAnsi="Arial" w:cs="Arial"/>
          <w:color w:val="000000"/>
          <w:szCs w:val="20"/>
        </w:rPr>
      </w:pPr>
      <w:r>
        <w:rPr>
          <w:rFonts w:ascii="Arial" w:eastAsia="Times New Roman" w:hAnsi="Arial" w:cs="Arial"/>
          <w:color w:val="000000"/>
          <w:szCs w:val="20"/>
        </w:rPr>
        <w:t>Státní veterinární správy pro Moravskoslezský kraj</w:t>
      </w:r>
    </w:p>
    <w:p w14:paraId="1960A664" w14:textId="77777777" w:rsidR="00674964" w:rsidRDefault="00674964" w:rsidP="00674964">
      <w:pPr>
        <w:spacing w:after="0"/>
        <w:ind w:left="3547"/>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14C07E68" w14:textId="5F476C74" w:rsidR="00D05001" w:rsidRDefault="00D05001" w:rsidP="00674964">
      <w:pPr>
        <w:spacing w:after="0"/>
        <w:ind w:left="3547"/>
        <w:jc w:val="center"/>
        <w:rPr>
          <w:rFonts w:ascii="Arial" w:eastAsia="Times New Roman" w:hAnsi="Arial" w:cs="Arial"/>
          <w:color w:val="000000"/>
          <w:szCs w:val="20"/>
        </w:rPr>
      </w:pPr>
      <w:r>
        <w:rPr>
          <w:rFonts w:ascii="Arial" w:eastAsia="Times New Roman" w:hAnsi="Arial" w:cs="Arial"/>
          <w:color w:val="000000"/>
          <w:szCs w:val="20"/>
        </w:rPr>
        <w:t>v zastoupení</w:t>
      </w:r>
    </w:p>
    <w:p w14:paraId="3298EE84" w14:textId="77777777" w:rsidR="00674964" w:rsidRDefault="00674964" w:rsidP="00674964">
      <w:pPr>
        <w:keepNext/>
        <w:tabs>
          <w:tab w:val="left" w:pos="1785"/>
        </w:tabs>
        <w:autoSpaceDE w:val="0"/>
        <w:autoSpaceDN w:val="0"/>
        <w:adjustRightInd w:val="0"/>
        <w:spacing w:before="960" w:after="0" w:line="240" w:lineRule="auto"/>
        <w:rPr>
          <w:rFonts w:ascii="Arial" w:eastAsia="Times New Roman" w:hAnsi="Arial" w:cs="Arial"/>
          <w:b/>
          <w:bCs/>
          <w:szCs w:val="20"/>
          <w:lang w:eastAsia="cs-CZ"/>
        </w:rPr>
      </w:pPr>
      <w:r>
        <w:rPr>
          <w:rFonts w:ascii="Arial" w:eastAsia="Times New Roman" w:hAnsi="Arial" w:cs="Arial"/>
          <w:b/>
          <w:bCs/>
          <w:szCs w:val="20"/>
          <w:lang w:eastAsia="cs-CZ"/>
        </w:rPr>
        <w:t>Obdrží:</w:t>
      </w:r>
      <w:r>
        <w:rPr>
          <w:rFonts w:ascii="Arial" w:eastAsia="Times New Roman" w:hAnsi="Arial" w:cs="Arial"/>
          <w:b/>
          <w:bCs/>
          <w:szCs w:val="20"/>
          <w:lang w:eastAsia="cs-CZ"/>
        </w:rPr>
        <w:tab/>
      </w:r>
    </w:p>
    <w:p w14:paraId="30031253" w14:textId="77777777" w:rsidR="00674964" w:rsidRDefault="00674964" w:rsidP="00674964">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00E2C1DD" w14:textId="77777777" w:rsidR="00674964" w:rsidRDefault="00674964" w:rsidP="00674964">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Krajský úřad Moravskoslezský kraj prostřednictvím veřejné datové sítě do datové schránky IDS 8x6bxsd</w:t>
      </w:r>
    </w:p>
    <w:p w14:paraId="1633E83F" w14:textId="77777777" w:rsidR="00674964" w:rsidRPr="00BA03A4" w:rsidRDefault="00674964" w:rsidP="00674964">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Dotčené městské a obecní úřady prostřednictvím veřejné datové sítě do datové schránky</w:t>
      </w:r>
    </w:p>
    <w:p w14:paraId="333C2F25" w14:textId="77777777" w:rsidR="00661489" w:rsidRDefault="00661489" w:rsidP="00674964">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237B00C9" w:rsidR="00461078" w:rsidRDefault="00461078">
        <w:pPr>
          <w:pStyle w:val="Zpat"/>
          <w:jc w:val="center"/>
        </w:pPr>
        <w:r>
          <w:fldChar w:fldCharType="begin"/>
        </w:r>
        <w:r>
          <w:instrText>PAGE   \* MERGEFORMAT</w:instrText>
        </w:r>
        <w:r>
          <w:fldChar w:fldCharType="separate"/>
        </w:r>
        <w:r w:rsidR="0043053E">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01642243">
    <w:abstractNumId w:val="0"/>
  </w:num>
  <w:num w:numId="2" w16cid:durableId="1327510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6673821">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952082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085634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2040439">
    <w:abstractNumId w:val="1"/>
  </w:num>
  <w:num w:numId="7" w16cid:durableId="1527518346">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06E73"/>
    <w:rsid w:val="000E1036"/>
    <w:rsid w:val="00256328"/>
    <w:rsid w:val="00312826"/>
    <w:rsid w:val="003216BA"/>
    <w:rsid w:val="00362F56"/>
    <w:rsid w:val="0043053E"/>
    <w:rsid w:val="00461078"/>
    <w:rsid w:val="00544CB9"/>
    <w:rsid w:val="00616664"/>
    <w:rsid w:val="00661489"/>
    <w:rsid w:val="00674964"/>
    <w:rsid w:val="00740498"/>
    <w:rsid w:val="007B6A92"/>
    <w:rsid w:val="00850D2F"/>
    <w:rsid w:val="008C67D9"/>
    <w:rsid w:val="009066E7"/>
    <w:rsid w:val="00932C83"/>
    <w:rsid w:val="009D7D39"/>
    <w:rsid w:val="00AB1E28"/>
    <w:rsid w:val="00BB5C31"/>
    <w:rsid w:val="00D05001"/>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3216BA"/>
    <w:rsid w:val="003A5764"/>
    <w:rsid w:val="005E611E"/>
    <w:rsid w:val="00702975"/>
    <w:rsid w:val="009D7D39"/>
    <w:rsid w:val="00E0754C"/>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EB786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908</Words>
  <Characters>5359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16</cp:revision>
  <dcterms:created xsi:type="dcterms:W3CDTF">2022-01-27T08:47:00Z</dcterms:created>
  <dcterms:modified xsi:type="dcterms:W3CDTF">2025-12-11T07:13:00Z</dcterms:modified>
</cp:coreProperties>
</file>