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66" w:rsidRDefault="007912AF" w:rsidP="00C776B3">
      <w:pPr>
        <w:pStyle w:val="Bezmezer"/>
        <w:jc w:val="center"/>
        <w:rPr>
          <w:b/>
          <w:sz w:val="28"/>
          <w:szCs w:val="28"/>
        </w:rPr>
      </w:pPr>
      <w:r w:rsidRPr="00C776B3">
        <w:rPr>
          <w:b/>
          <w:sz w:val="28"/>
          <w:szCs w:val="28"/>
        </w:rPr>
        <w:t>MĚSTO ROVENSKO POD TROSKAMI</w:t>
      </w:r>
    </w:p>
    <w:p w:rsidR="00C776B3" w:rsidRDefault="00C776B3" w:rsidP="00C776B3">
      <w:pPr>
        <w:pStyle w:val="Bezmezer"/>
        <w:jc w:val="center"/>
        <w:rPr>
          <w:b/>
          <w:sz w:val="28"/>
          <w:szCs w:val="28"/>
        </w:rPr>
      </w:pPr>
      <w:r>
        <w:rPr>
          <w:b/>
          <w:sz w:val="28"/>
          <w:szCs w:val="28"/>
        </w:rPr>
        <w:t>ZASTUPITELSTVO MĚSTA ROVENSKO POD TROSKAMI</w:t>
      </w:r>
    </w:p>
    <w:p w:rsidR="00C776B3" w:rsidRPr="00C776B3" w:rsidRDefault="00C776B3" w:rsidP="00C776B3">
      <w:pPr>
        <w:pStyle w:val="Bezmezer"/>
        <w:jc w:val="center"/>
        <w:rPr>
          <w:b/>
          <w:sz w:val="28"/>
          <w:szCs w:val="28"/>
        </w:rPr>
      </w:pPr>
    </w:p>
    <w:p w:rsidR="00EE2BB7" w:rsidRPr="00C776B3" w:rsidRDefault="00EE2BB7" w:rsidP="00C776B3">
      <w:pPr>
        <w:pStyle w:val="Bezmezer"/>
        <w:jc w:val="center"/>
        <w:rPr>
          <w:b/>
          <w:sz w:val="28"/>
          <w:szCs w:val="28"/>
        </w:rPr>
      </w:pPr>
      <w:r w:rsidRPr="00C776B3">
        <w:rPr>
          <w:b/>
          <w:sz w:val="28"/>
          <w:szCs w:val="28"/>
        </w:rPr>
        <w:t>O</w:t>
      </w:r>
      <w:r w:rsidR="00687E79" w:rsidRPr="00C776B3">
        <w:rPr>
          <w:b/>
          <w:sz w:val="28"/>
          <w:szCs w:val="28"/>
        </w:rPr>
        <w:t xml:space="preserve">becně závazná vyhláška č. </w:t>
      </w:r>
      <w:r w:rsidR="00A03C0D">
        <w:rPr>
          <w:b/>
          <w:sz w:val="28"/>
          <w:szCs w:val="28"/>
        </w:rPr>
        <w:t>2</w:t>
      </w:r>
      <w:r w:rsidR="004B5F0B">
        <w:rPr>
          <w:b/>
          <w:sz w:val="28"/>
          <w:szCs w:val="28"/>
        </w:rPr>
        <w:t>/2020</w:t>
      </w:r>
    </w:p>
    <w:p w:rsidR="005E487B" w:rsidRPr="00C776B3" w:rsidRDefault="00EE2BB7" w:rsidP="00C776B3">
      <w:pPr>
        <w:pStyle w:val="Bezmezer"/>
        <w:jc w:val="center"/>
        <w:rPr>
          <w:b/>
          <w:sz w:val="28"/>
          <w:szCs w:val="28"/>
        </w:rPr>
      </w:pPr>
      <w:r w:rsidRPr="00C776B3">
        <w:rPr>
          <w:b/>
          <w:sz w:val="28"/>
          <w:szCs w:val="28"/>
        </w:rPr>
        <w:t>o stanovení systému shromažďování, sběru, přepravy, třídění, využívání a odstraňování komunálních odpadů a nakládání se stavebním odpadem</w:t>
      </w:r>
    </w:p>
    <w:p w:rsidR="00EE2BB7" w:rsidRPr="00C776B3" w:rsidRDefault="00776CC0" w:rsidP="00C776B3">
      <w:pPr>
        <w:pStyle w:val="Bezmezer"/>
        <w:jc w:val="center"/>
        <w:rPr>
          <w:b/>
          <w:sz w:val="28"/>
          <w:szCs w:val="28"/>
        </w:rPr>
      </w:pPr>
      <w:r w:rsidRPr="00C776B3">
        <w:rPr>
          <w:b/>
          <w:sz w:val="28"/>
          <w:szCs w:val="28"/>
        </w:rPr>
        <w:t xml:space="preserve">na území </w:t>
      </w:r>
      <w:r w:rsidR="005E487B" w:rsidRPr="00C776B3">
        <w:rPr>
          <w:b/>
          <w:sz w:val="28"/>
          <w:szCs w:val="28"/>
        </w:rPr>
        <w:t>města</w:t>
      </w:r>
      <w:r w:rsidR="00EE2BB7" w:rsidRPr="00C776B3">
        <w:rPr>
          <w:b/>
          <w:sz w:val="28"/>
          <w:szCs w:val="28"/>
        </w:rPr>
        <w:t xml:space="preserve"> Rovensko pod Troskami</w:t>
      </w:r>
    </w:p>
    <w:p w:rsidR="007912AF" w:rsidRDefault="007912AF" w:rsidP="007912AF">
      <w:pPr>
        <w:jc w:val="center"/>
        <w:rPr>
          <w:b/>
          <w:sz w:val="24"/>
          <w:szCs w:val="24"/>
        </w:rPr>
      </w:pPr>
    </w:p>
    <w:p w:rsidR="00611177" w:rsidRDefault="00611177" w:rsidP="00445EBD">
      <w:pPr>
        <w:jc w:val="both"/>
        <w:rPr>
          <w:sz w:val="24"/>
          <w:szCs w:val="24"/>
        </w:rPr>
      </w:pPr>
    </w:p>
    <w:p w:rsidR="00EE2BB7" w:rsidRDefault="00C00BD1" w:rsidP="00445EBD">
      <w:pPr>
        <w:jc w:val="both"/>
        <w:rPr>
          <w:sz w:val="24"/>
          <w:szCs w:val="24"/>
        </w:rPr>
      </w:pPr>
      <w:r>
        <w:rPr>
          <w:sz w:val="24"/>
          <w:szCs w:val="24"/>
        </w:rPr>
        <w:t>Zastupitelstvo města</w:t>
      </w:r>
      <w:r w:rsidR="00EE2BB7">
        <w:rPr>
          <w:sz w:val="24"/>
          <w:szCs w:val="24"/>
        </w:rPr>
        <w:t xml:space="preserve"> Rovensko pod Troskami se na svém zasedání </w:t>
      </w:r>
      <w:r w:rsidR="00EE2BB7" w:rsidRPr="00B71744">
        <w:rPr>
          <w:sz w:val="24"/>
          <w:szCs w:val="24"/>
        </w:rPr>
        <w:t xml:space="preserve">dne </w:t>
      </w:r>
      <w:r w:rsidR="00776CC0" w:rsidRPr="00B71744">
        <w:rPr>
          <w:sz w:val="24"/>
          <w:szCs w:val="24"/>
        </w:rPr>
        <w:t xml:space="preserve"> </w:t>
      </w:r>
      <w:r w:rsidR="00AB7AB2">
        <w:rPr>
          <w:sz w:val="24"/>
          <w:szCs w:val="24"/>
        </w:rPr>
        <w:t>17.12.2020</w:t>
      </w:r>
      <w:r w:rsidR="00B71744" w:rsidRPr="00B71744">
        <w:rPr>
          <w:sz w:val="24"/>
          <w:szCs w:val="24"/>
        </w:rPr>
        <w:t xml:space="preserve"> </w:t>
      </w:r>
      <w:r w:rsidR="00EE2BB7" w:rsidRPr="00B71744">
        <w:rPr>
          <w:sz w:val="24"/>
          <w:szCs w:val="24"/>
        </w:rPr>
        <w:t xml:space="preserve"> usnesením </w:t>
      </w:r>
      <w:r w:rsidR="00EE2BB7">
        <w:rPr>
          <w:sz w:val="24"/>
          <w:szCs w:val="24"/>
        </w:rPr>
        <w:t xml:space="preserve">č. </w:t>
      </w:r>
      <w:proofErr w:type="gramStart"/>
      <w:r w:rsidR="00AB7AB2">
        <w:rPr>
          <w:sz w:val="24"/>
          <w:szCs w:val="24"/>
        </w:rPr>
        <w:t>13</w:t>
      </w:r>
      <w:r w:rsidR="00776CC0">
        <w:rPr>
          <w:sz w:val="24"/>
          <w:szCs w:val="24"/>
        </w:rPr>
        <w:t xml:space="preserve"> </w:t>
      </w:r>
      <w:r w:rsidR="00EE2BB7">
        <w:rPr>
          <w:sz w:val="24"/>
          <w:szCs w:val="24"/>
        </w:rPr>
        <w:t xml:space="preserve"> usneslo</w:t>
      </w:r>
      <w:proofErr w:type="gramEnd"/>
      <w:r w:rsidR="00EE2BB7">
        <w:rPr>
          <w:sz w:val="24"/>
          <w:szCs w:val="24"/>
        </w:rPr>
        <w:t xml:space="preserve"> vydat na základě § 17 odst. 2 zákona č. 185/2001 Sb., o odpadech a o změně některých dalších zákonů, ve znění pozdějších</w:t>
      </w:r>
      <w:r w:rsidR="0046097A">
        <w:rPr>
          <w:sz w:val="24"/>
          <w:szCs w:val="24"/>
        </w:rPr>
        <w:t xml:space="preserve"> předpisů (dále jen „zákon o od</w:t>
      </w:r>
      <w:r w:rsidR="00EE2BB7">
        <w:rPr>
          <w:sz w:val="24"/>
          <w:szCs w:val="24"/>
        </w:rPr>
        <w:t>p</w:t>
      </w:r>
      <w:r w:rsidR="0046097A">
        <w:rPr>
          <w:sz w:val="24"/>
          <w:szCs w:val="24"/>
        </w:rPr>
        <w:t>a</w:t>
      </w:r>
      <w:r w:rsidR="00EE2BB7">
        <w:rPr>
          <w:sz w:val="24"/>
          <w:szCs w:val="24"/>
        </w:rPr>
        <w:t>dech“), v souladu s § 10 písm. d) a § 84 odst. 2 písm. h) zákona č. 128/2000 Sb., o obcích (obecní zřízení), ve znění pozdějších předpisů, (dále jen „zákon o obcích“), tuto obecně závaznou vyhlášku:</w:t>
      </w:r>
    </w:p>
    <w:p w:rsidR="00611177" w:rsidRDefault="00611177" w:rsidP="00445EBD">
      <w:pPr>
        <w:jc w:val="both"/>
        <w:rPr>
          <w:sz w:val="24"/>
          <w:szCs w:val="24"/>
        </w:rPr>
      </w:pPr>
    </w:p>
    <w:p w:rsidR="00EE2BB7" w:rsidRDefault="00EE2BB7" w:rsidP="00445EBD">
      <w:pPr>
        <w:jc w:val="center"/>
        <w:rPr>
          <w:b/>
          <w:sz w:val="24"/>
          <w:szCs w:val="24"/>
        </w:rPr>
      </w:pPr>
      <w:proofErr w:type="gramStart"/>
      <w:r w:rsidRPr="00EE2BB7">
        <w:rPr>
          <w:b/>
          <w:sz w:val="24"/>
          <w:szCs w:val="24"/>
        </w:rPr>
        <w:t>Čl.1</w:t>
      </w:r>
      <w:proofErr w:type="gramEnd"/>
    </w:p>
    <w:p w:rsidR="00EE2BB7" w:rsidRDefault="00EE2BB7" w:rsidP="00445EBD">
      <w:pPr>
        <w:jc w:val="center"/>
        <w:rPr>
          <w:b/>
          <w:sz w:val="24"/>
          <w:szCs w:val="24"/>
        </w:rPr>
      </w:pPr>
      <w:r>
        <w:rPr>
          <w:b/>
          <w:sz w:val="24"/>
          <w:szCs w:val="24"/>
        </w:rPr>
        <w:t>Úvodní ustanovení</w:t>
      </w:r>
    </w:p>
    <w:p w:rsidR="00EE2BB7" w:rsidRDefault="00EE2BB7" w:rsidP="00F47301">
      <w:pPr>
        <w:ind w:left="360"/>
        <w:jc w:val="both"/>
        <w:rPr>
          <w:sz w:val="24"/>
          <w:szCs w:val="24"/>
        </w:rPr>
      </w:pPr>
      <w:r w:rsidRPr="00F47301">
        <w:rPr>
          <w:sz w:val="24"/>
          <w:szCs w:val="24"/>
        </w:rPr>
        <w:t>Tato obecně závazná vyhláška (dále jen „vyhláška“) stanovuje systém shromažďování, sběru, přepravy, třídění, využívání a odstraňování komunálních odpadů vznikajících na území obce Rovensko pod Troskami, včetně nakládání se stavebním odpadem.</w:t>
      </w:r>
    </w:p>
    <w:p w:rsidR="00611177" w:rsidRPr="00F47301" w:rsidRDefault="00611177" w:rsidP="00F47301">
      <w:pPr>
        <w:ind w:left="360"/>
        <w:jc w:val="both"/>
        <w:rPr>
          <w:sz w:val="24"/>
          <w:szCs w:val="24"/>
        </w:rPr>
      </w:pPr>
    </w:p>
    <w:p w:rsidR="00EE2BB7" w:rsidRDefault="00EE2BB7" w:rsidP="00445EBD">
      <w:pPr>
        <w:jc w:val="center"/>
        <w:rPr>
          <w:b/>
          <w:sz w:val="24"/>
          <w:szCs w:val="24"/>
        </w:rPr>
      </w:pPr>
      <w:proofErr w:type="gramStart"/>
      <w:r>
        <w:rPr>
          <w:b/>
          <w:sz w:val="24"/>
          <w:szCs w:val="24"/>
        </w:rPr>
        <w:t>Čl.2</w:t>
      </w:r>
      <w:proofErr w:type="gramEnd"/>
    </w:p>
    <w:p w:rsidR="00EE2BB7" w:rsidRDefault="00EE2BB7" w:rsidP="00445EBD">
      <w:pPr>
        <w:jc w:val="center"/>
        <w:rPr>
          <w:b/>
          <w:sz w:val="24"/>
          <w:szCs w:val="24"/>
        </w:rPr>
      </w:pPr>
      <w:r>
        <w:rPr>
          <w:b/>
          <w:sz w:val="24"/>
          <w:szCs w:val="24"/>
        </w:rPr>
        <w:t>Třídění komunálního odpadu</w:t>
      </w:r>
    </w:p>
    <w:p w:rsidR="00EE2BB7" w:rsidRDefault="00EE2BB7" w:rsidP="00445EBD">
      <w:pPr>
        <w:pStyle w:val="Odstavecseseznamem"/>
        <w:numPr>
          <w:ilvl w:val="0"/>
          <w:numId w:val="3"/>
        </w:numPr>
        <w:jc w:val="both"/>
        <w:rPr>
          <w:sz w:val="24"/>
          <w:szCs w:val="24"/>
        </w:rPr>
      </w:pPr>
      <w:r>
        <w:rPr>
          <w:sz w:val="24"/>
          <w:szCs w:val="24"/>
        </w:rPr>
        <w:t>Komunální odpad se třídí na složky:</w:t>
      </w:r>
    </w:p>
    <w:p w:rsidR="00EE2BB7" w:rsidRDefault="00EE2BB7" w:rsidP="00445EBD">
      <w:pPr>
        <w:pStyle w:val="Odstavecseseznamem"/>
        <w:jc w:val="both"/>
        <w:rPr>
          <w:sz w:val="24"/>
          <w:szCs w:val="24"/>
        </w:rPr>
      </w:pPr>
    </w:p>
    <w:p w:rsidR="00EE2BB7" w:rsidRDefault="006F1FDE" w:rsidP="00445EBD">
      <w:pPr>
        <w:pStyle w:val="Odstavecseseznamem"/>
        <w:numPr>
          <w:ilvl w:val="0"/>
          <w:numId w:val="4"/>
        </w:numPr>
        <w:jc w:val="both"/>
        <w:rPr>
          <w:sz w:val="24"/>
          <w:szCs w:val="24"/>
        </w:rPr>
      </w:pPr>
      <w:r>
        <w:rPr>
          <w:sz w:val="24"/>
          <w:szCs w:val="24"/>
        </w:rPr>
        <w:t xml:space="preserve">biologické odpady (biologicky </w:t>
      </w:r>
      <w:r w:rsidR="00F47301">
        <w:rPr>
          <w:sz w:val="24"/>
          <w:szCs w:val="24"/>
        </w:rPr>
        <w:t>rozložite</w:t>
      </w:r>
      <w:r>
        <w:rPr>
          <w:sz w:val="24"/>
          <w:szCs w:val="24"/>
        </w:rPr>
        <w:t>lný odpad rostlinného původu)</w:t>
      </w:r>
    </w:p>
    <w:p w:rsidR="006F1FDE" w:rsidRDefault="006F1FDE" w:rsidP="00445EBD">
      <w:pPr>
        <w:pStyle w:val="Odstavecseseznamem"/>
        <w:numPr>
          <w:ilvl w:val="0"/>
          <w:numId w:val="4"/>
        </w:numPr>
        <w:jc w:val="both"/>
        <w:rPr>
          <w:sz w:val="24"/>
          <w:szCs w:val="24"/>
        </w:rPr>
      </w:pPr>
      <w:r>
        <w:rPr>
          <w:sz w:val="24"/>
          <w:szCs w:val="24"/>
        </w:rPr>
        <w:t>papír</w:t>
      </w:r>
    </w:p>
    <w:p w:rsidR="006F1FDE" w:rsidRDefault="006F1FDE" w:rsidP="00445EBD">
      <w:pPr>
        <w:pStyle w:val="Odstavecseseznamem"/>
        <w:numPr>
          <w:ilvl w:val="0"/>
          <w:numId w:val="4"/>
        </w:numPr>
        <w:jc w:val="both"/>
        <w:rPr>
          <w:sz w:val="24"/>
          <w:szCs w:val="24"/>
        </w:rPr>
      </w:pPr>
      <w:r>
        <w:rPr>
          <w:sz w:val="24"/>
          <w:szCs w:val="24"/>
        </w:rPr>
        <w:t>plasty (</w:t>
      </w:r>
      <w:r w:rsidR="00776CC0">
        <w:rPr>
          <w:sz w:val="24"/>
          <w:szCs w:val="24"/>
        </w:rPr>
        <w:t xml:space="preserve">PET lahve a </w:t>
      </w:r>
      <w:r>
        <w:rPr>
          <w:sz w:val="24"/>
          <w:szCs w:val="24"/>
        </w:rPr>
        <w:t>ostatní plast)</w:t>
      </w:r>
    </w:p>
    <w:p w:rsidR="006F1FDE" w:rsidRDefault="006F1FDE" w:rsidP="00445EBD">
      <w:pPr>
        <w:pStyle w:val="Odstavecseseznamem"/>
        <w:numPr>
          <w:ilvl w:val="0"/>
          <w:numId w:val="4"/>
        </w:numPr>
        <w:jc w:val="both"/>
        <w:rPr>
          <w:sz w:val="24"/>
          <w:szCs w:val="24"/>
        </w:rPr>
      </w:pPr>
      <w:r>
        <w:rPr>
          <w:sz w:val="24"/>
          <w:szCs w:val="24"/>
        </w:rPr>
        <w:t>nápojové kartony</w:t>
      </w:r>
    </w:p>
    <w:p w:rsidR="006F1FDE" w:rsidRDefault="006F1FDE" w:rsidP="00445EBD">
      <w:pPr>
        <w:pStyle w:val="Odstavecseseznamem"/>
        <w:numPr>
          <w:ilvl w:val="0"/>
          <w:numId w:val="4"/>
        </w:numPr>
        <w:jc w:val="both"/>
        <w:rPr>
          <w:sz w:val="24"/>
          <w:szCs w:val="24"/>
        </w:rPr>
      </w:pPr>
      <w:r>
        <w:rPr>
          <w:sz w:val="24"/>
          <w:szCs w:val="24"/>
        </w:rPr>
        <w:t>sklo</w:t>
      </w:r>
    </w:p>
    <w:p w:rsidR="006F1FDE" w:rsidRDefault="006F1FDE" w:rsidP="00445EBD">
      <w:pPr>
        <w:pStyle w:val="Odstavecseseznamem"/>
        <w:numPr>
          <w:ilvl w:val="0"/>
          <w:numId w:val="4"/>
        </w:numPr>
        <w:jc w:val="both"/>
        <w:rPr>
          <w:sz w:val="24"/>
          <w:szCs w:val="24"/>
        </w:rPr>
      </w:pPr>
      <w:r>
        <w:rPr>
          <w:sz w:val="24"/>
          <w:szCs w:val="24"/>
        </w:rPr>
        <w:t>kovy</w:t>
      </w:r>
    </w:p>
    <w:p w:rsidR="006F1FDE" w:rsidRDefault="006F1FDE" w:rsidP="00445EBD">
      <w:pPr>
        <w:pStyle w:val="Odstavecseseznamem"/>
        <w:numPr>
          <w:ilvl w:val="0"/>
          <w:numId w:val="4"/>
        </w:numPr>
        <w:jc w:val="both"/>
        <w:rPr>
          <w:sz w:val="24"/>
          <w:szCs w:val="24"/>
        </w:rPr>
      </w:pPr>
      <w:r>
        <w:rPr>
          <w:sz w:val="24"/>
          <w:szCs w:val="24"/>
        </w:rPr>
        <w:t>nebezpečné</w:t>
      </w:r>
      <w:r w:rsidR="003B3742">
        <w:rPr>
          <w:sz w:val="24"/>
          <w:szCs w:val="24"/>
        </w:rPr>
        <w:t xml:space="preserve"> složky komunálního odpadu</w:t>
      </w:r>
    </w:p>
    <w:p w:rsidR="006F1FDE" w:rsidRDefault="006F1FDE" w:rsidP="00445EBD">
      <w:pPr>
        <w:pStyle w:val="Odstavecseseznamem"/>
        <w:numPr>
          <w:ilvl w:val="0"/>
          <w:numId w:val="4"/>
        </w:numPr>
        <w:jc w:val="both"/>
        <w:rPr>
          <w:sz w:val="24"/>
          <w:szCs w:val="24"/>
        </w:rPr>
      </w:pPr>
      <w:r>
        <w:rPr>
          <w:sz w:val="24"/>
          <w:szCs w:val="24"/>
        </w:rPr>
        <w:t>objemný odpad</w:t>
      </w:r>
    </w:p>
    <w:p w:rsidR="006F1FDE" w:rsidRDefault="006F1FDE" w:rsidP="00445EBD">
      <w:pPr>
        <w:pStyle w:val="Odstavecseseznamem"/>
        <w:numPr>
          <w:ilvl w:val="0"/>
          <w:numId w:val="4"/>
        </w:numPr>
        <w:jc w:val="both"/>
        <w:rPr>
          <w:sz w:val="24"/>
          <w:szCs w:val="24"/>
        </w:rPr>
      </w:pPr>
      <w:r>
        <w:rPr>
          <w:sz w:val="24"/>
          <w:szCs w:val="24"/>
        </w:rPr>
        <w:t>směsný komunální odpad</w:t>
      </w:r>
    </w:p>
    <w:p w:rsidR="00AE0B94" w:rsidRDefault="00AE0B94" w:rsidP="00445EBD">
      <w:pPr>
        <w:pStyle w:val="Odstavecseseznamem"/>
        <w:numPr>
          <w:ilvl w:val="0"/>
          <w:numId w:val="4"/>
        </w:numPr>
        <w:jc w:val="both"/>
        <w:rPr>
          <w:sz w:val="24"/>
          <w:szCs w:val="24"/>
        </w:rPr>
      </w:pPr>
      <w:r>
        <w:rPr>
          <w:sz w:val="24"/>
          <w:szCs w:val="24"/>
        </w:rPr>
        <w:t>jedlé oleje</w:t>
      </w:r>
      <w:r w:rsidR="00005B64">
        <w:rPr>
          <w:sz w:val="24"/>
          <w:szCs w:val="24"/>
        </w:rPr>
        <w:t xml:space="preserve"> a tuky</w:t>
      </w:r>
    </w:p>
    <w:p w:rsidR="00AE0B94" w:rsidRDefault="00AE0B94" w:rsidP="00AE0B94">
      <w:pPr>
        <w:pStyle w:val="Odstavecseseznamem"/>
        <w:ind w:left="1080"/>
        <w:jc w:val="both"/>
        <w:rPr>
          <w:sz w:val="24"/>
          <w:szCs w:val="24"/>
        </w:rPr>
      </w:pPr>
    </w:p>
    <w:p w:rsidR="006F1FDE" w:rsidRPr="00A03C0D" w:rsidRDefault="006F1FDE" w:rsidP="00445EBD">
      <w:pPr>
        <w:pStyle w:val="Odstavecseseznamem"/>
        <w:numPr>
          <w:ilvl w:val="0"/>
          <w:numId w:val="3"/>
        </w:numPr>
        <w:jc w:val="both"/>
        <w:rPr>
          <w:color w:val="00B0F0"/>
          <w:sz w:val="24"/>
          <w:szCs w:val="24"/>
        </w:rPr>
      </w:pPr>
      <w:r>
        <w:rPr>
          <w:sz w:val="24"/>
          <w:szCs w:val="24"/>
        </w:rPr>
        <w:t xml:space="preserve">Směsným komunálním odpadem se rozumí zbylý komunální odpad po stanoveném vytřídění podle odst. 1 </w:t>
      </w:r>
      <w:proofErr w:type="gramStart"/>
      <w:r>
        <w:rPr>
          <w:sz w:val="24"/>
          <w:szCs w:val="24"/>
        </w:rPr>
        <w:t>písm. a), b), c), d), e), f), g), h), i)</w:t>
      </w:r>
      <w:r w:rsidR="00AE0B94">
        <w:rPr>
          <w:sz w:val="24"/>
          <w:szCs w:val="24"/>
        </w:rPr>
        <w:t>, j),</w:t>
      </w:r>
      <w:r w:rsidR="00AE0B94" w:rsidRPr="00F8202B">
        <w:rPr>
          <w:strike/>
          <w:color w:val="00B0F0"/>
          <w:sz w:val="24"/>
          <w:szCs w:val="24"/>
        </w:rPr>
        <w:t>k)</w:t>
      </w:r>
      <w:r w:rsidRPr="00A03C0D">
        <w:rPr>
          <w:color w:val="00B0F0"/>
          <w:sz w:val="24"/>
          <w:szCs w:val="24"/>
        </w:rPr>
        <w:t>.</w:t>
      </w:r>
      <w:proofErr w:type="gramEnd"/>
    </w:p>
    <w:p w:rsidR="006F1FDE" w:rsidRDefault="006F1FDE" w:rsidP="00445EBD">
      <w:pPr>
        <w:pStyle w:val="Odstavecseseznamem"/>
        <w:jc w:val="both"/>
        <w:rPr>
          <w:sz w:val="24"/>
          <w:szCs w:val="24"/>
        </w:rPr>
      </w:pPr>
    </w:p>
    <w:p w:rsidR="00611177" w:rsidRDefault="00611177" w:rsidP="00445EBD">
      <w:pPr>
        <w:pStyle w:val="Odstavecseseznamem"/>
        <w:jc w:val="both"/>
        <w:rPr>
          <w:sz w:val="24"/>
          <w:szCs w:val="24"/>
        </w:rPr>
      </w:pPr>
    </w:p>
    <w:p w:rsidR="00611177" w:rsidRDefault="00611177" w:rsidP="00445EBD">
      <w:pPr>
        <w:pStyle w:val="Odstavecseseznamem"/>
        <w:jc w:val="both"/>
        <w:rPr>
          <w:sz w:val="24"/>
          <w:szCs w:val="24"/>
        </w:rPr>
      </w:pPr>
    </w:p>
    <w:p w:rsidR="00611177" w:rsidRDefault="00611177" w:rsidP="00445EBD">
      <w:pPr>
        <w:pStyle w:val="Odstavecseseznamem"/>
        <w:jc w:val="both"/>
        <w:rPr>
          <w:sz w:val="24"/>
          <w:szCs w:val="24"/>
        </w:rPr>
      </w:pPr>
    </w:p>
    <w:p w:rsidR="006F1FDE" w:rsidRDefault="006F1FDE" w:rsidP="00445EBD">
      <w:pPr>
        <w:pStyle w:val="Odstavecseseznamem"/>
        <w:jc w:val="both"/>
        <w:rPr>
          <w:sz w:val="24"/>
          <w:szCs w:val="24"/>
        </w:rPr>
      </w:pPr>
    </w:p>
    <w:p w:rsidR="006F1FDE" w:rsidRDefault="006F1FDE" w:rsidP="00445EBD">
      <w:pPr>
        <w:pStyle w:val="Odstavecseseznamem"/>
        <w:ind w:left="284"/>
        <w:jc w:val="center"/>
        <w:rPr>
          <w:b/>
          <w:sz w:val="24"/>
          <w:szCs w:val="24"/>
        </w:rPr>
      </w:pPr>
      <w:proofErr w:type="gramStart"/>
      <w:r>
        <w:rPr>
          <w:b/>
          <w:sz w:val="24"/>
          <w:szCs w:val="24"/>
        </w:rPr>
        <w:lastRenderedPageBreak/>
        <w:t>Čl.3</w:t>
      </w:r>
      <w:proofErr w:type="gramEnd"/>
    </w:p>
    <w:p w:rsidR="006F1FDE" w:rsidRDefault="006F1FDE" w:rsidP="00445EBD">
      <w:pPr>
        <w:pStyle w:val="Odstavecseseznamem"/>
        <w:ind w:left="284"/>
        <w:jc w:val="center"/>
        <w:rPr>
          <w:b/>
          <w:sz w:val="24"/>
          <w:szCs w:val="24"/>
        </w:rPr>
      </w:pPr>
      <w:r>
        <w:rPr>
          <w:b/>
          <w:sz w:val="24"/>
          <w:szCs w:val="24"/>
        </w:rPr>
        <w:t>Shromažďování tříděného odpadu</w:t>
      </w:r>
    </w:p>
    <w:p w:rsidR="006F1FDE" w:rsidRDefault="006F1FDE" w:rsidP="00445EBD">
      <w:pPr>
        <w:pStyle w:val="Odstavecseseznamem"/>
        <w:ind w:left="284"/>
        <w:jc w:val="both"/>
        <w:rPr>
          <w:b/>
          <w:sz w:val="24"/>
          <w:szCs w:val="24"/>
        </w:rPr>
      </w:pPr>
    </w:p>
    <w:p w:rsidR="006F1FDE" w:rsidRDefault="006F1FDE" w:rsidP="00445EBD">
      <w:pPr>
        <w:pStyle w:val="Odstavecseseznamem"/>
        <w:numPr>
          <w:ilvl w:val="0"/>
          <w:numId w:val="5"/>
        </w:numPr>
        <w:jc w:val="both"/>
        <w:rPr>
          <w:sz w:val="24"/>
          <w:szCs w:val="24"/>
        </w:rPr>
      </w:pPr>
      <w:r>
        <w:rPr>
          <w:sz w:val="24"/>
          <w:szCs w:val="24"/>
        </w:rPr>
        <w:t>Tříděný odpad je shromažďován do zvláštních sběrných nádob na komunální odpad (dále jen „sběrné nádoby“), v nichž jsou jednotlivé složky komunálního odpadu</w:t>
      </w:r>
      <w:r w:rsidR="00C72105">
        <w:rPr>
          <w:sz w:val="24"/>
          <w:szCs w:val="24"/>
        </w:rPr>
        <w:t xml:space="preserve"> shromažďovány do jejich svozu.</w:t>
      </w:r>
    </w:p>
    <w:p w:rsidR="00C72105" w:rsidRDefault="00C72105" w:rsidP="00445EBD">
      <w:pPr>
        <w:pStyle w:val="Odstavecseseznamem"/>
        <w:numPr>
          <w:ilvl w:val="0"/>
          <w:numId w:val="5"/>
        </w:numPr>
        <w:jc w:val="both"/>
        <w:rPr>
          <w:sz w:val="24"/>
          <w:szCs w:val="24"/>
        </w:rPr>
      </w:pPr>
      <w:r>
        <w:rPr>
          <w:sz w:val="24"/>
          <w:szCs w:val="24"/>
        </w:rPr>
        <w:t xml:space="preserve">Zvláštní sběrné nádoby jsou umístěny na stanovištích, která jsou uvedena v příloze </w:t>
      </w:r>
      <w:proofErr w:type="gramStart"/>
      <w:r>
        <w:rPr>
          <w:sz w:val="24"/>
          <w:szCs w:val="24"/>
        </w:rPr>
        <w:t>č.1 této</w:t>
      </w:r>
      <w:proofErr w:type="gramEnd"/>
      <w:r>
        <w:rPr>
          <w:sz w:val="24"/>
          <w:szCs w:val="24"/>
        </w:rPr>
        <w:t xml:space="preserve"> vyhlášky.</w:t>
      </w:r>
    </w:p>
    <w:p w:rsidR="00C72105" w:rsidRDefault="00C72105" w:rsidP="00445EBD">
      <w:pPr>
        <w:pStyle w:val="Odstavecseseznamem"/>
        <w:numPr>
          <w:ilvl w:val="0"/>
          <w:numId w:val="5"/>
        </w:numPr>
        <w:jc w:val="both"/>
        <w:rPr>
          <w:sz w:val="24"/>
          <w:szCs w:val="24"/>
        </w:rPr>
      </w:pPr>
      <w:r>
        <w:rPr>
          <w:sz w:val="24"/>
          <w:szCs w:val="24"/>
        </w:rPr>
        <w:t>Zvláštní sběrné nádoby jsou barevně odlišeny a označeny příslušnými nápisy:</w:t>
      </w:r>
    </w:p>
    <w:p w:rsidR="00C72105" w:rsidRDefault="00C72105" w:rsidP="00445EBD">
      <w:pPr>
        <w:pStyle w:val="Odstavecseseznamem"/>
        <w:numPr>
          <w:ilvl w:val="0"/>
          <w:numId w:val="6"/>
        </w:numPr>
        <w:jc w:val="both"/>
        <w:rPr>
          <w:sz w:val="24"/>
          <w:szCs w:val="24"/>
        </w:rPr>
      </w:pPr>
      <w:r>
        <w:rPr>
          <w:sz w:val="24"/>
          <w:szCs w:val="24"/>
        </w:rPr>
        <w:t xml:space="preserve">Papír – </w:t>
      </w:r>
      <w:r w:rsidR="00776CC0">
        <w:rPr>
          <w:sz w:val="24"/>
          <w:szCs w:val="24"/>
        </w:rPr>
        <w:t>kontejner barva</w:t>
      </w:r>
      <w:r>
        <w:rPr>
          <w:sz w:val="24"/>
          <w:szCs w:val="24"/>
        </w:rPr>
        <w:t xml:space="preserve"> modrá </w:t>
      </w:r>
    </w:p>
    <w:p w:rsidR="00C72105" w:rsidRDefault="00C72105" w:rsidP="00776CC0">
      <w:pPr>
        <w:pStyle w:val="Odstavecseseznamem"/>
        <w:numPr>
          <w:ilvl w:val="0"/>
          <w:numId w:val="6"/>
        </w:numPr>
        <w:jc w:val="both"/>
        <w:rPr>
          <w:sz w:val="24"/>
          <w:szCs w:val="24"/>
        </w:rPr>
      </w:pPr>
      <w:r>
        <w:rPr>
          <w:sz w:val="24"/>
          <w:szCs w:val="24"/>
        </w:rPr>
        <w:t xml:space="preserve">PET lahve </w:t>
      </w:r>
      <w:r w:rsidR="00776CC0">
        <w:rPr>
          <w:sz w:val="24"/>
          <w:szCs w:val="24"/>
        </w:rPr>
        <w:t xml:space="preserve">+ ostatní plast </w:t>
      </w:r>
      <w:r>
        <w:rPr>
          <w:sz w:val="24"/>
          <w:szCs w:val="24"/>
        </w:rPr>
        <w:t xml:space="preserve">– </w:t>
      </w:r>
      <w:r w:rsidR="00776CC0">
        <w:rPr>
          <w:sz w:val="24"/>
          <w:szCs w:val="24"/>
        </w:rPr>
        <w:t xml:space="preserve">kontejner </w:t>
      </w:r>
      <w:r>
        <w:rPr>
          <w:sz w:val="24"/>
          <w:szCs w:val="24"/>
        </w:rPr>
        <w:t>barva žlutá (</w:t>
      </w:r>
      <w:r w:rsidR="00776CC0">
        <w:rPr>
          <w:sz w:val="24"/>
          <w:szCs w:val="24"/>
        </w:rPr>
        <w:t>popř. žluté pytle</w:t>
      </w:r>
      <w:r>
        <w:rPr>
          <w:sz w:val="24"/>
          <w:szCs w:val="24"/>
        </w:rPr>
        <w:t>)</w:t>
      </w:r>
    </w:p>
    <w:p w:rsidR="009121E2" w:rsidRDefault="009121E2" w:rsidP="009121E2">
      <w:pPr>
        <w:pStyle w:val="Odstavecseseznamem"/>
        <w:numPr>
          <w:ilvl w:val="0"/>
          <w:numId w:val="6"/>
        </w:numPr>
        <w:jc w:val="both"/>
        <w:rPr>
          <w:sz w:val="24"/>
          <w:szCs w:val="24"/>
        </w:rPr>
      </w:pPr>
      <w:r>
        <w:rPr>
          <w:sz w:val="24"/>
          <w:szCs w:val="24"/>
        </w:rPr>
        <w:t>Nápojové kartony – kontejner barva žlutá (popř. žluté pytle)</w:t>
      </w:r>
    </w:p>
    <w:p w:rsidR="00C72105" w:rsidRDefault="00C72105" w:rsidP="00445EBD">
      <w:pPr>
        <w:pStyle w:val="Odstavecseseznamem"/>
        <w:numPr>
          <w:ilvl w:val="0"/>
          <w:numId w:val="6"/>
        </w:numPr>
        <w:jc w:val="both"/>
        <w:rPr>
          <w:sz w:val="24"/>
          <w:szCs w:val="24"/>
        </w:rPr>
      </w:pPr>
      <w:r>
        <w:rPr>
          <w:sz w:val="24"/>
          <w:szCs w:val="24"/>
        </w:rPr>
        <w:t xml:space="preserve">Sklo – </w:t>
      </w:r>
      <w:r w:rsidR="00776CC0">
        <w:rPr>
          <w:sz w:val="24"/>
          <w:szCs w:val="24"/>
        </w:rPr>
        <w:t xml:space="preserve">kontejner </w:t>
      </w:r>
      <w:r>
        <w:rPr>
          <w:sz w:val="24"/>
          <w:szCs w:val="24"/>
        </w:rPr>
        <w:t xml:space="preserve">barva bílá, zelená </w:t>
      </w:r>
    </w:p>
    <w:p w:rsidR="00AE0B94" w:rsidRDefault="00AE0B94" w:rsidP="00AE0B94">
      <w:pPr>
        <w:pStyle w:val="Odstavecseseznamem"/>
        <w:ind w:left="1004"/>
        <w:jc w:val="both"/>
        <w:rPr>
          <w:sz w:val="24"/>
          <w:szCs w:val="24"/>
        </w:rPr>
      </w:pPr>
    </w:p>
    <w:p w:rsidR="00C72105" w:rsidRDefault="00C72105" w:rsidP="00445EBD">
      <w:pPr>
        <w:pStyle w:val="Odstavecseseznamem"/>
        <w:numPr>
          <w:ilvl w:val="0"/>
          <w:numId w:val="5"/>
        </w:numPr>
        <w:jc w:val="both"/>
        <w:rPr>
          <w:sz w:val="24"/>
          <w:szCs w:val="24"/>
        </w:rPr>
      </w:pPr>
      <w:r>
        <w:rPr>
          <w:sz w:val="24"/>
          <w:szCs w:val="24"/>
        </w:rPr>
        <w:t>Do zvláštních sběrných nádob je zakázáno ukládat jiné složky komunálních odpadů, než pro které jsou určeny.</w:t>
      </w:r>
    </w:p>
    <w:p w:rsidR="00BC012A" w:rsidRDefault="00BC012A" w:rsidP="00BC012A">
      <w:pPr>
        <w:pStyle w:val="Odstavecseseznamem"/>
        <w:ind w:left="644"/>
        <w:jc w:val="both"/>
        <w:rPr>
          <w:sz w:val="24"/>
          <w:szCs w:val="24"/>
        </w:rPr>
      </w:pPr>
    </w:p>
    <w:p w:rsidR="0040295E" w:rsidRPr="00AB7AB2" w:rsidRDefault="0040295E" w:rsidP="00445EBD">
      <w:pPr>
        <w:pStyle w:val="Odstavecseseznamem"/>
        <w:numPr>
          <w:ilvl w:val="0"/>
          <w:numId w:val="5"/>
        </w:numPr>
        <w:jc w:val="both"/>
        <w:rPr>
          <w:sz w:val="24"/>
          <w:szCs w:val="24"/>
        </w:rPr>
      </w:pPr>
      <w:r w:rsidRPr="00AB7AB2">
        <w:rPr>
          <w:sz w:val="24"/>
          <w:szCs w:val="24"/>
        </w:rPr>
        <w:t xml:space="preserve">Tříděný </w:t>
      </w:r>
      <w:proofErr w:type="gramStart"/>
      <w:r w:rsidRPr="00AB7AB2">
        <w:rPr>
          <w:sz w:val="24"/>
          <w:szCs w:val="24"/>
        </w:rPr>
        <w:t xml:space="preserve">odpad </w:t>
      </w:r>
      <w:r w:rsidR="00BC012A" w:rsidRPr="00AB7AB2">
        <w:rPr>
          <w:sz w:val="24"/>
          <w:szCs w:val="24"/>
        </w:rPr>
        <w:t xml:space="preserve"> (</w:t>
      </w:r>
      <w:r w:rsidRPr="00AB7AB2">
        <w:rPr>
          <w:sz w:val="24"/>
          <w:szCs w:val="24"/>
        </w:rPr>
        <w:t>PET</w:t>
      </w:r>
      <w:proofErr w:type="gramEnd"/>
      <w:r w:rsidRPr="00AB7AB2">
        <w:rPr>
          <w:sz w:val="24"/>
          <w:szCs w:val="24"/>
        </w:rPr>
        <w:t xml:space="preserve"> lahve + ostatní plast</w:t>
      </w:r>
      <w:r w:rsidR="00BC012A" w:rsidRPr="00AB7AB2">
        <w:rPr>
          <w:sz w:val="24"/>
          <w:szCs w:val="24"/>
        </w:rPr>
        <w:t xml:space="preserve"> + nápojové kartony)</w:t>
      </w:r>
      <w:r w:rsidRPr="00AB7AB2">
        <w:rPr>
          <w:sz w:val="24"/>
          <w:szCs w:val="24"/>
        </w:rPr>
        <w:t xml:space="preserve"> v</w:t>
      </w:r>
      <w:r w:rsidR="00A30DF7" w:rsidRPr="00AB7AB2">
        <w:rPr>
          <w:sz w:val="24"/>
          <w:szCs w:val="24"/>
        </w:rPr>
        <w:t xml:space="preserve"> žlutých pytlích </w:t>
      </w:r>
      <w:r w:rsidR="00C3339A" w:rsidRPr="00AB7AB2">
        <w:rPr>
          <w:sz w:val="24"/>
          <w:szCs w:val="24"/>
        </w:rPr>
        <w:t>může být odkládán do klece, která je umístěná u</w:t>
      </w:r>
      <w:r w:rsidR="00BC012A" w:rsidRPr="00AB7AB2">
        <w:rPr>
          <w:sz w:val="24"/>
          <w:szCs w:val="24"/>
        </w:rPr>
        <w:t xml:space="preserve"> vjezdu do</w:t>
      </w:r>
      <w:r w:rsidR="00C3339A" w:rsidRPr="00AB7AB2">
        <w:rPr>
          <w:sz w:val="24"/>
          <w:szCs w:val="24"/>
        </w:rPr>
        <w:t xml:space="preserve"> sběrného místa u nádraží, a která je přístupná trvale 24 hodin denně. </w:t>
      </w:r>
    </w:p>
    <w:p w:rsidR="00F8202B" w:rsidRPr="00AB7AB2" w:rsidRDefault="00F8202B" w:rsidP="00F8202B">
      <w:pPr>
        <w:pStyle w:val="Odstavecseseznamem"/>
        <w:rPr>
          <w:sz w:val="24"/>
          <w:szCs w:val="24"/>
        </w:rPr>
      </w:pPr>
    </w:p>
    <w:p w:rsidR="00F8202B" w:rsidRPr="00AB7AB2" w:rsidRDefault="00F8202B" w:rsidP="00F8202B">
      <w:pPr>
        <w:pStyle w:val="Odstavecseseznamem"/>
        <w:ind w:left="644"/>
        <w:jc w:val="both"/>
        <w:rPr>
          <w:sz w:val="24"/>
          <w:szCs w:val="24"/>
        </w:rPr>
      </w:pPr>
      <w:r w:rsidRPr="00AB7AB2">
        <w:rPr>
          <w:sz w:val="24"/>
          <w:szCs w:val="24"/>
        </w:rPr>
        <w:t>Žluté pytle jsou k vyzvednutí na sběrném místě každou sobotu od 9:00 hod. do 12:00 hod. nebo na Městském úřadě Rovensko pod Troskami v úředních hodinách</w:t>
      </w:r>
      <w:r w:rsidR="007512C8" w:rsidRPr="00AB7AB2">
        <w:rPr>
          <w:sz w:val="24"/>
          <w:szCs w:val="24"/>
        </w:rPr>
        <w:t>.</w:t>
      </w:r>
    </w:p>
    <w:p w:rsidR="00C72105" w:rsidRDefault="00C72105" w:rsidP="00445EBD">
      <w:pPr>
        <w:jc w:val="center"/>
        <w:rPr>
          <w:b/>
          <w:sz w:val="24"/>
          <w:szCs w:val="24"/>
        </w:rPr>
      </w:pPr>
      <w:r>
        <w:rPr>
          <w:b/>
          <w:sz w:val="24"/>
          <w:szCs w:val="24"/>
        </w:rPr>
        <w:t>Čl. 4</w:t>
      </w:r>
    </w:p>
    <w:p w:rsidR="00C72105" w:rsidRDefault="00005B64" w:rsidP="00445EBD">
      <w:pPr>
        <w:jc w:val="center"/>
        <w:rPr>
          <w:b/>
          <w:sz w:val="24"/>
          <w:szCs w:val="24"/>
        </w:rPr>
      </w:pPr>
      <w:r>
        <w:rPr>
          <w:b/>
          <w:sz w:val="24"/>
          <w:szCs w:val="24"/>
        </w:rPr>
        <w:t>Sběr a svoz kovů</w:t>
      </w:r>
    </w:p>
    <w:p w:rsidR="00C72105" w:rsidRDefault="002E1FB7" w:rsidP="00445EBD">
      <w:pPr>
        <w:pStyle w:val="Odstavecseseznamem"/>
        <w:numPr>
          <w:ilvl w:val="0"/>
          <w:numId w:val="7"/>
        </w:numPr>
        <w:jc w:val="both"/>
        <w:rPr>
          <w:sz w:val="24"/>
          <w:szCs w:val="24"/>
        </w:rPr>
      </w:pPr>
      <w:r>
        <w:rPr>
          <w:sz w:val="24"/>
          <w:szCs w:val="24"/>
        </w:rPr>
        <w:t>Kov</w:t>
      </w:r>
      <w:r w:rsidR="00005B64">
        <w:rPr>
          <w:sz w:val="24"/>
          <w:szCs w:val="24"/>
        </w:rPr>
        <w:t>y se shromažďují</w:t>
      </w:r>
      <w:r>
        <w:rPr>
          <w:sz w:val="24"/>
          <w:szCs w:val="24"/>
        </w:rPr>
        <w:t xml:space="preserve"> </w:t>
      </w:r>
      <w:r w:rsidR="00685270">
        <w:rPr>
          <w:sz w:val="24"/>
          <w:szCs w:val="24"/>
        </w:rPr>
        <w:t xml:space="preserve">dle pokynů obsluhy </w:t>
      </w:r>
      <w:r>
        <w:rPr>
          <w:sz w:val="24"/>
          <w:szCs w:val="24"/>
        </w:rPr>
        <w:t>na oploceném pozemku města</w:t>
      </w:r>
      <w:r w:rsidR="0076409F">
        <w:rPr>
          <w:sz w:val="24"/>
          <w:szCs w:val="24"/>
        </w:rPr>
        <w:t xml:space="preserve"> Rovensko pod Troskami, ul. Tyršova u nádraží</w:t>
      </w:r>
      <w:r w:rsidR="00685270">
        <w:rPr>
          <w:sz w:val="24"/>
          <w:szCs w:val="24"/>
        </w:rPr>
        <w:t xml:space="preserve"> (sběrné místo), určeném k jeho dočasnému uložení.</w:t>
      </w:r>
    </w:p>
    <w:p w:rsidR="00685270" w:rsidRDefault="00685270" w:rsidP="00445EBD">
      <w:pPr>
        <w:pStyle w:val="Odstavecseseznamem"/>
        <w:numPr>
          <w:ilvl w:val="0"/>
          <w:numId w:val="7"/>
        </w:numPr>
        <w:jc w:val="both"/>
        <w:rPr>
          <w:sz w:val="24"/>
          <w:szCs w:val="24"/>
        </w:rPr>
      </w:pPr>
      <w:r>
        <w:rPr>
          <w:sz w:val="24"/>
          <w:szCs w:val="24"/>
        </w:rPr>
        <w:t>Sběrné místo je otevřeno každou sobotu vždy od 9:00 do 12:00.</w:t>
      </w:r>
    </w:p>
    <w:p w:rsidR="00685270" w:rsidRDefault="00005B64" w:rsidP="00445EBD">
      <w:pPr>
        <w:pStyle w:val="Odstavecseseznamem"/>
        <w:numPr>
          <w:ilvl w:val="0"/>
          <w:numId w:val="7"/>
        </w:numPr>
        <w:jc w:val="both"/>
        <w:rPr>
          <w:sz w:val="24"/>
          <w:szCs w:val="24"/>
        </w:rPr>
      </w:pPr>
      <w:r>
        <w:rPr>
          <w:sz w:val="24"/>
          <w:szCs w:val="24"/>
        </w:rPr>
        <w:t>Shromažďování kovů</w:t>
      </w:r>
      <w:r w:rsidR="00685270">
        <w:rPr>
          <w:sz w:val="24"/>
          <w:szCs w:val="24"/>
        </w:rPr>
        <w:t xml:space="preserve"> podléhá požadavkům stanoveným v čl. 3</w:t>
      </w:r>
      <w:r w:rsidR="0076409F">
        <w:rPr>
          <w:sz w:val="24"/>
          <w:szCs w:val="24"/>
        </w:rPr>
        <w:t xml:space="preserve"> </w:t>
      </w:r>
      <w:proofErr w:type="gramStart"/>
      <w:r w:rsidR="0076409F">
        <w:rPr>
          <w:sz w:val="24"/>
          <w:szCs w:val="24"/>
        </w:rPr>
        <w:t>odst.4.</w:t>
      </w:r>
      <w:proofErr w:type="gramEnd"/>
    </w:p>
    <w:p w:rsidR="00685270" w:rsidRDefault="00685270" w:rsidP="00445EBD">
      <w:pPr>
        <w:jc w:val="both"/>
        <w:rPr>
          <w:sz w:val="24"/>
          <w:szCs w:val="24"/>
        </w:rPr>
      </w:pPr>
    </w:p>
    <w:p w:rsidR="00685270" w:rsidRDefault="00685270" w:rsidP="00445EBD">
      <w:pPr>
        <w:jc w:val="center"/>
        <w:rPr>
          <w:b/>
          <w:sz w:val="24"/>
          <w:szCs w:val="24"/>
        </w:rPr>
      </w:pPr>
      <w:r>
        <w:rPr>
          <w:b/>
          <w:sz w:val="24"/>
          <w:szCs w:val="24"/>
        </w:rPr>
        <w:t>Čl. 5</w:t>
      </w:r>
    </w:p>
    <w:p w:rsidR="00685270" w:rsidRDefault="00685270" w:rsidP="00C776B3">
      <w:pPr>
        <w:jc w:val="center"/>
        <w:rPr>
          <w:sz w:val="24"/>
          <w:szCs w:val="24"/>
        </w:rPr>
      </w:pPr>
      <w:r>
        <w:rPr>
          <w:b/>
          <w:sz w:val="24"/>
          <w:szCs w:val="24"/>
        </w:rPr>
        <w:t>Sběr a svoz nebezpečných složek komunálního odpadu</w:t>
      </w:r>
      <w:r>
        <w:rPr>
          <w:sz w:val="24"/>
          <w:szCs w:val="24"/>
        </w:rPr>
        <w:t xml:space="preserve">    </w:t>
      </w:r>
    </w:p>
    <w:p w:rsidR="00685270" w:rsidRDefault="00685270" w:rsidP="00445EBD">
      <w:pPr>
        <w:pStyle w:val="Odstavecseseznamem"/>
        <w:numPr>
          <w:ilvl w:val="0"/>
          <w:numId w:val="8"/>
        </w:numPr>
        <w:jc w:val="both"/>
        <w:rPr>
          <w:sz w:val="24"/>
          <w:szCs w:val="24"/>
        </w:rPr>
      </w:pPr>
      <w:r>
        <w:rPr>
          <w:sz w:val="24"/>
          <w:szCs w:val="24"/>
        </w:rPr>
        <w:t xml:space="preserve">Sběr a svoz nebezpečných složek komunálního odpadu je zajišťován dvakrát ročně, </w:t>
      </w:r>
      <w:proofErr w:type="gramStart"/>
      <w:r>
        <w:rPr>
          <w:sz w:val="24"/>
          <w:szCs w:val="24"/>
        </w:rPr>
        <w:t>formou  ambulantního</w:t>
      </w:r>
      <w:proofErr w:type="gramEnd"/>
      <w:r>
        <w:rPr>
          <w:sz w:val="24"/>
          <w:szCs w:val="24"/>
        </w:rPr>
        <w:t xml:space="preserve"> sběru, odebíráním na předem vyhlášených přechodných stanovištích přímo do zvláštních sběrných nádob k tomuto sběru určených. Informace o sběru jsou zveřejňovány v dostatečném předstihu na úřední desce</w:t>
      </w:r>
      <w:r w:rsidR="00F0389C">
        <w:rPr>
          <w:sz w:val="24"/>
          <w:szCs w:val="24"/>
        </w:rPr>
        <w:t xml:space="preserve"> městskéh</w:t>
      </w:r>
      <w:r>
        <w:rPr>
          <w:sz w:val="24"/>
          <w:szCs w:val="24"/>
        </w:rPr>
        <w:t xml:space="preserve">o úřadu a webových stránkách </w:t>
      </w:r>
      <w:hyperlink r:id="rId5" w:history="1">
        <w:r w:rsidRPr="00947A7D">
          <w:rPr>
            <w:rStyle w:val="Hypertextovodkaz"/>
            <w:sz w:val="24"/>
            <w:szCs w:val="24"/>
          </w:rPr>
          <w:t>www.rovensko.cz</w:t>
        </w:r>
      </w:hyperlink>
      <w:r>
        <w:rPr>
          <w:sz w:val="24"/>
          <w:szCs w:val="24"/>
        </w:rPr>
        <w:t>.</w:t>
      </w:r>
    </w:p>
    <w:p w:rsidR="00685270" w:rsidRDefault="0076409F" w:rsidP="00445EBD">
      <w:pPr>
        <w:pStyle w:val="Odstavecseseznamem"/>
        <w:numPr>
          <w:ilvl w:val="0"/>
          <w:numId w:val="8"/>
        </w:numPr>
        <w:jc w:val="both"/>
        <w:rPr>
          <w:sz w:val="24"/>
          <w:szCs w:val="24"/>
        </w:rPr>
      </w:pPr>
      <w:r>
        <w:rPr>
          <w:sz w:val="24"/>
          <w:szCs w:val="24"/>
        </w:rPr>
        <w:t>Shromažďování nebezpečných složek komunálního odpadu podléhá požadavkům stanoveným v </w:t>
      </w:r>
      <w:proofErr w:type="gramStart"/>
      <w:r>
        <w:rPr>
          <w:sz w:val="24"/>
          <w:szCs w:val="24"/>
        </w:rPr>
        <w:t>čl.3 odst.</w:t>
      </w:r>
      <w:proofErr w:type="gramEnd"/>
      <w:r>
        <w:rPr>
          <w:sz w:val="24"/>
          <w:szCs w:val="24"/>
        </w:rPr>
        <w:t xml:space="preserve"> 4.</w:t>
      </w:r>
    </w:p>
    <w:p w:rsidR="0076409F" w:rsidRDefault="0076409F" w:rsidP="00445EBD">
      <w:pPr>
        <w:jc w:val="center"/>
        <w:rPr>
          <w:b/>
          <w:sz w:val="24"/>
          <w:szCs w:val="24"/>
        </w:rPr>
      </w:pPr>
      <w:r>
        <w:rPr>
          <w:b/>
          <w:sz w:val="24"/>
          <w:szCs w:val="24"/>
        </w:rPr>
        <w:t>Čl. 6</w:t>
      </w:r>
    </w:p>
    <w:p w:rsidR="0076409F" w:rsidRDefault="0076409F" w:rsidP="00445EBD">
      <w:pPr>
        <w:jc w:val="center"/>
        <w:rPr>
          <w:b/>
          <w:sz w:val="24"/>
          <w:szCs w:val="24"/>
        </w:rPr>
      </w:pPr>
      <w:r>
        <w:rPr>
          <w:b/>
          <w:sz w:val="24"/>
          <w:szCs w:val="24"/>
        </w:rPr>
        <w:t>Sběr a svoz objemného odpadu</w:t>
      </w:r>
    </w:p>
    <w:p w:rsidR="0076409F" w:rsidRDefault="0076409F" w:rsidP="00445EBD">
      <w:pPr>
        <w:pStyle w:val="Odstavecseseznamem"/>
        <w:numPr>
          <w:ilvl w:val="0"/>
          <w:numId w:val="9"/>
        </w:numPr>
        <w:jc w:val="both"/>
        <w:rPr>
          <w:sz w:val="24"/>
          <w:szCs w:val="24"/>
        </w:rPr>
      </w:pPr>
      <w:r>
        <w:rPr>
          <w:sz w:val="24"/>
          <w:szCs w:val="24"/>
        </w:rPr>
        <w:t xml:space="preserve">Objemný odpad je takový odpad, který </w:t>
      </w:r>
      <w:r w:rsidR="00114B7E">
        <w:rPr>
          <w:sz w:val="24"/>
          <w:szCs w:val="24"/>
        </w:rPr>
        <w:t>vzhledem ke svým rozměrům nemůže být umístěn do sběrných nádob (např. koberce, matrace, nábytek,…).</w:t>
      </w:r>
    </w:p>
    <w:p w:rsidR="00114B7E" w:rsidRDefault="00114B7E" w:rsidP="00445EBD">
      <w:pPr>
        <w:pStyle w:val="Odstavecseseznamem"/>
        <w:numPr>
          <w:ilvl w:val="0"/>
          <w:numId w:val="9"/>
        </w:numPr>
        <w:jc w:val="both"/>
        <w:rPr>
          <w:sz w:val="24"/>
          <w:szCs w:val="24"/>
        </w:rPr>
      </w:pPr>
      <w:r>
        <w:rPr>
          <w:sz w:val="24"/>
          <w:szCs w:val="24"/>
        </w:rPr>
        <w:t>Sběr a svoz objemného odpadu je zajišťován dvakrát ročně j</w:t>
      </w:r>
      <w:r w:rsidR="00F0389C">
        <w:rPr>
          <w:sz w:val="24"/>
          <w:szCs w:val="24"/>
        </w:rPr>
        <w:t>eho odebíráním přímo do k tomut</w:t>
      </w:r>
      <w:r w:rsidR="0046097A">
        <w:rPr>
          <w:sz w:val="24"/>
          <w:szCs w:val="24"/>
        </w:rPr>
        <w:t>o účelu určených sběrných nádob</w:t>
      </w:r>
      <w:r w:rsidR="00F0389C">
        <w:rPr>
          <w:sz w:val="24"/>
          <w:szCs w:val="24"/>
        </w:rPr>
        <w:t xml:space="preserve"> na sběrném místě, tj. oplocený pozemek města Rovensko pod Troskami v ul. Tyršova u nádraží.</w:t>
      </w:r>
    </w:p>
    <w:p w:rsidR="00F0389C" w:rsidRDefault="00F0389C" w:rsidP="00445EBD">
      <w:pPr>
        <w:pStyle w:val="Odstavecseseznamem"/>
        <w:numPr>
          <w:ilvl w:val="0"/>
          <w:numId w:val="9"/>
        </w:numPr>
        <w:jc w:val="both"/>
        <w:rPr>
          <w:sz w:val="24"/>
          <w:szCs w:val="24"/>
        </w:rPr>
      </w:pPr>
      <w:r>
        <w:rPr>
          <w:sz w:val="24"/>
          <w:szCs w:val="24"/>
        </w:rPr>
        <w:lastRenderedPageBreak/>
        <w:t xml:space="preserve">Informace o sběru objemného odpadu jsou v dostatečném předstihu zveřejňovány na úřední desce městského úřadu a webových stránkách www.rovensko.cz . </w:t>
      </w:r>
    </w:p>
    <w:p w:rsidR="00F0389C" w:rsidRDefault="00F0389C" w:rsidP="00445EBD">
      <w:pPr>
        <w:pStyle w:val="Odstavecseseznamem"/>
        <w:numPr>
          <w:ilvl w:val="0"/>
          <w:numId w:val="9"/>
        </w:numPr>
        <w:jc w:val="both"/>
        <w:rPr>
          <w:sz w:val="24"/>
          <w:szCs w:val="24"/>
        </w:rPr>
      </w:pPr>
      <w:r>
        <w:rPr>
          <w:sz w:val="24"/>
          <w:szCs w:val="24"/>
        </w:rPr>
        <w:t>Shromažďování objemného odpadu podléhá požadavkům stanoveným v čl. 3 odst. 4.</w:t>
      </w:r>
    </w:p>
    <w:p w:rsidR="00F0389C" w:rsidRDefault="00F0389C" w:rsidP="00445EBD">
      <w:pPr>
        <w:pStyle w:val="Odstavecseseznamem"/>
        <w:ind w:left="630"/>
        <w:jc w:val="both"/>
        <w:rPr>
          <w:sz w:val="24"/>
          <w:szCs w:val="24"/>
        </w:rPr>
      </w:pPr>
    </w:p>
    <w:p w:rsidR="00611177" w:rsidRDefault="00611177" w:rsidP="00445EBD">
      <w:pPr>
        <w:pStyle w:val="Odstavecseseznamem"/>
        <w:ind w:left="630"/>
        <w:jc w:val="both"/>
        <w:rPr>
          <w:sz w:val="24"/>
          <w:szCs w:val="24"/>
        </w:rPr>
      </w:pPr>
    </w:p>
    <w:p w:rsidR="00611177" w:rsidRDefault="00611177" w:rsidP="00445EBD">
      <w:pPr>
        <w:pStyle w:val="Odstavecseseznamem"/>
        <w:ind w:left="630"/>
        <w:jc w:val="both"/>
        <w:rPr>
          <w:sz w:val="24"/>
          <w:szCs w:val="24"/>
        </w:rPr>
      </w:pPr>
    </w:p>
    <w:p w:rsidR="00F34CD4" w:rsidRDefault="00F34CD4" w:rsidP="00445EBD">
      <w:pPr>
        <w:pStyle w:val="Odstavecseseznamem"/>
        <w:ind w:left="630"/>
        <w:jc w:val="both"/>
        <w:rPr>
          <w:sz w:val="24"/>
          <w:szCs w:val="24"/>
        </w:rPr>
      </w:pPr>
    </w:p>
    <w:p w:rsidR="00F0389C" w:rsidRDefault="00504548" w:rsidP="00445EBD">
      <w:pPr>
        <w:pStyle w:val="Odstavecseseznamem"/>
        <w:ind w:left="284"/>
        <w:jc w:val="center"/>
        <w:rPr>
          <w:b/>
          <w:sz w:val="24"/>
          <w:szCs w:val="24"/>
        </w:rPr>
      </w:pPr>
      <w:r>
        <w:rPr>
          <w:b/>
          <w:sz w:val="24"/>
          <w:szCs w:val="24"/>
        </w:rPr>
        <w:t>Čl. 7</w:t>
      </w:r>
    </w:p>
    <w:p w:rsidR="00504548" w:rsidRDefault="00EF4799" w:rsidP="00445EBD">
      <w:pPr>
        <w:pStyle w:val="Odstavecseseznamem"/>
        <w:ind w:left="284"/>
        <w:jc w:val="center"/>
        <w:rPr>
          <w:b/>
          <w:sz w:val="24"/>
          <w:szCs w:val="24"/>
        </w:rPr>
      </w:pPr>
      <w:r>
        <w:rPr>
          <w:b/>
          <w:sz w:val="24"/>
          <w:szCs w:val="24"/>
        </w:rPr>
        <w:t>Shromažďování biologicky rozložitelného</w:t>
      </w:r>
      <w:r w:rsidR="00504548">
        <w:rPr>
          <w:b/>
          <w:sz w:val="24"/>
          <w:szCs w:val="24"/>
        </w:rPr>
        <w:t xml:space="preserve"> odpadu</w:t>
      </w:r>
    </w:p>
    <w:p w:rsidR="00504548" w:rsidRDefault="00504548" w:rsidP="00445EBD">
      <w:pPr>
        <w:pStyle w:val="Odstavecseseznamem"/>
        <w:ind w:left="284"/>
        <w:jc w:val="both"/>
        <w:rPr>
          <w:sz w:val="24"/>
          <w:szCs w:val="24"/>
        </w:rPr>
      </w:pPr>
    </w:p>
    <w:p w:rsidR="00504548" w:rsidRDefault="00504548" w:rsidP="00445EBD">
      <w:pPr>
        <w:pStyle w:val="Odstavecseseznamem"/>
        <w:numPr>
          <w:ilvl w:val="0"/>
          <w:numId w:val="10"/>
        </w:numPr>
        <w:jc w:val="both"/>
        <w:rPr>
          <w:sz w:val="24"/>
          <w:szCs w:val="24"/>
        </w:rPr>
      </w:pPr>
      <w:r>
        <w:rPr>
          <w:sz w:val="24"/>
          <w:szCs w:val="24"/>
        </w:rPr>
        <w:t>Biologick</w:t>
      </w:r>
      <w:r w:rsidR="00EF4799">
        <w:rPr>
          <w:sz w:val="24"/>
          <w:szCs w:val="24"/>
        </w:rPr>
        <w:t>y rozložitelným</w:t>
      </w:r>
      <w:r>
        <w:rPr>
          <w:sz w:val="24"/>
          <w:szCs w:val="24"/>
        </w:rPr>
        <w:t xml:space="preserve"> odpadem se rozumí takový odpad, který je rostlinného původu a v zemi rozložitelný, jako např. listí, tráva, plevel, zbytky ovoce, zeleniny, čajové sáčky, kávová sedlina, zbytky rostlin, piliny, dřevní štěpka z větví stromů a keřů, hlína z květináčů, spadané ovoce atd.</w:t>
      </w:r>
    </w:p>
    <w:p w:rsidR="00504548" w:rsidRDefault="00504548" w:rsidP="00445EBD">
      <w:pPr>
        <w:pStyle w:val="Odstavecseseznamem"/>
        <w:numPr>
          <w:ilvl w:val="0"/>
          <w:numId w:val="10"/>
        </w:numPr>
        <w:jc w:val="both"/>
        <w:rPr>
          <w:sz w:val="24"/>
          <w:szCs w:val="24"/>
        </w:rPr>
      </w:pPr>
      <w:r>
        <w:rPr>
          <w:sz w:val="24"/>
          <w:szCs w:val="24"/>
        </w:rPr>
        <w:t>Stanoviště sběrné nádoby určené k</w:t>
      </w:r>
      <w:r w:rsidR="00622F9E">
        <w:rPr>
          <w:sz w:val="24"/>
          <w:szCs w:val="24"/>
        </w:rPr>
        <w:t> přechodnému shromažďován</w:t>
      </w:r>
      <w:r w:rsidR="00EF4799">
        <w:rPr>
          <w:sz w:val="24"/>
          <w:szCs w:val="24"/>
        </w:rPr>
        <w:t>í biologicky rozložitelného</w:t>
      </w:r>
      <w:r>
        <w:rPr>
          <w:sz w:val="24"/>
          <w:szCs w:val="24"/>
        </w:rPr>
        <w:t xml:space="preserve"> odpadu je trvale umístěno na oploceném pozemku města</w:t>
      </w:r>
      <w:r w:rsidR="00622F9E">
        <w:rPr>
          <w:sz w:val="24"/>
          <w:szCs w:val="24"/>
        </w:rPr>
        <w:t xml:space="preserve"> Rov</w:t>
      </w:r>
      <w:r w:rsidR="00776CC0">
        <w:rPr>
          <w:sz w:val="24"/>
          <w:szCs w:val="24"/>
        </w:rPr>
        <w:t>ensko pod Troskami, ul. Tyršova</w:t>
      </w:r>
      <w:r w:rsidR="00622F9E">
        <w:rPr>
          <w:sz w:val="24"/>
          <w:szCs w:val="24"/>
        </w:rPr>
        <w:t xml:space="preserve">, </w:t>
      </w:r>
      <w:r w:rsidR="009121E2">
        <w:rPr>
          <w:sz w:val="24"/>
          <w:szCs w:val="24"/>
        </w:rPr>
        <w:t>otevřeno</w:t>
      </w:r>
      <w:r w:rsidR="00622F9E">
        <w:rPr>
          <w:sz w:val="24"/>
          <w:szCs w:val="24"/>
        </w:rPr>
        <w:t xml:space="preserve"> vždy každou sobotu od 9:00 do 12:00.</w:t>
      </w:r>
    </w:p>
    <w:p w:rsidR="00622F9E" w:rsidRDefault="00E132A8" w:rsidP="00445EBD">
      <w:pPr>
        <w:pStyle w:val="Odstavecseseznamem"/>
        <w:numPr>
          <w:ilvl w:val="0"/>
          <w:numId w:val="10"/>
        </w:numPr>
        <w:jc w:val="both"/>
        <w:rPr>
          <w:sz w:val="24"/>
          <w:szCs w:val="24"/>
        </w:rPr>
      </w:pPr>
      <w:r>
        <w:rPr>
          <w:sz w:val="24"/>
          <w:szCs w:val="24"/>
        </w:rPr>
        <w:t>Shromažďování biologického odpadu podléhá požadavkům stanoveným v čl. 3 odst. 4.</w:t>
      </w:r>
    </w:p>
    <w:p w:rsidR="00E132A8" w:rsidRDefault="00E132A8" w:rsidP="00445EBD">
      <w:pPr>
        <w:jc w:val="center"/>
        <w:rPr>
          <w:b/>
          <w:sz w:val="24"/>
          <w:szCs w:val="24"/>
        </w:rPr>
      </w:pPr>
      <w:r>
        <w:rPr>
          <w:b/>
          <w:sz w:val="24"/>
          <w:szCs w:val="24"/>
        </w:rPr>
        <w:t>Čl. 8</w:t>
      </w:r>
    </w:p>
    <w:p w:rsidR="008F0CA4" w:rsidRDefault="008F0CA4" w:rsidP="00445EBD">
      <w:pPr>
        <w:jc w:val="center"/>
        <w:rPr>
          <w:b/>
          <w:sz w:val="24"/>
          <w:szCs w:val="24"/>
        </w:rPr>
      </w:pPr>
      <w:r>
        <w:rPr>
          <w:b/>
          <w:sz w:val="24"/>
          <w:szCs w:val="24"/>
        </w:rPr>
        <w:t>Shromažďování směsného komunálního odpadu</w:t>
      </w:r>
    </w:p>
    <w:p w:rsidR="008F0CA4" w:rsidRDefault="009734E1" w:rsidP="00445EBD">
      <w:pPr>
        <w:pStyle w:val="Odstavecseseznamem"/>
        <w:numPr>
          <w:ilvl w:val="0"/>
          <w:numId w:val="11"/>
        </w:numPr>
        <w:jc w:val="both"/>
        <w:rPr>
          <w:sz w:val="24"/>
          <w:szCs w:val="24"/>
        </w:rPr>
      </w:pPr>
      <w:r>
        <w:rPr>
          <w:sz w:val="24"/>
          <w:szCs w:val="24"/>
        </w:rPr>
        <w:t>Směsný komunální od</w:t>
      </w:r>
      <w:r w:rsidR="008F0CA4">
        <w:rPr>
          <w:sz w:val="24"/>
          <w:szCs w:val="24"/>
        </w:rPr>
        <w:t>pad se shromažďuje do sběrných nádob. Pro účely této vyhlášky se sběrnými nádobami rozumějí typizované sběrné nádoby (popelnice, igelitové pytle určené ke shromažďování směsného komunálního odpadu).</w:t>
      </w:r>
    </w:p>
    <w:p w:rsidR="008F0CA4" w:rsidRDefault="008F0CA4" w:rsidP="00445EBD">
      <w:pPr>
        <w:pStyle w:val="Odstavecseseznamem"/>
        <w:numPr>
          <w:ilvl w:val="0"/>
          <w:numId w:val="11"/>
        </w:numPr>
        <w:jc w:val="both"/>
        <w:rPr>
          <w:sz w:val="24"/>
          <w:szCs w:val="24"/>
        </w:rPr>
      </w:pPr>
      <w:r>
        <w:rPr>
          <w:sz w:val="24"/>
          <w:szCs w:val="24"/>
        </w:rPr>
        <w:t>Směsný komunální odpad se ukládá do sběrných nádob tak, aby při manipulaci z nich nevypadával, nesmí být žádným způsobem hutněn (např. sešlapáváním), ani zaléván vodou.</w:t>
      </w:r>
    </w:p>
    <w:p w:rsidR="008F0CA4" w:rsidRDefault="008F0CA4" w:rsidP="00445EBD">
      <w:pPr>
        <w:pStyle w:val="Odstavecseseznamem"/>
        <w:numPr>
          <w:ilvl w:val="0"/>
          <w:numId w:val="11"/>
        </w:numPr>
        <w:jc w:val="both"/>
        <w:rPr>
          <w:sz w:val="24"/>
          <w:szCs w:val="24"/>
        </w:rPr>
      </w:pPr>
      <w:r>
        <w:rPr>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F34CD4" w:rsidRDefault="00F34CD4" w:rsidP="00445EBD">
      <w:pPr>
        <w:jc w:val="center"/>
        <w:rPr>
          <w:b/>
          <w:sz w:val="24"/>
          <w:szCs w:val="24"/>
        </w:rPr>
      </w:pPr>
    </w:p>
    <w:p w:rsidR="008F0CA4" w:rsidRDefault="008F0CA4" w:rsidP="00445EBD">
      <w:pPr>
        <w:jc w:val="center"/>
        <w:rPr>
          <w:b/>
          <w:sz w:val="24"/>
          <w:szCs w:val="24"/>
        </w:rPr>
      </w:pPr>
      <w:r>
        <w:rPr>
          <w:b/>
          <w:sz w:val="24"/>
          <w:szCs w:val="24"/>
        </w:rPr>
        <w:t>Čl. 9</w:t>
      </w:r>
    </w:p>
    <w:p w:rsidR="008F0CA4" w:rsidRDefault="008F0CA4" w:rsidP="00445EBD">
      <w:pPr>
        <w:jc w:val="center"/>
        <w:rPr>
          <w:b/>
          <w:sz w:val="24"/>
          <w:szCs w:val="24"/>
        </w:rPr>
      </w:pPr>
      <w:r>
        <w:rPr>
          <w:b/>
          <w:sz w:val="24"/>
          <w:szCs w:val="24"/>
        </w:rPr>
        <w:t>Nakládání se stavebním odpadem</w:t>
      </w:r>
    </w:p>
    <w:p w:rsidR="008F0CA4" w:rsidRDefault="008F0CA4" w:rsidP="00445EBD">
      <w:pPr>
        <w:pStyle w:val="Odstavecseseznamem"/>
        <w:numPr>
          <w:ilvl w:val="0"/>
          <w:numId w:val="12"/>
        </w:numPr>
        <w:jc w:val="both"/>
        <w:rPr>
          <w:sz w:val="24"/>
          <w:szCs w:val="24"/>
        </w:rPr>
      </w:pPr>
      <w:r>
        <w:rPr>
          <w:sz w:val="24"/>
          <w:szCs w:val="24"/>
        </w:rPr>
        <w:t>Stavebním odpadem se rozumí stavební a demoliční odpad. Stavební o</w:t>
      </w:r>
      <w:r w:rsidR="0046097A">
        <w:rPr>
          <w:sz w:val="24"/>
          <w:szCs w:val="24"/>
        </w:rPr>
        <w:t>d</w:t>
      </w:r>
      <w:r>
        <w:rPr>
          <w:sz w:val="24"/>
          <w:szCs w:val="24"/>
        </w:rPr>
        <w:t>pad není odpadem komunálním.</w:t>
      </w:r>
    </w:p>
    <w:p w:rsidR="008F0CA4" w:rsidRDefault="008F0CA4" w:rsidP="00445EBD">
      <w:pPr>
        <w:pStyle w:val="Odstavecseseznamem"/>
        <w:numPr>
          <w:ilvl w:val="0"/>
          <w:numId w:val="12"/>
        </w:numPr>
        <w:jc w:val="both"/>
        <w:rPr>
          <w:sz w:val="24"/>
          <w:szCs w:val="24"/>
        </w:rPr>
      </w:pPr>
      <w:r>
        <w:rPr>
          <w:sz w:val="24"/>
          <w:szCs w:val="24"/>
        </w:rPr>
        <w:t>Stavební odpad lze použít, předat či odstranit pouze zákonem stanoveným způsobem.</w:t>
      </w:r>
    </w:p>
    <w:p w:rsidR="008F0CA4" w:rsidRDefault="008F0CA4" w:rsidP="00445EBD">
      <w:pPr>
        <w:pStyle w:val="Odstavecseseznamem"/>
        <w:numPr>
          <w:ilvl w:val="0"/>
          <w:numId w:val="12"/>
        </w:numPr>
        <w:jc w:val="both"/>
        <w:rPr>
          <w:sz w:val="24"/>
          <w:szCs w:val="24"/>
        </w:rPr>
      </w:pPr>
      <w:r>
        <w:rPr>
          <w:sz w:val="24"/>
          <w:szCs w:val="24"/>
        </w:rPr>
        <w:t xml:space="preserve">Pro odložení stavebního odpadu je možné objednat kontejner, který bude přistaven a odvezen za úplatu. </w:t>
      </w:r>
    </w:p>
    <w:p w:rsidR="008F0CA4" w:rsidRDefault="00E75776" w:rsidP="00445EBD">
      <w:pPr>
        <w:jc w:val="center"/>
        <w:rPr>
          <w:b/>
          <w:sz w:val="24"/>
          <w:szCs w:val="24"/>
        </w:rPr>
      </w:pPr>
      <w:r>
        <w:rPr>
          <w:b/>
          <w:sz w:val="24"/>
          <w:szCs w:val="24"/>
        </w:rPr>
        <w:t>Čl. 10</w:t>
      </w:r>
    </w:p>
    <w:p w:rsidR="00782197" w:rsidRDefault="00EC51BF" w:rsidP="00776CC0">
      <w:pPr>
        <w:jc w:val="center"/>
        <w:rPr>
          <w:b/>
          <w:sz w:val="24"/>
          <w:szCs w:val="24"/>
        </w:rPr>
      </w:pPr>
      <w:r>
        <w:rPr>
          <w:b/>
          <w:sz w:val="24"/>
          <w:szCs w:val="24"/>
        </w:rPr>
        <w:t>Nakládání s rostlinnými a jedlými oleji</w:t>
      </w:r>
    </w:p>
    <w:p w:rsidR="00EC51BF" w:rsidRDefault="006747F4" w:rsidP="00EC51BF">
      <w:pPr>
        <w:pStyle w:val="Odstavecseseznamem"/>
        <w:numPr>
          <w:ilvl w:val="0"/>
          <w:numId w:val="16"/>
        </w:numPr>
        <w:rPr>
          <w:sz w:val="24"/>
          <w:szCs w:val="24"/>
        </w:rPr>
      </w:pPr>
      <w:r>
        <w:rPr>
          <w:sz w:val="24"/>
          <w:szCs w:val="24"/>
        </w:rPr>
        <w:t>Rostlinnými a jedlými oleji se rozumí použitý tuk, který je produktem domácích kuchyní.</w:t>
      </w:r>
    </w:p>
    <w:p w:rsidR="009121E2" w:rsidRDefault="009121E2" w:rsidP="009121E2">
      <w:pPr>
        <w:pStyle w:val="Odstavecseseznamem"/>
        <w:numPr>
          <w:ilvl w:val="0"/>
          <w:numId w:val="16"/>
        </w:numPr>
        <w:rPr>
          <w:sz w:val="24"/>
          <w:szCs w:val="24"/>
        </w:rPr>
      </w:pPr>
      <w:r>
        <w:rPr>
          <w:sz w:val="24"/>
          <w:szCs w:val="24"/>
        </w:rPr>
        <w:t>Olej nesmí obsahovat zbytky jídla (maso, hranolky, atd.).</w:t>
      </w:r>
    </w:p>
    <w:p w:rsidR="009121E2" w:rsidRDefault="009121E2" w:rsidP="009121E2">
      <w:pPr>
        <w:pStyle w:val="Odstavecseseznamem"/>
        <w:numPr>
          <w:ilvl w:val="0"/>
          <w:numId w:val="16"/>
        </w:numPr>
        <w:rPr>
          <w:sz w:val="24"/>
          <w:szCs w:val="24"/>
        </w:rPr>
      </w:pPr>
      <w:r>
        <w:rPr>
          <w:sz w:val="24"/>
          <w:szCs w:val="24"/>
        </w:rPr>
        <w:t>Stanoviště sběrné nádoby určené k přechodnému shromažďování rostlinných a jedlých olejů je trvale umístěno na oploceném pozemku města Roven</w:t>
      </w:r>
      <w:r w:rsidR="00AE0B94">
        <w:rPr>
          <w:sz w:val="24"/>
          <w:szCs w:val="24"/>
        </w:rPr>
        <w:t xml:space="preserve">sko pod Troskami, ul. Tyršova, </w:t>
      </w:r>
      <w:r w:rsidR="00A111F8">
        <w:rPr>
          <w:sz w:val="24"/>
          <w:szCs w:val="24"/>
        </w:rPr>
        <w:t xml:space="preserve">otevřeno </w:t>
      </w:r>
      <w:r>
        <w:rPr>
          <w:sz w:val="24"/>
          <w:szCs w:val="24"/>
        </w:rPr>
        <w:t xml:space="preserve">vždy každou sobotu od 9:00 do 12:00. </w:t>
      </w:r>
    </w:p>
    <w:p w:rsidR="00F34CD4" w:rsidRDefault="00F34CD4" w:rsidP="00776CC0">
      <w:pPr>
        <w:jc w:val="center"/>
        <w:rPr>
          <w:b/>
          <w:sz w:val="24"/>
          <w:szCs w:val="24"/>
        </w:rPr>
      </w:pPr>
    </w:p>
    <w:p w:rsidR="00F34CD4" w:rsidRDefault="00F34CD4" w:rsidP="00776CC0">
      <w:pPr>
        <w:jc w:val="center"/>
        <w:rPr>
          <w:b/>
          <w:sz w:val="24"/>
          <w:szCs w:val="24"/>
        </w:rPr>
      </w:pPr>
    </w:p>
    <w:p w:rsidR="00611177" w:rsidRDefault="00611177" w:rsidP="00776CC0">
      <w:pPr>
        <w:jc w:val="center"/>
        <w:rPr>
          <w:b/>
          <w:sz w:val="24"/>
          <w:szCs w:val="24"/>
        </w:rPr>
      </w:pPr>
    </w:p>
    <w:p w:rsidR="00611177" w:rsidRDefault="00611177" w:rsidP="00776CC0">
      <w:pPr>
        <w:jc w:val="center"/>
        <w:rPr>
          <w:b/>
          <w:sz w:val="24"/>
          <w:szCs w:val="24"/>
        </w:rPr>
      </w:pPr>
    </w:p>
    <w:p w:rsidR="00611177" w:rsidRDefault="00611177" w:rsidP="00776CC0">
      <w:pPr>
        <w:jc w:val="center"/>
        <w:rPr>
          <w:b/>
          <w:sz w:val="24"/>
          <w:szCs w:val="24"/>
        </w:rPr>
      </w:pPr>
    </w:p>
    <w:p w:rsidR="00776CC0" w:rsidRDefault="00776CC0" w:rsidP="00776CC0">
      <w:pPr>
        <w:jc w:val="center"/>
        <w:rPr>
          <w:b/>
          <w:sz w:val="24"/>
          <w:szCs w:val="24"/>
        </w:rPr>
      </w:pPr>
      <w:r>
        <w:rPr>
          <w:b/>
          <w:sz w:val="24"/>
          <w:szCs w:val="24"/>
        </w:rPr>
        <w:t>Čl. 1</w:t>
      </w:r>
      <w:r w:rsidR="00611177">
        <w:rPr>
          <w:b/>
          <w:sz w:val="24"/>
          <w:szCs w:val="24"/>
        </w:rPr>
        <w:t>1</w:t>
      </w:r>
    </w:p>
    <w:p w:rsidR="00E75776" w:rsidRDefault="00E75776" w:rsidP="00445EBD">
      <w:pPr>
        <w:jc w:val="center"/>
        <w:rPr>
          <w:b/>
          <w:sz w:val="24"/>
          <w:szCs w:val="24"/>
        </w:rPr>
      </w:pPr>
      <w:r>
        <w:rPr>
          <w:b/>
          <w:sz w:val="24"/>
          <w:szCs w:val="24"/>
        </w:rPr>
        <w:t>Závěrečná ustanoven</w:t>
      </w:r>
      <w:r w:rsidR="00DF44C6">
        <w:rPr>
          <w:b/>
          <w:sz w:val="24"/>
          <w:szCs w:val="24"/>
        </w:rPr>
        <w:t>í</w:t>
      </w:r>
    </w:p>
    <w:p w:rsidR="00E75776" w:rsidRDefault="00E75776" w:rsidP="00445EBD">
      <w:pPr>
        <w:pStyle w:val="Odstavecseseznamem"/>
        <w:numPr>
          <w:ilvl w:val="0"/>
          <w:numId w:val="14"/>
        </w:numPr>
        <w:jc w:val="both"/>
        <w:rPr>
          <w:sz w:val="24"/>
          <w:szCs w:val="24"/>
        </w:rPr>
      </w:pPr>
      <w:r>
        <w:rPr>
          <w:sz w:val="24"/>
          <w:szCs w:val="24"/>
        </w:rPr>
        <w:t>Nabytím účinnosti této vyhlášky se zrušuje Obecně závazná vyhláška obce č.</w:t>
      </w:r>
      <w:r w:rsidR="0046097A">
        <w:rPr>
          <w:sz w:val="24"/>
          <w:szCs w:val="24"/>
        </w:rPr>
        <w:t xml:space="preserve"> </w:t>
      </w:r>
      <w:r w:rsidR="00DF44C6">
        <w:rPr>
          <w:sz w:val="24"/>
          <w:szCs w:val="24"/>
        </w:rPr>
        <w:t>1/2015,</w:t>
      </w:r>
      <w:r w:rsidR="004D1006">
        <w:rPr>
          <w:sz w:val="24"/>
          <w:szCs w:val="24"/>
        </w:rPr>
        <w:t xml:space="preserve"> o stanovení systému shromažďování, sběru, přepravy, třídění, využívání a odstraňování komunálních odpadů na území Města Rovensko pod Troskami.</w:t>
      </w:r>
    </w:p>
    <w:p w:rsidR="00C776B3" w:rsidRDefault="00C776B3" w:rsidP="00C776B3">
      <w:pPr>
        <w:pStyle w:val="Odstavecseseznamem"/>
        <w:ind w:left="630"/>
        <w:jc w:val="both"/>
        <w:rPr>
          <w:sz w:val="24"/>
          <w:szCs w:val="24"/>
        </w:rPr>
      </w:pPr>
    </w:p>
    <w:p w:rsidR="004D1006" w:rsidRPr="00AB7AB2" w:rsidRDefault="004D1006" w:rsidP="00445EBD">
      <w:pPr>
        <w:pStyle w:val="Odstavecseseznamem"/>
        <w:numPr>
          <w:ilvl w:val="0"/>
          <w:numId w:val="14"/>
        </w:numPr>
        <w:jc w:val="both"/>
        <w:rPr>
          <w:sz w:val="24"/>
          <w:szCs w:val="24"/>
        </w:rPr>
      </w:pPr>
      <w:r>
        <w:rPr>
          <w:sz w:val="24"/>
          <w:szCs w:val="24"/>
        </w:rPr>
        <w:t>Tato vyhlášk</w:t>
      </w:r>
      <w:r w:rsidR="00341799">
        <w:rPr>
          <w:sz w:val="24"/>
          <w:szCs w:val="24"/>
        </w:rPr>
        <w:t xml:space="preserve">a nabývá účinnosti dnem </w:t>
      </w:r>
      <w:proofErr w:type="gramStart"/>
      <w:r w:rsidR="00341799" w:rsidRPr="00AB7AB2">
        <w:rPr>
          <w:sz w:val="24"/>
          <w:szCs w:val="24"/>
        </w:rPr>
        <w:t>1.</w:t>
      </w:r>
      <w:r w:rsidR="00DF44C6" w:rsidRPr="00AB7AB2">
        <w:rPr>
          <w:sz w:val="24"/>
          <w:szCs w:val="24"/>
        </w:rPr>
        <w:t>1.202</w:t>
      </w:r>
      <w:r w:rsidR="00F8202B" w:rsidRPr="00AB7AB2">
        <w:rPr>
          <w:sz w:val="24"/>
          <w:szCs w:val="24"/>
        </w:rPr>
        <w:t>1</w:t>
      </w:r>
      <w:proofErr w:type="gramEnd"/>
      <w:r w:rsidR="00341799" w:rsidRPr="00AB7AB2">
        <w:rPr>
          <w:sz w:val="24"/>
          <w:szCs w:val="24"/>
        </w:rPr>
        <w:t>.</w:t>
      </w:r>
    </w:p>
    <w:p w:rsidR="00341799" w:rsidRDefault="00341799" w:rsidP="00445EBD">
      <w:pPr>
        <w:jc w:val="both"/>
        <w:rPr>
          <w:sz w:val="24"/>
          <w:szCs w:val="24"/>
        </w:rPr>
      </w:pPr>
    </w:p>
    <w:p w:rsidR="00341799" w:rsidRDefault="00341799" w:rsidP="00445EBD">
      <w:pPr>
        <w:jc w:val="both"/>
        <w:rPr>
          <w:sz w:val="24"/>
          <w:szCs w:val="24"/>
        </w:rPr>
      </w:pPr>
    </w:p>
    <w:p w:rsidR="00F34CD4" w:rsidRDefault="00F34CD4" w:rsidP="00445EBD">
      <w:pPr>
        <w:jc w:val="both"/>
        <w:rPr>
          <w:sz w:val="24"/>
          <w:szCs w:val="24"/>
        </w:rPr>
      </w:pPr>
    </w:p>
    <w:p w:rsidR="00F34CD4" w:rsidRDefault="00F34CD4" w:rsidP="00445EBD">
      <w:pPr>
        <w:jc w:val="both"/>
        <w:rPr>
          <w:sz w:val="24"/>
          <w:szCs w:val="24"/>
        </w:rPr>
      </w:pPr>
    </w:p>
    <w:p w:rsidR="00341799" w:rsidRDefault="00341799" w:rsidP="00445EBD">
      <w:pPr>
        <w:jc w:val="both"/>
        <w:rPr>
          <w:sz w:val="24"/>
          <w:szCs w:val="24"/>
        </w:rPr>
      </w:pPr>
    </w:p>
    <w:p w:rsidR="00341799" w:rsidRDefault="00341799" w:rsidP="00445EBD">
      <w:pPr>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C776B3" w:rsidRPr="00C776B3" w:rsidRDefault="00F34CD4" w:rsidP="00C776B3">
      <w:pPr>
        <w:pStyle w:val="Bezmezer"/>
        <w:rPr>
          <w:sz w:val="24"/>
          <w:szCs w:val="24"/>
        </w:rPr>
      </w:pPr>
      <w:r w:rsidRPr="00C776B3">
        <w:rPr>
          <w:sz w:val="24"/>
          <w:szCs w:val="24"/>
        </w:rPr>
        <w:t xml:space="preserve">       </w:t>
      </w:r>
      <w:r w:rsidR="00C776B3" w:rsidRPr="00C776B3">
        <w:rPr>
          <w:sz w:val="24"/>
          <w:szCs w:val="24"/>
        </w:rPr>
        <w:t>Jiřina Bláhová</w:t>
      </w:r>
      <w:r w:rsidR="00F8202B">
        <w:rPr>
          <w:sz w:val="24"/>
          <w:szCs w:val="24"/>
        </w:rPr>
        <w:tab/>
      </w:r>
      <w:r w:rsidR="00F8202B">
        <w:rPr>
          <w:sz w:val="24"/>
          <w:szCs w:val="24"/>
        </w:rPr>
        <w:tab/>
      </w:r>
      <w:r w:rsidR="00F8202B">
        <w:rPr>
          <w:sz w:val="24"/>
          <w:szCs w:val="24"/>
        </w:rPr>
        <w:tab/>
      </w:r>
      <w:r w:rsidR="00F8202B">
        <w:rPr>
          <w:sz w:val="24"/>
          <w:szCs w:val="24"/>
        </w:rPr>
        <w:tab/>
      </w:r>
      <w:r w:rsidR="00F8202B">
        <w:rPr>
          <w:sz w:val="24"/>
          <w:szCs w:val="24"/>
        </w:rPr>
        <w:tab/>
      </w:r>
      <w:r w:rsidR="00F8202B">
        <w:rPr>
          <w:sz w:val="24"/>
          <w:szCs w:val="24"/>
        </w:rPr>
        <w:tab/>
      </w:r>
      <w:r w:rsidR="00F8202B">
        <w:rPr>
          <w:sz w:val="24"/>
          <w:szCs w:val="24"/>
        </w:rPr>
        <w:tab/>
        <w:t>Zdeňka Nejedlá</w:t>
      </w:r>
    </w:p>
    <w:p w:rsidR="00F34CD4" w:rsidRPr="00C776B3" w:rsidRDefault="00F8202B" w:rsidP="00C776B3">
      <w:pPr>
        <w:pStyle w:val="Bezmezer"/>
        <w:rPr>
          <w:sz w:val="24"/>
          <w:szCs w:val="24"/>
        </w:rPr>
      </w:pPr>
      <w:r>
        <w:rPr>
          <w:sz w:val="24"/>
          <w:szCs w:val="24"/>
        </w:rPr>
        <w:t xml:space="preserve">         </w:t>
      </w:r>
      <w:r w:rsidR="00F34CD4" w:rsidRPr="00C776B3">
        <w:rPr>
          <w:sz w:val="24"/>
          <w:szCs w:val="24"/>
        </w:rPr>
        <w:t>starostka</w:t>
      </w:r>
      <w:r w:rsidR="00B71744" w:rsidRPr="00C776B3">
        <w:rPr>
          <w:sz w:val="24"/>
          <w:szCs w:val="24"/>
        </w:rPr>
        <w:tab/>
      </w:r>
      <w:r w:rsidR="00B71744" w:rsidRPr="00C776B3">
        <w:rPr>
          <w:sz w:val="24"/>
          <w:szCs w:val="24"/>
        </w:rPr>
        <w:tab/>
      </w:r>
      <w:r w:rsidR="00B71744" w:rsidRPr="00C776B3">
        <w:rPr>
          <w:sz w:val="24"/>
          <w:szCs w:val="24"/>
        </w:rPr>
        <w:tab/>
      </w:r>
      <w:r w:rsidR="00B71744" w:rsidRPr="00C776B3">
        <w:rPr>
          <w:sz w:val="24"/>
          <w:szCs w:val="24"/>
        </w:rPr>
        <w:tab/>
      </w:r>
      <w:r w:rsidR="00B71744" w:rsidRPr="00C776B3">
        <w:rPr>
          <w:sz w:val="24"/>
          <w:szCs w:val="24"/>
        </w:rPr>
        <w:tab/>
      </w:r>
      <w:r w:rsidR="00B71744" w:rsidRPr="00C776B3">
        <w:rPr>
          <w:sz w:val="24"/>
          <w:szCs w:val="24"/>
        </w:rPr>
        <w:tab/>
      </w:r>
      <w:r w:rsidR="00C776B3" w:rsidRPr="00C776B3">
        <w:rPr>
          <w:sz w:val="24"/>
          <w:szCs w:val="24"/>
        </w:rPr>
        <w:t xml:space="preserve">                </w:t>
      </w:r>
      <w:r>
        <w:rPr>
          <w:sz w:val="24"/>
          <w:szCs w:val="24"/>
        </w:rPr>
        <w:t xml:space="preserve">          </w:t>
      </w:r>
      <w:r w:rsidR="00C776B3" w:rsidRPr="00C776B3">
        <w:rPr>
          <w:sz w:val="24"/>
          <w:szCs w:val="24"/>
        </w:rPr>
        <w:t xml:space="preserve"> </w:t>
      </w:r>
      <w:r>
        <w:rPr>
          <w:sz w:val="24"/>
          <w:szCs w:val="24"/>
        </w:rPr>
        <w:t>místo</w:t>
      </w:r>
      <w:r w:rsidR="00B71744" w:rsidRPr="00C776B3">
        <w:rPr>
          <w:sz w:val="24"/>
          <w:szCs w:val="24"/>
        </w:rPr>
        <w:t>starostka</w:t>
      </w:r>
    </w:p>
    <w:p w:rsidR="00F34CD4" w:rsidRPr="00C776B3" w:rsidRDefault="00341799" w:rsidP="00445EBD">
      <w:pPr>
        <w:jc w:val="both"/>
        <w:rPr>
          <w:sz w:val="24"/>
          <w:szCs w:val="24"/>
        </w:rPr>
      </w:pPr>
      <w:r w:rsidRPr="00C776B3">
        <w:rPr>
          <w:sz w:val="24"/>
          <w:szCs w:val="24"/>
        </w:rPr>
        <w:tab/>
      </w:r>
      <w:r w:rsidRPr="00C776B3">
        <w:rPr>
          <w:sz w:val="24"/>
          <w:szCs w:val="24"/>
        </w:rPr>
        <w:tab/>
      </w:r>
      <w:r w:rsidRPr="00C776B3">
        <w:rPr>
          <w:sz w:val="24"/>
          <w:szCs w:val="24"/>
        </w:rPr>
        <w:tab/>
      </w:r>
      <w:r w:rsidRPr="00C776B3">
        <w:rPr>
          <w:sz w:val="24"/>
          <w:szCs w:val="24"/>
        </w:rPr>
        <w:tab/>
      </w:r>
      <w:r w:rsidRPr="00C776B3">
        <w:rPr>
          <w:sz w:val="24"/>
          <w:szCs w:val="24"/>
        </w:rPr>
        <w:tab/>
      </w:r>
      <w:r w:rsidR="00F34CD4" w:rsidRPr="00C776B3">
        <w:rPr>
          <w:sz w:val="24"/>
          <w:szCs w:val="24"/>
        </w:rPr>
        <w:t xml:space="preserve">     </w:t>
      </w:r>
      <w:r w:rsidR="00F34CD4" w:rsidRPr="00C776B3">
        <w:rPr>
          <w:sz w:val="24"/>
          <w:szCs w:val="24"/>
        </w:rPr>
        <w:tab/>
      </w:r>
      <w:r w:rsidR="00F34CD4" w:rsidRPr="00C776B3">
        <w:rPr>
          <w:sz w:val="24"/>
          <w:szCs w:val="24"/>
        </w:rPr>
        <w:tab/>
      </w:r>
      <w:r w:rsidR="00F34CD4" w:rsidRPr="00C776B3">
        <w:rPr>
          <w:sz w:val="24"/>
          <w:szCs w:val="24"/>
        </w:rPr>
        <w:tab/>
      </w:r>
      <w:r w:rsidR="00F34CD4" w:rsidRPr="00C776B3">
        <w:rPr>
          <w:sz w:val="24"/>
          <w:szCs w:val="24"/>
        </w:rPr>
        <w:tab/>
      </w:r>
      <w:r w:rsidR="00F34CD4" w:rsidRPr="00C776B3">
        <w:rPr>
          <w:sz w:val="24"/>
          <w:szCs w:val="24"/>
        </w:rPr>
        <w:tab/>
      </w:r>
    </w:p>
    <w:p w:rsidR="00F34CD4" w:rsidRPr="00C776B3" w:rsidRDefault="00F34CD4" w:rsidP="00445EBD">
      <w:pPr>
        <w:jc w:val="both"/>
        <w:rPr>
          <w:sz w:val="24"/>
          <w:szCs w:val="24"/>
        </w:rPr>
      </w:pPr>
    </w:p>
    <w:p w:rsidR="00F34CD4" w:rsidRDefault="00F34CD4" w:rsidP="00445EBD">
      <w:pPr>
        <w:jc w:val="both"/>
        <w:rPr>
          <w:sz w:val="24"/>
          <w:szCs w:val="24"/>
        </w:rPr>
      </w:pPr>
    </w:p>
    <w:p w:rsidR="00F34CD4" w:rsidRDefault="00F34CD4" w:rsidP="00445EBD">
      <w:pPr>
        <w:jc w:val="both"/>
        <w:rPr>
          <w:sz w:val="24"/>
          <w:szCs w:val="24"/>
        </w:rPr>
      </w:pPr>
    </w:p>
    <w:p w:rsidR="00341799" w:rsidRPr="00AB7AB2" w:rsidRDefault="00341799" w:rsidP="00445EBD">
      <w:pPr>
        <w:jc w:val="both"/>
        <w:rPr>
          <w:sz w:val="24"/>
          <w:szCs w:val="24"/>
        </w:rPr>
      </w:pPr>
      <w:r>
        <w:rPr>
          <w:sz w:val="24"/>
          <w:szCs w:val="24"/>
        </w:rPr>
        <w:t xml:space="preserve">Vyvěšeno na úřední desce dne:    </w:t>
      </w:r>
      <w:proofErr w:type="gramStart"/>
      <w:r w:rsidR="00AB7AB2" w:rsidRPr="00AB7AB2">
        <w:rPr>
          <w:sz w:val="24"/>
          <w:szCs w:val="24"/>
        </w:rPr>
        <w:t>22.12.2020</w:t>
      </w:r>
      <w:proofErr w:type="gramEnd"/>
    </w:p>
    <w:p w:rsidR="00341799" w:rsidRPr="00341799" w:rsidRDefault="00341799" w:rsidP="00445EBD">
      <w:pPr>
        <w:jc w:val="both"/>
        <w:rPr>
          <w:sz w:val="24"/>
          <w:szCs w:val="24"/>
        </w:rPr>
      </w:pPr>
      <w:r>
        <w:rPr>
          <w:sz w:val="24"/>
          <w:szCs w:val="24"/>
        </w:rPr>
        <w:t xml:space="preserve">Sejmuto z úřední desky </w:t>
      </w:r>
      <w:proofErr w:type="gramStart"/>
      <w:r>
        <w:rPr>
          <w:sz w:val="24"/>
          <w:szCs w:val="24"/>
        </w:rPr>
        <w:t>dne:         …</w:t>
      </w:r>
      <w:proofErr w:type="gramEnd"/>
      <w:r>
        <w:rPr>
          <w:sz w:val="24"/>
          <w:szCs w:val="24"/>
        </w:rPr>
        <w:t>…………….</w:t>
      </w:r>
    </w:p>
    <w:p w:rsidR="00F0389C" w:rsidRDefault="00F0389C" w:rsidP="00445EBD">
      <w:pPr>
        <w:pStyle w:val="Odstavecseseznamem"/>
        <w:ind w:left="630"/>
        <w:jc w:val="both"/>
        <w:rPr>
          <w:sz w:val="24"/>
          <w:szCs w:val="24"/>
        </w:rPr>
      </w:pPr>
    </w:p>
    <w:p w:rsidR="00F0389C" w:rsidRPr="0076409F" w:rsidRDefault="00F0389C" w:rsidP="00445EBD">
      <w:pPr>
        <w:pStyle w:val="Odstavecseseznamem"/>
        <w:ind w:left="630"/>
        <w:jc w:val="both"/>
        <w:rPr>
          <w:sz w:val="24"/>
          <w:szCs w:val="24"/>
        </w:rPr>
      </w:pPr>
    </w:p>
    <w:p w:rsidR="006F1FDE" w:rsidRDefault="006F1FDE"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EA40D7" w:rsidRDefault="00EA40D7" w:rsidP="00445EBD">
      <w:pPr>
        <w:pStyle w:val="Odstavecseseznamem"/>
        <w:jc w:val="both"/>
        <w:rPr>
          <w:sz w:val="24"/>
          <w:szCs w:val="24"/>
        </w:rPr>
      </w:pPr>
    </w:p>
    <w:p w:rsidR="00AB7AB2" w:rsidRDefault="00AB7AB2" w:rsidP="00A04F87">
      <w:pPr>
        <w:jc w:val="center"/>
        <w:rPr>
          <w:sz w:val="24"/>
          <w:szCs w:val="24"/>
        </w:rPr>
      </w:pPr>
    </w:p>
    <w:p w:rsidR="00A04F87" w:rsidRDefault="00A04F87" w:rsidP="00A04F87">
      <w:pPr>
        <w:jc w:val="center"/>
        <w:rPr>
          <w:sz w:val="24"/>
          <w:szCs w:val="24"/>
        </w:rPr>
      </w:pPr>
      <w:r>
        <w:rPr>
          <w:sz w:val="24"/>
          <w:szCs w:val="24"/>
        </w:rPr>
        <w:t>Příloha č. 1</w:t>
      </w:r>
      <w:r w:rsidR="00EA40D7">
        <w:rPr>
          <w:sz w:val="24"/>
          <w:szCs w:val="24"/>
        </w:rPr>
        <w:br/>
        <w:t xml:space="preserve"> k OZV 1/2019</w:t>
      </w:r>
    </w:p>
    <w:p w:rsidR="00A04F87" w:rsidRDefault="00A04F87" w:rsidP="00A04F87">
      <w:pPr>
        <w:jc w:val="center"/>
        <w:rPr>
          <w:sz w:val="24"/>
          <w:szCs w:val="24"/>
        </w:rPr>
      </w:pPr>
    </w:p>
    <w:p w:rsidR="00A04F87" w:rsidRDefault="00A04F87"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Stanoviště</w:t>
      </w:r>
      <w:r>
        <w:rPr>
          <w:sz w:val="24"/>
          <w:szCs w:val="24"/>
        </w:rPr>
        <w:tab/>
      </w:r>
      <w:r>
        <w:rPr>
          <w:sz w:val="24"/>
          <w:szCs w:val="24"/>
        </w:rPr>
        <w:tab/>
      </w:r>
      <w:r>
        <w:rPr>
          <w:sz w:val="24"/>
          <w:szCs w:val="24"/>
        </w:rPr>
        <w:tab/>
      </w:r>
      <w:r w:rsidR="003439EF">
        <w:rPr>
          <w:sz w:val="24"/>
          <w:szCs w:val="24"/>
        </w:rPr>
        <w:tab/>
      </w:r>
      <w:r w:rsidR="003439EF">
        <w:rPr>
          <w:sz w:val="24"/>
          <w:szCs w:val="24"/>
        </w:rPr>
        <w:tab/>
      </w:r>
      <w:proofErr w:type="spellStart"/>
      <w:r>
        <w:rPr>
          <w:sz w:val="24"/>
          <w:szCs w:val="24"/>
        </w:rPr>
        <w:t>PET</w:t>
      </w:r>
      <w:r w:rsidR="00DF44C6">
        <w:rPr>
          <w:sz w:val="24"/>
          <w:szCs w:val="24"/>
        </w:rPr>
        <w:t>+plast</w:t>
      </w:r>
      <w:proofErr w:type="spellEnd"/>
      <w:r>
        <w:rPr>
          <w:sz w:val="24"/>
          <w:szCs w:val="24"/>
        </w:rPr>
        <w:tab/>
        <w:t>papír</w:t>
      </w:r>
      <w:r>
        <w:rPr>
          <w:sz w:val="24"/>
          <w:szCs w:val="24"/>
        </w:rPr>
        <w:tab/>
      </w:r>
      <w:r w:rsidR="00EA40D7">
        <w:rPr>
          <w:sz w:val="24"/>
          <w:szCs w:val="24"/>
        </w:rPr>
        <w:tab/>
      </w:r>
      <w:r>
        <w:rPr>
          <w:sz w:val="24"/>
          <w:szCs w:val="24"/>
        </w:rPr>
        <w:t>sklo</w:t>
      </w:r>
      <w:r>
        <w:rPr>
          <w:sz w:val="24"/>
          <w:szCs w:val="24"/>
        </w:rPr>
        <w:tab/>
      </w:r>
      <w:r w:rsidR="00EA40D7">
        <w:rPr>
          <w:sz w:val="24"/>
          <w:szCs w:val="24"/>
        </w:rPr>
        <w:t>BIO</w:t>
      </w:r>
      <w:r>
        <w:rPr>
          <w:sz w:val="24"/>
          <w:szCs w:val="24"/>
        </w:rPr>
        <w:t xml:space="preserve"> </w:t>
      </w:r>
      <w:proofErr w:type="gramStart"/>
      <w:r>
        <w:rPr>
          <w:sz w:val="24"/>
          <w:szCs w:val="24"/>
        </w:rPr>
        <w:t>odpad</w:t>
      </w:r>
      <w:r w:rsidR="00B71744">
        <w:rPr>
          <w:sz w:val="24"/>
          <w:szCs w:val="24"/>
        </w:rPr>
        <w:t xml:space="preserve">      jedlé</w:t>
      </w:r>
      <w:proofErr w:type="gramEnd"/>
      <w:r w:rsidR="00B71744">
        <w:rPr>
          <w:sz w:val="24"/>
          <w:szCs w:val="24"/>
        </w:rPr>
        <w:t xml:space="preserve"> oleje</w:t>
      </w:r>
    </w:p>
    <w:p w:rsidR="00A04F87" w:rsidRDefault="00A04F87"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p>
    <w:p w:rsidR="00A04F87" w:rsidRDefault="00A04F87"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Jiráskova ul. křižovatka</w:t>
      </w:r>
      <w:r>
        <w:rPr>
          <w:sz w:val="24"/>
          <w:szCs w:val="24"/>
        </w:rPr>
        <w:tab/>
      </w:r>
      <w:r w:rsidR="003439EF">
        <w:rPr>
          <w:sz w:val="24"/>
          <w:szCs w:val="24"/>
        </w:rPr>
        <w:tab/>
      </w:r>
      <w:r w:rsidR="003439EF">
        <w:rPr>
          <w:sz w:val="24"/>
          <w:szCs w:val="24"/>
        </w:rPr>
        <w:tab/>
      </w:r>
      <w:r>
        <w:rPr>
          <w:sz w:val="24"/>
          <w:szCs w:val="24"/>
        </w:rPr>
        <w:t>1</w:t>
      </w:r>
      <w:r>
        <w:rPr>
          <w:sz w:val="24"/>
          <w:szCs w:val="24"/>
        </w:rPr>
        <w:tab/>
      </w:r>
      <w:r>
        <w:rPr>
          <w:sz w:val="24"/>
          <w:szCs w:val="24"/>
        </w:rPr>
        <w:tab/>
      </w:r>
      <w:r w:rsidR="00DF44C6">
        <w:rPr>
          <w:sz w:val="24"/>
          <w:szCs w:val="24"/>
        </w:rPr>
        <w:t>2</w:t>
      </w:r>
      <w:r>
        <w:rPr>
          <w:sz w:val="24"/>
          <w:szCs w:val="24"/>
        </w:rPr>
        <w:tab/>
      </w:r>
      <w:r w:rsidR="00EA40D7">
        <w:rPr>
          <w:sz w:val="24"/>
          <w:szCs w:val="24"/>
        </w:rPr>
        <w:tab/>
      </w:r>
      <w:r>
        <w:rPr>
          <w:sz w:val="24"/>
          <w:szCs w:val="24"/>
        </w:rPr>
        <w:t>1</w:t>
      </w:r>
      <w:r>
        <w:rPr>
          <w:sz w:val="24"/>
          <w:szCs w:val="24"/>
        </w:rPr>
        <w:tab/>
      </w:r>
    </w:p>
    <w:p w:rsidR="00A04F87"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Matouškova ul. bytovky</w:t>
      </w:r>
      <w:r>
        <w:rPr>
          <w:sz w:val="24"/>
          <w:szCs w:val="24"/>
        </w:rPr>
        <w:tab/>
      </w:r>
      <w:r>
        <w:rPr>
          <w:sz w:val="24"/>
          <w:szCs w:val="24"/>
        </w:rPr>
        <w:tab/>
      </w:r>
      <w:r>
        <w:rPr>
          <w:sz w:val="24"/>
          <w:szCs w:val="24"/>
        </w:rPr>
        <w:tab/>
        <w:t>1</w:t>
      </w:r>
      <w:r>
        <w:rPr>
          <w:sz w:val="24"/>
          <w:szCs w:val="24"/>
        </w:rPr>
        <w:tab/>
      </w:r>
      <w:r>
        <w:rPr>
          <w:sz w:val="24"/>
          <w:szCs w:val="24"/>
        </w:rPr>
        <w:tab/>
      </w:r>
      <w:r w:rsidR="00DF44C6">
        <w:rPr>
          <w:sz w:val="24"/>
          <w:szCs w:val="24"/>
        </w:rPr>
        <w:t>2</w:t>
      </w:r>
      <w:r>
        <w:rPr>
          <w:sz w:val="24"/>
          <w:szCs w:val="24"/>
        </w:rPr>
        <w:tab/>
      </w:r>
      <w:r w:rsidR="00EA40D7">
        <w:rPr>
          <w:sz w:val="24"/>
          <w:szCs w:val="24"/>
        </w:rPr>
        <w:tab/>
      </w:r>
      <w:r>
        <w:rPr>
          <w:sz w:val="24"/>
          <w:szCs w:val="24"/>
        </w:rPr>
        <w:t>1</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Matouškova ul., „</w:t>
      </w:r>
      <w:proofErr w:type="spellStart"/>
      <w:r>
        <w:rPr>
          <w:sz w:val="24"/>
          <w:szCs w:val="24"/>
        </w:rPr>
        <w:t>Klondajk</w:t>
      </w:r>
      <w:proofErr w:type="spellEnd"/>
      <w:r>
        <w:rPr>
          <w:sz w:val="24"/>
          <w:szCs w:val="24"/>
        </w:rPr>
        <w:t>“</w:t>
      </w:r>
      <w:r>
        <w:rPr>
          <w:sz w:val="24"/>
          <w:szCs w:val="24"/>
        </w:rPr>
        <w:tab/>
      </w:r>
      <w:r>
        <w:rPr>
          <w:sz w:val="24"/>
          <w:szCs w:val="24"/>
        </w:rPr>
        <w:tab/>
      </w:r>
      <w:r>
        <w:rPr>
          <w:sz w:val="24"/>
          <w:szCs w:val="24"/>
        </w:rPr>
        <w:tab/>
        <w:t>1</w:t>
      </w:r>
      <w:r>
        <w:rPr>
          <w:sz w:val="24"/>
          <w:szCs w:val="24"/>
        </w:rPr>
        <w:tab/>
      </w:r>
      <w:r>
        <w:rPr>
          <w:sz w:val="24"/>
          <w:szCs w:val="24"/>
        </w:rPr>
        <w:tab/>
        <w:t>1</w:t>
      </w:r>
      <w:r>
        <w:rPr>
          <w:sz w:val="24"/>
          <w:szCs w:val="24"/>
        </w:rPr>
        <w:tab/>
      </w:r>
      <w:r w:rsidR="00EA40D7">
        <w:rPr>
          <w:sz w:val="24"/>
          <w:szCs w:val="24"/>
        </w:rPr>
        <w:tab/>
      </w:r>
      <w:r w:rsidR="00DF44C6">
        <w:rPr>
          <w:sz w:val="24"/>
          <w:szCs w:val="24"/>
        </w:rPr>
        <w:t>2</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Parkoviště Na Týně</w:t>
      </w:r>
      <w:r>
        <w:rPr>
          <w:sz w:val="24"/>
          <w:szCs w:val="24"/>
        </w:rPr>
        <w:tab/>
      </w:r>
      <w:r>
        <w:rPr>
          <w:sz w:val="24"/>
          <w:szCs w:val="24"/>
        </w:rPr>
        <w:tab/>
      </w:r>
      <w:r>
        <w:rPr>
          <w:sz w:val="24"/>
          <w:szCs w:val="24"/>
        </w:rPr>
        <w:tab/>
      </w:r>
      <w:r>
        <w:rPr>
          <w:sz w:val="24"/>
          <w:szCs w:val="24"/>
        </w:rPr>
        <w:tab/>
      </w:r>
      <w:r w:rsidR="00DF44C6">
        <w:rPr>
          <w:sz w:val="24"/>
          <w:szCs w:val="24"/>
        </w:rPr>
        <w:t>2</w:t>
      </w:r>
      <w:r>
        <w:rPr>
          <w:sz w:val="24"/>
          <w:szCs w:val="24"/>
        </w:rPr>
        <w:tab/>
      </w:r>
      <w:r>
        <w:rPr>
          <w:sz w:val="24"/>
          <w:szCs w:val="24"/>
        </w:rPr>
        <w:tab/>
      </w:r>
      <w:r w:rsidR="00DF44C6">
        <w:rPr>
          <w:sz w:val="24"/>
          <w:szCs w:val="24"/>
        </w:rPr>
        <w:t>2</w:t>
      </w:r>
      <w:r>
        <w:rPr>
          <w:sz w:val="24"/>
          <w:szCs w:val="24"/>
        </w:rPr>
        <w:tab/>
      </w:r>
      <w:r w:rsidR="00EA40D7">
        <w:rPr>
          <w:sz w:val="24"/>
          <w:szCs w:val="24"/>
        </w:rPr>
        <w:tab/>
      </w:r>
      <w:r w:rsidR="00DF44C6">
        <w:rPr>
          <w:sz w:val="24"/>
          <w:szCs w:val="24"/>
        </w:rPr>
        <w:t>2</w:t>
      </w:r>
      <w:r>
        <w:rPr>
          <w:sz w:val="24"/>
          <w:szCs w:val="24"/>
        </w:rPr>
        <w:tab/>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Základní škola</w:t>
      </w:r>
      <w:r>
        <w:rPr>
          <w:sz w:val="24"/>
          <w:szCs w:val="24"/>
        </w:rPr>
        <w:tab/>
      </w:r>
      <w:r>
        <w:rPr>
          <w:sz w:val="24"/>
          <w:szCs w:val="24"/>
        </w:rPr>
        <w:tab/>
      </w:r>
      <w:r>
        <w:rPr>
          <w:sz w:val="24"/>
          <w:szCs w:val="24"/>
        </w:rPr>
        <w:tab/>
      </w:r>
      <w:r>
        <w:rPr>
          <w:sz w:val="24"/>
          <w:szCs w:val="24"/>
        </w:rPr>
        <w:tab/>
      </w:r>
      <w:r>
        <w:rPr>
          <w:sz w:val="24"/>
          <w:szCs w:val="24"/>
        </w:rPr>
        <w:tab/>
      </w:r>
      <w:r w:rsidR="00DF44C6">
        <w:rPr>
          <w:sz w:val="24"/>
          <w:szCs w:val="24"/>
        </w:rPr>
        <w:t>3</w:t>
      </w:r>
      <w:r>
        <w:rPr>
          <w:sz w:val="24"/>
          <w:szCs w:val="24"/>
        </w:rPr>
        <w:tab/>
      </w:r>
      <w:r>
        <w:rPr>
          <w:sz w:val="24"/>
          <w:szCs w:val="24"/>
        </w:rPr>
        <w:tab/>
        <w:t>2</w:t>
      </w:r>
      <w:r>
        <w:rPr>
          <w:sz w:val="24"/>
          <w:szCs w:val="24"/>
        </w:rPr>
        <w:tab/>
      </w:r>
      <w:r w:rsidR="00EA40D7">
        <w:rPr>
          <w:sz w:val="24"/>
          <w:szCs w:val="24"/>
        </w:rPr>
        <w:tab/>
      </w:r>
      <w:r>
        <w:rPr>
          <w:sz w:val="24"/>
          <w:szCs w:val="24"/>
        </w:rPr>
        <w:t>2</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Parkoviště u „Hrušky“</w:t>
      </w:r>
      <w:r>
        <w:rPr>
          <w:sz w:val="24"/>
          <w:szCs w:val="24"/>
        </w:rPr>
        <w:tab/>
      </w:r>
      <w:r>
        <w:rPr>
          <w:sz w:val="24"/>
          <w:szCs w:val="24"/>
        </w:rPr>
        <w:tab/>
      </w:r>
      <w:r>
        <w:rPr>
          <w:sz w:val="24"/>
          <w:szCs w:val="24"/>
        </w:rPr>
        <w:tab/>
      </w:r>
      <w:r>
        <w:rPr>
          <w:sz w:val="24"/>
          <w:szCs w:val="24"/>
        </w:rPr>
        <w:tab/>
      </w:r>
      <w:r w:rsidR="00DF44C6">
        <w:rPr>
          <w:sz w:val="24"/>
          <w:szCs w:val="24"/>
        </w:rPr>
        <w:t>3</w:t>
      </w:r>
      <w:r>
        <w:rPr>
          <w:sz w:val="24"/>
          <w:szCs w:val="24"/>
        </w:rPr>
        <w:tab/>
      </w:r>
      <w:r>
        <w:rPr>
          <w:sz w:val="24"/>
          <w:szCs w:val="24"/>
        </w:rPr>
        <w:tab/>
      </w:r>
      <w:r w:rsidR="00DF44C6">
        <w:rPr>
          <w:sz w:val="24"/>
          <w:szCs w:val="24"/>
        </w:rPr>
        <w:t>2</w:t>
      </w:r>
      <w:r>
        <w:rPr>
          <w:sz w:val="24"/>
          <w:szCs w:val="24"/>
        </w:rPr>
        <w:tab/>
      </w:r>
      <w:r w:rsidR="00EA40D7">
        <w:rPr>
          <w:sz w:val="24"/>
          <w:szCs w:val="24"/>
        </w:rPr>
        <w:tab/>
      </w:r>
      <w:r>
        <w:rPr>
          <w:sz w:val="24"/>
          <w:szCs w:val="24"/>
        </w:rPr>
        <w:t>2</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Riegrova ul., řadové domy Boroví</w:t>
      </w:r>
      <w:r>
        <w:rPr>
          <w:sz w:val="24"/>
          <w:szCs w:val="24"/>
        </w:rPr>
        <w:tab/>
      </w:r>
      <w:r>
        <w:rPr>
          <w:sz w:val="24"/>
          <w:szCs w:val="24"/>
        </w:rPr>
        <w:tab/>
        <w:t>1</w:t>
      </w:r>
      <w:r>
        <w:rPr>
          <w:sz w:val="24"/>
          <w:szCs w:val="24"/>
        </w:rPr>
        <w:tab/>
      </w:r>
      <w:r>
        <w:rPr>
          <w:sz w:val="24"/>
          <w:szCs w:val="24"/>
        </w:rPr>
        <w:tab/>
        <w:t>1</w:t>
      </w:r>
      <w:r>
        <w:rPr>
          <w:sz w:val="24"/>
          <w:szCs w:val="24"/>
        </w:rPr>
        <w:tab/>
      </w:r>
      <w:r w:rsidR="00EA40D7">
        <w:rPr>
          <w:sz w:val="24"/>
          <w:szCs w:val="24"/>
        </w:rPr>
        <w:tab/>
      </w:r>
      <w:r w:rsidR="00DF44C6">
        <w:rPr>
          <w:sz w:val="24"/>
          <w:szCs w:val="24"/>
        </w:rPr>
        <w:t>1</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Tyršova ul., bytovky za poštou</w:t>
      </w:r>
      <w:r>
        <w:rPr>
          <w:sz w:val="24"/>
          <w:szCs w:val="24"/>
        </w:rPr>
        <w:tab/>
      </w:r>
      <w:r>
        <w:rPr>
          <w:sz w:val="24"/>
          <w:szCs w:val="24"/>
        </w:rPr>
        <w:tab/>
      </w:r>
      <w:r w:rsidR="00DF44C6">
        <w:rPr>
          <w:sz w:val="24"/>
          <w:szCs w:val="24"/>
        </w:rPr>
        <w:t>2</w:t>
      </w:r>
      <w:r>
        <w:rPr>
          <w:sz w:val="24"/>
          <w:szCs w:val="24"/>
        </w:rPr>
        <w:tab/>
      </w:r>
      <w:r>
        <w:rPr>
          <w:sz w:val="24"/>
          <w:szCs w:val="24"/>
        </w:rPr>
        <w:tab/>
      </w:r>
      <w:r w:rsidR="00DF44C6">
        <w:rPr>
          <w:sz w:val="24"/>
          <w:szCs w:val="24"/>
        </w:rPr>
        <w:t>2</w:t>
      </w:r>
      <w:r>
        <w:rPr>
          <w:sz w:val="24"/>
          <w:szCs w:val="24"/>
        </w:rPr>
        <w:tab/>
      </w:r>
      <w:r w:rsidR="00EA40D7">
        <w:rPr>
          <w:sz w:val="24"/>
          <w:szCs w:val="24"/>
        </w:rPr>
        <w:tab/>
      </w:r>
      <w:r w:rsidR="00DF44C6">
        <w:rPr>
          <w:sz w:val="24"/>
          <w:szCs w:val="24"/>
        </w:rPr>
        <w:t>2</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 xml:space="preserve">Žižkova ul., proti </w:t>
      </w:r>
      <w:proofErr w:type="spellStart"/>
      <w:r>
        <w:rPr>
          <w:sz w:val="24"/>
          <w:szCs w:val="24"/>
        </w:rPr>
        <w:t>hasičs</w:t>
      </w:r>
      <w:proofErr w:type="spellEnd"/>
      <w:r>
        <w:rPr>
          <w:sz w:val="24"/>
          <w:szCs w:val="24"/>
        </w:rPr>
        <w:t>. zbrojnici</w:t>
      </w:r>
      <w:r>
        <w:rPr>
          <w:sz w:val="24"/>
          <w:szCs w:val="24"/>
        </w:rPr>
        <w:tab/>
      </w:r>
      <w:r>
        <w:rPr>
          <w:sz w:val="24"/>
          <w:szCs w:val="24"/>
        </w:rPr>
        <w:tab/>
      </w:r>
      <w:r w:rsidR="00DF44C6">
        <w:rPr>
          <w:sz w:val="24"/>
          <w:szCs w:val="24"/>
        </w:rPr>
        <w:t>2</w:t>
      </w:r>
      <w:r>
        <w:rPr>
          <w:sz w:val="24"/>
          <w:szCs w:val="24"/>
        </w:rPr>
        <w:tab/>
      </w:r>
      <w:r>
        <w:rPr>
          <w:sz w:val="24"/>
          <w:szCs w:val="24"/>
        </w:rPr>
        <w:tab/>
      </w:r>
      <w:r w:rsidR="00DF44C6">
        <w:rPr>
          <w:sz w:val="24"/>
          <w:szCs w:val="24"/>
        </w:rPr>
        <w:t>2</w:t>
      </w:r>
      <w:r>
        <w:rPr>
          <w:sz w:val="24"/>
          <w:szCs w:val="24"/>
        </w:rPr>
        <w:tab/>
      </w:r>
      <w:r w:rsidR="00EA40D7">
        <w:rPr>
          <w:sz w:val="24"/>
          <w:szCs w:val="24"/>
        </w:rPr>
        <w:tab/>
      </w:r>
      <w:r>
        <w:rPr>
          <w:sz w:val="24"/>
          <w:szCs w:val="24"/>
        </w:rPr>
        <w:t>1</w:t>
      </w:r>
    </w:p>
    <w:p w:rsidR="003439EF" w:rsidRDefault="003439EF"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 xml:space="preserve">U </w:t>
      </w:r>
      <w:r w:rsidR="00DF44C6">
        <w:rPr>
          <w:sz w:val="24"/>
          <w:szCs w:val="24"/>
        </w:rPr>
        <w:t xml:space="preserve">obch. </w:t>
      </w:r>
      <w:proofErr w:type="spellStart"/>
      <w:proofErr w:type="gramStart"/>
      <w:r w:rsidR="00DF44C6">
        <w:rPr>
          <w:sz w:val="24"/>
          <w:szCs w:val="24"/>
        </w:rPr>
        <w:t>stř</w:t>
      </w:r>
      <w:proofErr w:type="spellEnd"/>
      <w:r w:rsidR="00DF44C6">
        <w:rPr>
          <w:sz w:val="24"/>
          <w:szCs w:val="24"/>
        </w:rPr>
        <w:t>.</w:t>
      </w:r>
      <w:proofErr w:type="gramEnd"/>
      <w:r w:rsidR="00DF44C6">
        <w:rPr>
          <w:sz w:val="24"/>
          <w:szCs w:val="24"/>
        </w:rPr>
        <w:t xml:space="preserve"> „</w:t>
      </w:r>
      <w:proofErr w:type="spellStart"/>
      <w:r w:rsidR="00DF44C6">
        <w:rPr>
          <w:sz w:val="24"/>
          <w:szCs w:val="24"/>
        </w:rPr>
        <w:t>Rovenka</w:t>
      </w:r>
      <w:proofErr w:type="spellEnd"/>
      <w:r>
        <w:rPr>
          <w:sz w:val="24"/>
          <w:szCs w:val="24"/>
        </w:rPr>
        <w:t>“</w:t>
      </w:r>
      <w:r>
        <w:rPr>
          <w:sz w:val="24"/>
          <w:szCs w:val="24"/>
        </w:rPr>
        <w:tab/>
      </w:r>
      <w:r>
        <w:rPr>
          <w:sz w:val="24"/>
          <w:szCs w:val="24"/>
        </w:rPr>
        <w:tab/>
      </w:r>
      <w:r>
        <w:rPr>
          <w:sz w:val="24"/>
          <w:szCs w:val="24"/>
        </w:rPr>
        <w:tab/>
        <w:t>2</w:t>
      </w:r>
      <w:r>
        <w:rPr>
          <w:sz w:val="24"/>
          <w:szCs w:val="24"/>
        </w:rPr>
        <w:tab/>
      </w:r>
      <w:r>
        <w:rPr>
          <w:sz w:val="24"/>
          <w:szCs w:val="24"/>
        </w:rPr>
        <w:tab/>
        <w:t>2</w:t>
      </w:r>
      <w:r>
        <w:rPr>
          <w:sz w:val="24"/>
          <w:szCs w:val="24"/>
        </w:rPr>
        <w:tab/>
      </w:r>
      <w:r w:rsidR="00EA40D7">
        <w:rPr>
          <w:sz w:val="24"/>
          <w:szCs w:val="24"/>
        </w:rPr>
        <w:tab/>
      </w:r>
      <w:r>
        <w:rPr>
          <w:sz w:val="24"/>
          <w:szCs w:val="24"/>
        </w:rPr>
        <w:t>2</w:t>
      </w:r>
    </w:p>
    <w:p w:rsidR="00DF44C6" w:rsidRDefault="00EA40D7" w:rsidP="00DF44C6">
      <w:pPr>
        <w:pBdr>
          <w:top w:val="single" w:sz="4" w:space="1" w:color="auto"/>
          <w:left w:val="single" w:sz="4" w:space="2" w:color="auto"/>
          <w:bottom w:val="single" w:sz="4" w:space="1" w:color="auto"/>
          <w:right w:val="single" w:sz="4" w:space="4" w:color="auto"/>
          <w:between w:val="single" w:sz="4" w:space="1" w:color="auto"/>
          <w:bar w:val="single" w:sz="4" w:color="auto"/>
        </w:pBdr>
        <w:rPr>
          <w:sz w:val="24"/>
          <w:szCs w:val="24"/>
        </w:rPr>
      </w:pPr>
      <w:r>
        <w:rPr>
          <w:sz w:val="24"/>
          <w:szCs w:val="24"/>
        </w:rPr>
        <w:t>Sokolovo nad přejezdem</w:t>
      </w:r>
      <w:r>
        <w:rPr>
          <w:sz w:val="24"/>
          <w:szCs w:val="24"/>
        </w:rPr>
        <w:tab/>
      </w:r>
      <w:r>
        <w:rPr>
          <w:sz w:val="24"/>
          <w:szCs w:val="24"/>
        </w:rPr>
        <w:tab/>
      </w:r>
      <w:r>
        <w:rPr>
          <w:sz w:val="24"/>
          <w:szCs w:val="24"/>
        </w:rPr>
        <w:tab/>
        <w:t>1</w:t>
      </w:r>
    </w:p>
    <w:p w:rsidR="00DF44C6" w:rsidRDefault="003439EF" w:rsidP="003439EF">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proofErr w:type="spellStart"/>
      <w:r>
        <w:rPr>
          <w:sz w:val="24"/>
          <w:szCs w:val="24"/>
        </w:rPr>
        <w:t>Václaví</w:t>
      </w:r>
      <w:proofErr w:type="spellEnd"/>
      <w:r>
        <w:rPr>
          <w:sz w:val="24"/>
          <w:szCs w:val="24"/>
        </w:rPr>
        <w:tab/>
      </w:r>
      <w:r w:rsidR="00EA40D7">
        <w:rPr>
          <w:sz w:val="24"/>
          <w:szCs w:val="24"/>
        </w:rPr>
        <w:tab/>
      </w:r>
      <w:r w:rsidR="00EA40D7">
        <w:rPr>
          <w:sz w:val="24"/>
          <w:szCs w:val="24"/>
        </w:rPr>
        <w:tab/>
      </w:r>
      <w:r w:rsidR="00EA40D7">
        <w:rPr>
          <w:sz w:val="24"/>
          <w:szCs w:val="24"/>
        </w:rPr>
        <w:tab/>
      </w:r>
      <w:r w:rsidR="00EA40D7">
        <w:rPr>
          <w:sz w:val="24"/>
          <w:szCs w:val="24"/>
        </w:rPr>
        <w:tab/>
      </w:r>
      <w:r w:rsidR="00EA40D7">
        <w:rPr>
          <w:sz w:val="24"/>
          <w:szCs w:val="24"/>
        </w:rPr>
        <w:tab/>
        <w:t>1</w:t>
      </w:r>
      <w:r w:rsidR="00EA40D7">
        <w:rPr>
          <w:sz w:val="24"/>
          <w:szCs w:val="24"/>
        </w:rPr>
        <w:tab/>
      </w:r>
      <w:r w:rsidR="00EA40D7">
        <w:rPr>
          <w:sz w:val="24"/>
          <w:szCs w:val="24"/>
        </w:rPr>
        <w:tab/>
        <w:t>1</w:t>
      </w:r>
      <w:r w:rsidR="00EA40D7">
        <w:rPr>
          <w:sz w:val="24"/>
          <w:szCs w:val="24"/>
        </w:rPr>
        <w:tab/>
      </w:r>
      <w:r w:rsidR="00EA40D7">
        <w:rPr>
          <w:sz w:val="24"/>
          <w:szCs w:val="24"/>
        </w:rPr>
        <w:tab/>
        <w:t>1</w:t>
      </w:r>
      <w:r w:rsidR="00EA40D7">
        <w:rPr>
          <w:sz w:val="24"/>
          <w:szCs w:val="24"/>
        </w:rPr>
        <w:tab/>
      </w:r>
      <w:r w:rsidR="00EA40D7">
        <w:rPr>
          <w:sz w:val="24"/>
          <w:szCs w:val="24"/>
        </w:rPr>
        <w:tab/>
      </w:r>
    </w:p>
    <w:p w:rsidR="003439EF" w:rsidRDefault="00DF44C6" w:rsidP="003439EF">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Pr>
          <w:sz w:val="24"/>
          <w:szCs w:val="24"/>
        </w:rPr>
        <w:t>Blatec</w:t>
      </w:r>
      <w:r>
        <w:rPr>
          <w:sz w:val="24"/>
          <w:szCs w:val="24"/>
        </w:rPr>
        <w:tab/>
      </w:r>
      <w:r w:rsidR="003439EF">
        <w:rPr>
          <w:sz w:val="24"/>
          <w:szCs w:val="24"/>
        </w:rPr>
        <w:tab/>
      </w:r>
      <w:r w:rsidR="003439EF">
        <w:rPr>
          <w:sz w:val="24"/>
          <w:szCs w:val="24"/>
        </w:rPr>
        <w:tab/>
      </w:r>
      <w:r w:rsidR="003439EF">
        <w:rPr>
          <w:sz w:val="24"/>
          <w:szCs w:val="24"/>
        </w:rPr>
        <w:tab/>
      </w:r>
      <w:r w:rsidR="003439EF">
        <w:rPr>
          <w:sz w:val="24"/>
          <w:szCs w:val="24"/>
        </w:rPr>
        <w:tab/>
      </w:r>
      <w:r w:rsidR="003439EF">
        <w:rPr>
          <w:sz w:val="24"/>
          <w:szCs w:val="24"/>
        </w:rPr>
        <w:tab/>
        <w:t>1</w:t>
      </w:r>
      <w:r w:rsidR="00EA40D7">
        <w:rPr>
          <w:sz w:val="24"/>
          <w:szCs w:val="24"/>
        </w:rPr>
        <w:tab/>
      </w:r>
      <w:r>
        <w:rPr>
          <w:sz w:val="24"/>
          <w:szCs w:val="24"/>
        </w:rPr>
        <w:tab/>
      </w:r>
      <w:r>
        <w:rPr>
          <w:sz w:val="24"/>
          <w:szCs w:val="24"/>
        </w:rPr>
        <w:tab/>
      </w:r>
      <w:r>
        <w:rPr>
          <w:sz w:val="24"/>
          <w:szCs w:val="24"/>
        </w:rPr>
        <w:tab/>
        <w:t>1</w:t>
      </w:r>
    </w:p>
    <w:p w:rsidR="003439EF" w:rsidRDefault="003439EF" w:rsidP="003439EF">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Pr>
          <w:sz w:val="24"/>
          <w:szCs w:val="24"/>
        </w:rPr>
        <w:t>Štěpánovice</w:t>
      </w:r>
      <w:r>
        <w:rPr>
          <w:sz w:val="24"/>
          <w:szCs w:val="24"/>
        </w:rPr>
        <w:tab/>
      </w:r>
      <w:r>
        <w:rPr>
          <w:sz w:val="24"/>
          <w:szCs w:val="24"/>
        </w:rPr>
        <w:tab/>
      </w:r>
      <w:r>
        <w:rPr>
          <w:sz w:val="24"/>
          <w:szCs w:val="24"/>
        </w:rPr>
        <w:tab/>
      </w:r>
      <w:r>
        <w:rPr>
          <w:sz w:val="24"/>
          <w:szCs w:val="24"/>
        </w:rPr>
        <w:tab/>
      </w:r>
      <w:r>
        <w:rPr>
          <w:sz w:val="24"/>
          <w:szCs w:val="24"/>
        </w:rPr>
        <w:tab/>
        <w:t>1</w:t>
      </w:r>
      <w:r w:rsidR="00EA40D7">
        <w:rPr>
          <w:sz w:val="24"/>
          <w:szCs w:val="24"/>
        </w:rPr>
        <w:tab/>
      </w:r>
      <w:r w:rsidR="00EA40D7">
        <w:rPr>
          <w:sz w:val="24"/>
          <w:szCs w:val="24"/>
        </w:rPr>
        <w:tab/>
      </w:r>
      <w:r w:rsidR="00EA40D7">
        <w:rPr>
          <w:sz w:val="24"/>
          <w:szCs w:val="24"/>
        </w:rPr>
        <w:tab/>
      </w:r>
      <w:r w:rsidR="00EA40D7">
        <w:rPr>
          <w:sz w:val="24"/>
          <w:szCs w:val="24"/>
        </w:rPr>
        <w:tab/>
        <w:t>1</w:t>
      </w:r>
    </w:p>
    <w:p w:rsidR="003439EF" w:rsidRDefault="003439EF" w:rsidP="003439EF">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Pr>
          <w:sz w:val="24"/>
          <w:szCs w:val="24"/>
        </w:rPr>
        <w:t xml:space="preserve">Tyršova ul., sběrné místo u </w:t>
      </w:r>
      <w:r w:rsidRPr="00AB7AB2">
        <w:rPr>
          <w:sz w:val="24"/>
          <w:szCs w:val="24"/>
        </w:rPr>
        <w:t>n</w:t>
      </w:r>
      <w:r w:rsidR="00DF44C6" w:rsidRPr="00AB7AB2">
        <w:rPr>
          <w:sz w:val="24"/>
          <w:szCs w:val="24"/>
        </w:rPr>
        <w:t>ádraží</w:t>
      </w:r>
      <w:r w:rsidR="00DF44C6" w:rsidRPr="00AB7AB2">
        <w:rPr>
          <w:sz w:val="24"/>
          <w:szCs w:val="24"/>
        </w:rPr>
        <w:tab/>
      </w:r>
      <w:r w:rsidR="00DF44C6" w:rsidRPr="00AB7AB2">
        <w:rPr>
          <w:sz w:val="24"/>
          <w:szCs w:val="24"/>
        </w:rPr>
        <w:tab/>
      </w:r>
      <w:r w:rsidR="00C3339A" w:rsidRPr="00AB7AB2">
        <w:rPr>
          <w:sz w:val="24"/>
          <w:szCs w:val="24"/>
        </w:rPr>
        <w:t>1</w:t>
      </w:r>
      <w:r w:rsidR="00DF44C6">
        <w:rPr>
          <w:sz w:val="24"/>
          <w:szCs w:val="24"/>
        </w:rPr>
        <w:tab/>
      </w:r>
      <w:r w:rsidR="00DF44C6">
        <w:rPr>
          <w:sz w:val="24"/>
          <w:szCs w:val="24"/>
        </w:rPr>
        <w:tab/>
      </w:r>
      <w:r w:rsidR="00DF44C6">
        <w:rPr>
          <w:sz w:val="24"/>
          <w:szCs w:val="24"/>
        </w:rPr>
        <w:tab/>
      </w:r>
      <w:r w:rsidR="00DF44C6">
        <w:rPr>
          <w:sz w:val="24"/>
          <w:szCs w:val="24"/>
        </w:rPr>
        <w:tab/>
      </w:r>
      <w:bookmarkStart w:id="0" w:name="_GoBack"/>
      <w:bookmarkEnd w:id="0"/>
      <w:r w:rsidR="00DF44C6">
        <w:rPr>
          <w:sz w:val="24"/>
          <w:szCs w:val="24"/>
        </w:rPr>
        <w:tab/>
      </w:r>
      <w:r w:rsidR="00EA40D7">
        <w:rPr>
          <w:sz w:val="24"/>
          <w:szCs w:val="24"/>
        </w:rPr>
        <w:tab/>
      </w:r>
      <w:r w:rsidR="00DF44C6">
        <w:rPr>
          <w:sz w:val="24"/>
          <w:szCs w:val="24"/>
        </w:rPr>
        <w:t xml:space="preserve">1     </w:t>
      </w:r>
      <w:r w:rsidR="00B71744">
        <w:rPr>
          <w:sz w:val="24"/>
          <w:szCs w:val="24"/>
        </w:rPr>
        <w:t xml:space="preserve">               1</w:t>
      </w:r>
    </w:p>
    <w:sectPr w:rsidR="003439EF" w:rsidSect="00AB7AB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B89"/>
    <w:multiLevelType w:val="hybridMultilevel"/>
    <w:tmpl w:val="4322DE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ED1984"/>
    <w:multiLevelType w:val="hybridMultilevel"/>
    <w:tmpl w:val="E60C06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13ED1"/>
    <w:multiLevelType w:val="hybridMultilevel"/>
    <w:tmpl w:val="5E7673E8"/>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48C6B1F"/>
    <w:multiLevelType w:val="hybridMultilevel"/>
    <w:tmpl w:val="76F060D0"/>
    <w:lvl w:ilvl="0" w:tplc="E88E38C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56C7358"/>
    <w:multiLevelType w:val="hybridMultilevel"/>
    <w:tmpl w:val="36ACE29E"/>
    <w:lvl w:ilvl="0" w:tplc="03B8E98C">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5" w15:restartNumberingAfterBreak="0">
    <w:nsid w:val="17D45D27"/>
    <w:multiLevelType w:val="hybridMultilevel"/>
    <w:tmpl w:val="6068FA2C"/>
    <w:lvl w:ilvl="0" w:tplc="04050011">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6" w15:restartNumberingAfterBreak="0">
    <w:nsid w:val="18AB7CCD"/>
    <w:multiLevelType w:val="hybridMultilevel"/>
    <w:tmpl w:val="C6B0C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12457A"/>
    <w:multiLevelType w:val="hybridMultilevel"/>
    <w:tmpl w:val="58B48D24"/>
    <w:lvl w:ilvl="0" w:tplc="04050011">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8" w15:restartNumberingAfterBreak="0">
    <w:nsid w:val="277A20D7"/>
    <w:multiLevelType w:val="hybridMultilevel"/>
    <w:tmpl w:val="B768B9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86530A"/>
    <w:multiLevelType w:val="hybridMultilevel"/>
    <w:tmpl w:val="1EF86C8C"/>
    <w:lvl w:ilvl="0" w:tplc="D212A1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902BD3"/>
    <w:multiLevelType w:val="hybridMultilevel"/>
    <w:tmpl w:val="6674D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133EFC"/>
    <w:multiLevelType w:val="hybridMultilevel"/>
    <w:tmpl w:val="34A4F16C"/>
    <w:lvl w:ilvl="0" w:tplc="04050011">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2" w15:restartNumberingAfterBreak="0">
    <w:nsid w:val="60502A7F"/>
    <w:multiLevelType w:val="hybridMultilevel"/>
    <w:tmpl w:val="6B0666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074CF3"/>
    <w:multiLevelType w:val="hybridMultilevel"/>
    <w:tmpl w:val="59209E34"/>
    <w:lvl w:ilvl="0" w:tplc="04050011">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14" w15:restartNumberingAfterBreak="0">
    <w:nsid w:val="6C066849"/>
    <w:multiLevelType w:val="hybridMultilevel"/>
    <w:tmpl w:val="B0868260"/>
    <w:lvl w:ilvl="0" w:tplc="F59E568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EC26354"/>
    <w:multiLevelType w:val="hybridMultilevel"/>
    <w:tmpl w:val="86420CE4"/>
    <w:lvl w:ilvl="0" w:tplc="04050011">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num w:numId="1">
    <w:abstractNumId w:val="10"/>
  </w:num>
  <w:num w:numId="2">
    <w:abstractNumId w:val="0"/>
  </w:num>
  <w:num w:numId="3">
    <w:abstractNumId w:val="8"/>
  </w:num>
  <w:num w:numId="4">
    <w:abstractNumId w:val="9"/>
  </w:num>
  <w:num w:numId="5">
    <w:abstractNumId w:val="3"/>
  </w:num>
  <w:num w:numId="6">
    <w:abstractNumId w:val="14"/>
  </w:num>
  <w:num w:numId="7">
    <w:abstractNumId w:val="12"/>
  </w:num>
  <w:num w:numId="8">
    <w:abstractNumId w:val="11"/>
  </w:num>
  <w:num w:numId="9">
    <w:abstractNumId w:val="13"/>
  </w:num>
  <w:num w:numId="10">
    <w:abstractNumId w:val="2"/>
  </w:num>
  <w:num w:numId="11">
    <w:abstractNumId w:val="7"/>
  </w:num>
  <w:num w:numId="12">
    <w:abstractNumId w:val="15"/>
  </w:num>
  <w:num w:numId="13">
    <w:abstractNumId w:val="4"/>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C8"/>
    <w:rsid w:val="00005B64"/>
    <w:rsid w:val="00022743"/>
    <w:rsid w:val="00045717"/>
    <w:rsid w:val="00065000"/>
    <w:rsid w:val="00114B7E"/>
    <w:rsid w:val="0013662D"/>
    <w:rsid w:val="00141666"/>
    <w:rsid w:val="001D12F3"/>
    <w:rsid w:val="00272CE6"/>
    <w:rsid w:val="002E1FB7"/>
    <w:rsid w:val="00341799"/>
    <w:rsid w:val="003439EF"/>
    <w:rsid w:val="003A18C8"/>
    <w:rsid w:val="003B3742"/>
    <w:rsid w:val="0040295E"/>
    <w:rsid w:val="004272E1"/>
    <w:rsid w:val="00445EBD"/>
    <w:rsid w:val="0046097A"/>
    <w:rsid w:val="004B5F0B"/>
    <w:rsid w:val="004D1006"/>
    <w:rsid w:val="00502FEF"/>
    <w:rsid w:val="00504548"/>
    <w:rsid w:val="005668A9"/>
    <w:rsid w:val="005745FF"/>
    <w:rsid w:val="005A194C"/>
    <w:rsid w:val="005E487B"/>
    <w:rsid w:val="00611177"/>
    <w:rsid w:val="00622F9E"/>
    <w:rsid w:val="00643082"/>
    <w:rsid w:val="00650E04"/>
    <w:rsid w:val="006747F4"/>
    <w:rsid w:val="00685270"/>
    <w:rsid w:val="00687E79"/>
    <w:rsid w:val="00692EF3"/>
    <w:rsid w:val="006F1FDE"/>
    <w:rsid w:val="007156CA"/>
    <w:rsid w:val="007512C8"/>
    <w:rsid w:val="0076409F"/>
    <w:rsid w:val="00776CC0"/>
    <w:rsid w:val="00782197"/>
    <w:rsid w:val="007912AF"/>
    <w:rsid w:val="00833165"/>
    <w:rsid w:val="008406C6"/>
    <w:rsid w:val="008C6F30"/>
    <w:rsid w:val="008F0CA4"/>
    <w:rsid w:val="009121E2"/>
    <w:rsid w:val="009734E1"/>
    <w:rsid w:val="009B6CC5"/>
    <w:rsid w:val="00A0101B"/>
    <w:rsid w:val="00A03C0D"/>
    <w:rsid w:val="00A04F87"/>
    <w:rsid w:val="00A111F8"/>
    <w:rsid w:val="00A30DF7"/>
    <w:rsid w:val="00A85B48"/>
    <w:rsid w:val="00AB7AB2"/>
    <w:rsid w:val="00AE0B94"/>
    <w:rsid w:val="00B71744"/>
    <w:rsid w:val="00BC012A"/>
    <w:rsid w:val="00BD20C7"/>
    <w:rsid w:val="00BE0A05"/>
    <w:rsid w:val="00C00BD1"/>
    <w:rsid w:val="00C3339A"/>
    <w:rsid w:val="00C72105"/>
    <w:rsid w:val="00C776B3"/>
    <w:rsid w:val="00CA5D44"/>
    <w:rsid w:val="00D339E3"/>
    <w:rsid w:val="00D6100B"/>
    <w:rsid w:val="00D73C92"/>
    <w:rsid w:val="00DF44C6"/>
    <w:rsid w:val="00E037B1"/>
    <w:rsid w:val="00E132A8"/>
    <w:rsid w:val="00E75776"/>
    <w:rsid w:val="00EA40D7"/>
    <w:rsid w:val="00EA70C8"/>
    <w:rsid w:val="00EC51BF"/>
    <w:rsid w:val="00EE2BB7"/>
    <w:rsid w:val="00EF4799"/>
    <w:rsid w:val="00F0389C"/>
    <w:rsid w:val="00F34CD4"/>
    <w:rsid w:val="00F47301"/>
    <w:rsid w:val="00F82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75A34-3D0D-4E91-8F32-38560D1D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A5D44"/>
    <w:rPr>
      <w:color w:val="0563C1" w:themeColor="hyperlink"/>
      <w:u w:val="single"/>
    </w:rPr>
  </w:style>
  <w:style w:type="paragraph" w:styleId="Textbubliny">
    <w:name w:val="Balloon Text"/>
    <w:basedOn w:val="Normln"/>
    <w:link w:val="TextbublinyChar"/>
    <w:uiPriority w:val="99"/>
    <w:semiHidden/>
    <w:unhideWhenUsed/>
    <w:rsid w:val="001366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662D"/>
    <w:rPr>
      <w:rFonts w:ascii="Segoe UI" w:hAnsi="Segoe UI" w:cs="Segoe UI"/>
      <w:sz w:val="18"/>
      <w:szCs w:val="18"/>
    </w:rPr>
  </w:style>
  <w:style w:type="paragraph" w:styleId="Odstavecseseznamem">
    <w:name w:val="List Paragraph"/>
    <w:basedOn w:val="Normln"/>
    <w:uiPriority w:val="34"/>
    <w:qFormat/>
    <w:rsid w:val="00D339E3"/>
    <w:pPr>
      <w:ind w:left="720"/>
      <w:contextualSpacing/>
    </w:pPr>
  </w:style>
  <w:style w:type="paragraph" w:styleId="Bezmezer">
    <w:name w:val="No Spacing"/>
    <w:uiPriority w:val="1"/>
    <w:qFormat/>
    <w:rsid w:val="00C77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vensk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1053</Words>
  <Characters>6216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mu001</dc:creator>
  <cp:keywords/>
  <dc:description/>
  <cp:lastModifiedBy>Nejedlá</cp:lastModifiedBy>
  <cp:revision>3</cp:revision>
  <cp:lastPrinted>2020-12-22T09:26:00Z</cp:lastPrinted>
  <dcterms:created xsi:type="dcterms:W3CDTF">2020-12-22T09:27:00Z</dcterms:created>
  <dcterms:modified xsi:type="dcterms:W3CDTF">2020-12-22T09:27:00Z</dcterms:modified>
</cp:coreProperties>
</file>