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27" w:rsidRPr="008D41DA" w:rsidRDefault="006B0827" w:rsidP="006B0827">
      <w:pPr>
        <w:jc w:val="both"/>
        <w:rPr>
          <w:rFonts w:ascii="Arial" w:hAnsi="Arial" w:cs="Arial"/>
          <w:b/>
          <w:sz w:val="20"/>
          <w:szCs w:val="20"/>
        </w:rPr>
      </w:pPr>
      <w:r w:rsidRPr="008D41DA">
        <w:rPr>
          <w:rFonts w:ascii="Arial" w:hAnsi="Arial" w:cs="Arial"/>
          <w:b/>
          <w:sz w:val="20"/>
          <w:szCs w:val="20"/>
        </w:rPr>
        <w:t>Statutární město Zlín</w:t>
      </w:r>
      <w:r w:rsidRPr="008D41DA">
        <w:rPr>
          <w:rFonts w:ascii="Arial" w:hAnsi="Arial" w:cs="Arial"/>
          <w:b/>
          <w:sz w:val="20"/>
          <w:szCs w:val="20"/>
        </w:rPr>
        <w:tab/>
      </w:r>
      <w:r w:rsidRPr="008D41DA">
        <w:rPr>
          <w:rFonts w:ascii="Arial" w:hAnsi="Arial" w:cs="Arial"/>
          <w:b/>
          <w:sz w:val="20"/>
          <w:szCs w:val="20"/>
        </w:rPr>
        <w:tab/>
      </w:r>
      <w:r w:rsidRPr="008D41DA">
        <w:rPr>
          <w:rFonts w:ascii="Arial" w:hAnsi="Arial" w:cs="Arial"/>
          <w:b/>
          <w:sz w:val="20"/>
          <w:szCs w:val="20"/>
        </w:rPr>
        <w:tab/>
      </w:r>
      <w:r w:rsidRPr="008D41DA">
        <w:rPr>
          <w:rFonts w:ascii="Arial" w:hAnsi="Arial" w:cs="Arial"/>
          <w:b/>
          <w:sz w:val="20"/>
          <w:szCs w:val="20"/>
        </w:rPr>
        <w:tab/>
      </w:r>
      <w:r w:rsidRPr="008D41DA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</w:t>
      </w:r>
      <w:r w:rsidR="00FA2C67">
        <w:rPr>
          <w:rFonts w:ascii="Arial" w:hAnsi="Arial" w:cs="Arial"/>
          <w:b/>
          <w:sz w:val="20"/>
          <w:szCs w:val="20"/>
        </w:rPr>
        <w:t xml:space="preserve">             6</w:t>
      </w:r>
      <w:r w:rsidRPr="008D41DA">
        <w:rPr>
          <w:rFonts w:ascii="Arial" w:hAnsi="Arial" w:cs="Arial"/>
          <w:b/>
          <w:sz w:val="20"/>
          <w:szCs w:val="20"/>
        </w:rPr>
        <w:t>/</w:t>
      </w:r>
      <w:r w:rsidR="00FA2C67">
        <w:rPr>
          <w:rFonts w:ascii="Arial" w:hAnsi="Arial" w:cs="Arial"/>
          <w:b/>
          <w:sz w:val="20"/>
          <w:szCs w:val="20"/>
        </w:rPr>
        <w:t>2019</w:t>
      </w:r>
    </w:p>
    <w:p w:rsidR="006B0827" w:rsidRPr="008D41DA" w:rsidRDefault="006B0827" w:rsidP="006B0827">
      <w:pPr>
        <w:jc w:val="both"/>
        <w:rPr>
          <w:rFonts w:ascii="Arial" w:hAnsi="Arial" w:cs="Arial"/>
          <w:b/>
          <w:sz w:val="20"/>
          <w:szCs w:val="20"/>
        </w:rPr>
      </w:pPr>
      <w:r w:rsidRPr="008D41DA">
        <w:rPr>
          <w:rFonts w:ascii="Arial" w:hAnsi="Arial" w:cs="Arial"/>
          <w:b/>
          <w:sz w:val="20"/>
          <w:szCs w:val="20"/>
        </w:rPr>
        <w:t>Zastupitelstvo města Zlína</w:t>
      </w:r>
    </w:p>
    <w:p w:rsidR="006B0827" w:rsidRPr="008D41DA" w:rsidRDefault="006B0827" w:rsidP="006B0827">
      <w:pPr>
        <w:pStyle w:val="Zkladntext"/>
        <w:rPr>
          <w:color w:val="auto"/>
          <w:sz w:val="20"/>
          <w:szCs w:val="20"/>
        </w:rPr>
      </w:pPr>
    </w:p>
    <w:p w:rsidR="006B0827" w:rsidRPr="008D41DA" w:rsidRDefault="006B0827" w:rsidP="006B0827">
      <w:pPr>
        <w:pStyle w:val="Zkladntext"/>
        <w:jc w:val="center"/>
        <w:rPr>
          <w:color w:val="auto"/>
          <w:sz w:val="20"/>
          <w:szCs w:val="20"/>
        </w:rPr>
      </w:pPr>
    </w:p>
    <w:p w:rsidR="006B0827" w:rsidRPr="00396C91" w:rsidRDefault="006B0827" w:rsidP="006B0827">
      <w:pPr>
        <w:pStyle w:val="Zkladntext"/>
        <w:jc w:val="both"/>
        <w:rPr>
          <w:color w:val="auto"/>
          <w:sz w:val="24"/>
          <w:szCs w:val="24"/>
        </w:rPr>
      </w:pPr>
      <w:r w:rsidRPr="008D41DA">
        <w:rPr>
          <w:color w:val="auto"/>
          <w:sz w:val="24"/>
          <w:szCs w:val="24"/>
        </w:rPr>
        <w:t xml:space="preserve">Obecně závazná vyhláška č. </w:t>
      </w:r>
      <w:r w:rsidR="00FA2C67">
        <w:rPr>
          <w:color w:val="auto"/>
          <w:sz w:val="24"/>
          <w:szCs w:val="24"/>
        </w:rPr>
        <w:t>6/2019</w:t>
      </w:r>
      <w:r w:rsidRPr="008D41DA">
        <w:rPr>
          <w:color w:val="auto"/>
          <w:sz w:val="24"/>
          <w:szCs w:val="24"/>
        </w:rPr>
        <w:t xml:space="preserve"> </w:t>
      </w:r>
      <w:bookmarkStart w:id="0" w:name="_GoBack"/>
      <w:r w:rsidRPr="008D41DA">
        <w:rPr>
          <w:color w:val="auto"/>
          <w:sz w:val="24"/>
          <w:szCs w:val="24"/>
        </w:rPr>
        <w:t xml:space="preserve">o </w:t>
      </w:r>
      <w:r>
        <w:rPr>
          <w:color w:val="auto"/>
          <w:sz w:val="24"/>
          <w:szCs w:val="24"/>
        </w:rPr>
        <w:t>používání pyrotechni</w:t>
      </w:r>
      <w:r w:rsidR="00BF4A01">
        <w:rPr>
          <w:color w:val="auto"/>
          <w:sz w:val="24"/>
          <w:szCs w:val="24"/>
        </w:rPr>
        <w:t>ckých výrobků</w:t>
      </w:r>
      <w:bookmarkEnd w:id="0"/>
    </w:p>
    <w:p w:rsidR="006B0827" w:rsidRPr="00396C91" w:rsidRDefault="006B0827" w:rsidP="006B0827">
      <w:pPr>
        <w:rPr>
          <w:rFonts w:ascii="Arial" w:hAnsi="Arial" w:cs="Arial"/>
          <w:sz w:val="20"/>
          <w:szCs w:val="20"/>
        </w:rPr>
      </w:pPr>
    </w:p>
    <w:p w:rsidR="007063FA" w:rsidRPr="00396C91" w:rsidRDefault="007063FA" w:rsidP="006B0827">
      <w:pPr>
        <w:rPr>
          <w:rFonts w:ascii="Arial" w:hAnsi="Arial" w:cs="Arial"/>
          <w:sz w:val="20"/>
          <w:szCs w:val="20"/>
        </w:rPr>
      </w:pPr>
    </w:p>
    <w:p w:rsidR="006B0827" w:rsidRPr="008D41DA" w:rsidRDefault="006B0827" w:rsidP="006B0827">
      <w:pPr>
        <w:jc w:val="both"/>
        <w:rPr>
          <w:rFonts w:ascii="Arial" w:hAnsi="Arial" w:cs="Arial"/>
          <w:sz w:val="20"/>
          <w:szCs w:val="20"/>
        </w:rPr>
      </w:pPr>
      <w:r w:rsidRPr="008D41DA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FA2C67">
        <w:rPr>
          <w:rFonts w:ascii="Arial" w:hAnsi="Arial" w:cs="Arial"/>
          <w:sz w:val="20"/>
          <w:szCs w:val="20"/>
        </w:rPr>
        <w:t>20. 6. 2019</w:t>
      </w:r>
      <w:r w:rsidRPr="008D41DA">
        <w:rPr>
          <w:rFonts w:ascii="Arial" w:hAnsi="Arial" w:cs="Arial"/>
          <w:sz w:val="20"/>
          <w:szCs w:val="20"/>
        </w:rPr>
        <w:t xml:space="preserve"> usnesením číslo </w:t>
      </w:r>
      <w:r w:rsidR="00FA2C67">
        <w:rPr>
          <w:rFonts w:ascii="Arial" w:hAnsi="Arial" w:cs="Arial"/>
          <w:sz w:val="20"/>
          <w:szCs w:val="20"/>
        </w:rPr>
        <w:t>39/5Z/2019</w:t>
      </w:r>
      <w:r>
        <w:rPr>
          <w:rFonts w:ascii="Arial" w:hAnsi="Arial" w:cs="Arial"/>
          <w:sz w:val="20"/>
          <w:szCs w:val="20"/>
        </w:rPr>
        <w:t xml:space="preserve"> </w:t>
      </w:r>
      <w:r w:rsidRPr="008D41DA">
        <w:rPr>
          <w:rFonts w:ascii="Arial" w:hAnsi="Arial" w:cs="Arial"/>
          <w:sz w:val="20"/>
          <w:szCs w:val="20"/>
        </w:rPr>
        <w:t xml:space="preserve">usneslo </w:t>
      </w:r>
      <w:r>
        <w:rPr>
          <w:rFonts w:ascii="Arial" w:hAnsi="Arial" w:cs="Arial"/>
          <w:sz w:val="20"/>
          <w:szCs w:val="20"/>
        </w:rPr>
        <w:t>vydat na základě ustanovení § 10</w:t>
      </w:r>
      <w:r w:rsidRPr="008D41DA">
        <w:rPr>
          <w:rFonts w:ascii="Arial" w:hAnsi="Arial" w:cs="Arial"/>
          <w:sz w:val="20"/>
          <w:szCs w:val="20"/>
        </w:rPr>
        <w:t xml:space="preserve"> písm. </w:t>
      </w:r>
      <w:r>
        <w:rPr>
          <w:rFonts w:ascii="Arial" w:hAnsi="Arial" w:cs="Arial"/>
          <w:sz w:val="20"/>
          <w:szCs w:val="20"/>
        </w:rPr>
        <w:t>a</w:t>
      </w:r>
      <w:r w:rsidRPr="008D41DA">
        <w:rPr>
          <w:rFonts w:ascii="Arial" w:hAnsi="Arial" w:cs="Arial"/>
          <w:sz w:val="20"/>
          <w:szCs w:val="20"/>
        </w:rPr>
        <w:t>) a § 84 odst. 2 písm. h) zákona č. 128/2000 Sb., o obcích, ve znění pozdějších předpisů, tuto obecně závaznou vyhlášku:</w:t>
      </w:r>
    </w:p>
    <w:p w:rsidR="006B0827" w:rsidRPr="00396C91" w:rsidRDefault="006B0827" w:rsidP="006B0827">
      <w:pPr>
        <w:jc w:val="both"/>
        <w:rPr>
          <w:rFonts w:ascii="Arial" w:hAnsi="Arial" w:cs="Arial"/>
          <w:sz w:val="20"/>
          <w:szCs w:val="20"/>
        </w:rPr>
      </w:pPr>
    </w:p>
    <w:p w:rsidR="006B0827" w:rsidRDefault="006B0827" w:rsidP="006B0827">
      <w:pPr>
        <w:jc w:val="both"/>
        <w:rPr>
          <w:rFonts w:ascii="Arial" w:hAnsi="Arial" w:cs="Arial"/>
          <w:sz w:val="20"/>
          <w:szCs w:val="20"/>
        </w:rPr>
      </w:pPr>
    </w:p>
    <w:p w:rsidR="006B0827" w:rsidRPr="00396C91" w:rsidRDefault="006B0827" w:rsidP="006B0827">
      <w:pPr>
        <w:jc w:val="center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1</w:t>
      </w:r>
    </w:p>
    <w:p w:rsidR="006B0827" w:rsidRPr="00396C91" w:rsidRDefault="006B0827" w:rsidP="006B0827">
      <w:pPr>
        <w:pStyle w:val="Zkladntext3"/>
        <w:rPr>
          <w:color w:val="auto"/>
        </w:rPr>
      </w:pPr>
      <w:r w:rsidRPr="00396C91">
        <w:rPr>
          <w:color w:val="auto"/>
        </w:rPr>
        <w:t>Úvodní ustanovení</w:t>
      </w:r>
    </w:p>
    <w:p w:rsidR="006B0827" w:rsidRDefault="006B0827">
      <w:pPr>
        <w:rPr>
          <w:rFonts w:cs="Myriad Pro"/>
          <w:color w:val="000000"/>
        </w:rPr>
      </w:pPr>
    </w:p>
    <w:p w:rsidR="002E39F1" w:rsidRDefault="006B0827" w:rsidP="00AA3761">
      <w:pPr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6B0827">
        <w:rPr>
          <w:rFonts w:ascii="Arial" w:hAnsi="Arial" w:cs="Arial"/>
          <w:sz w:val="20"/>
          <w:szCs w:val="20"/>
        </w:rPr>
        <w:t xml:space="preserve">Předmětem této obecně závazné vyhlášky je </w:t>
      </w:r>
      <w:r w:rsidR="00C65B4A">
        <w:rPr>
          <w:rFonts w:ascii="Arial" w:hAnsi="Arial" w:cs="Arial"/>
          <w:sz w:val="20"/>
          <w:szCs w:val="20"/>
        </w:rPr>
        <w:t>stanovení některých podmínek pro</w:t>
      </w:r>
      <w:r w:rsidRPr="006B0827">
        <w:rPr>
          <w:rFonts w:ascii="Arial" w:hAnsi="Arial" w:cs="Arial"/>
          <w:sz w:val="20"/>
          <w:szCs w:val="20"/>
        </w:rPr>
        <w:t xml:space="preserve"> používání </w:t>
      </w:r>
      <w:r w:rsidR="00BF4A01">
        <w:rPr>
          <w:rFonts w:ascii="Arial" w:hAnsi="Arial" w:cs="Arial"/>
          <w:sz w:val="20"/>
          <w:szCs w:val="20"/>
        </w:rPr>
        <w:t>pyrotechnických výrobků</w:t>
      </w:r>
      <w:r w:rsidR="00E46574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AA3761" w:rsidRPr="00AA3761">
        <w:rPr>
          <w:rFonts w:ascii="Arial" w:hAnsi="Arial" w:cs="Arial"/>
          <w:sz w:val="20"/>
          <w:szCs w:val="20"/>
        </w:rPr>
        <w:t xml:space="preserve">, </w:t>
      </w:r>
      <w:r w:rsidR="00316741">
        <w:rPr>
          <w:rFonts w:ascii="Arial" w:hAnsi="Arial" w:cs="Arial"/>
          <w:sz w:val="20"/>
          <w:szCs w:val="20"/>
        </w:rPr>
        <w:t>neboť se jedná o </w:t>
      </w:r>
      <w:r w:rsidRPr="006B0827">
        <w:rPr>
          <w:rFonts w:ascii="Arial" w:hAnsi="Arial" w:cs="Arial"/>
          <w:sz w:val="20"/>
          <w:szCs w:val="20"/>
        </w:rPr>
        <w:t xml:space="preserve">činnost, která by mohla narušit veřejný pořádek </w:t>
      </w:r>
      <w:r w:rsidR="007063FA">
        <w:rPr>
          <w:rFonts w:ascii="Arial" w:hAnsi="Arial" w:cs="Arial"/>
          <w:sz w:val="20"/>
          <w:szCs w:val="20"/>
        </w:rPr>
        <w:t>na území statutárního města Zlína</w:t>
      </w:r>
      <w:r w:rsidR="00316741">
        <w:rPr>
          <w:rFonts w:ascii="Arial" w:hAnsi="Arial" w:cs="Arial"/>
          <w:sz w:val="20"/>
          <w:szCs w:val="20"/>
        </w:rPr>
        <w:t xml:space="preserve"> nebo být v </w:t>
      </w:r>
      <w:r w:rsidRPr="006B0827">
        <w:rPr>
          <w:rFonts w:ascii="Arial" w:hAnsi="Arial" w:cs="Arial"/>
          <w:sz w:val="20"/>
          <w:szCs w:val="20"/>
        </w:rPr>
        <w:t>rozporu s dobrými mravy, ochranou bezpečnosti, zdraví a majetku.</w:t>
      </w:r>
    </w:p>
    <w:p w:rsidR="00AA3761" w:rsidRDefault="00AA3761" w:rsidP="00AA3761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AA3761" w:rsidRPr="00A44514" w:rsidRDefault="00AA3761" w:rsidP="00AA3761">
      <w:pPr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44514">
        <w:rPr>
          <w:rFonts w:ascii="Arial" w:hAnsi="Arial" w:cs="Arial"/>
          <w:sz w:val="20"/>
          <w:szCs w:val="20"/>
        </w:rPr>
        <w:t xml:space="preserve">Cílem této obecně závazné vyhlášky je </w:t>
      </w:r>
      <w:r w:rsidR="000A68EC" w:rsidRPr="00A44514">
        <w:rPr>
          <w:rFonts w:ascii="Arial" w:hAnsi="Arial" w:cs="Arial"/>
          <w:sz w:val="20"/>
          <w:szCs w:val="20"/>
        </w:rPr>
        <w:t>ochrana před hlukem a</w:t>
      </w:r>
      <w:r w:rsidRPr="00A44514">
        <w:rPr>
          <w:rFonts w:ascii="Arial" w:hAnsi="Arial" w:cs="Arial"/>
          <w:sz w:val="20"/>
          <w:szCs w:val="20"/>
        </w:rPr>
        <w:t xml:space="preserve"> sv</w:t>
      </w:r>
      <w:r w:rsidR="00211706" w:rsidRPr="00A44514">
        <w:rPr>
          <w:rFonts w:ascii="Arial" w:hAnsi="Arial" w:cs="Arial"/>
          <w:sz w:val="20"/>
          <w:szCs w:val="20"/>
        </w:rPr>
        <w:t xml:space="preserve">ětelným znečištěním </w:t>
      </w:r>
      <w:r w:rsidR="000A68EC" w:rsidRPr="00A44514">
        <w:rPr>
          <w:rFonts w:ascii="Arial" w:hAnsi="Arial" w:cs="Arial"/>
          <w:sz w:val="20"/>
          <w:szCs w:val="20"/>
        </w:rPr>
        <w:t>způsobeným</w:t>
      </w:r>
      <w:r w:rsidR="00211706" w:rsidRPr="00A44514">
        <w:rPr>
          <w:rFonts w:ascii="Arial" w:hAnsi="Arial" w:cs="Arial"/>
          <w:sz w:val="20"/>
          <w:szCs w:val="20"/>
        </w:rPr>
        <w:t xml:space="preserve"> pyrotechnickými výrobky</w:t>
      </w:r>
      <w:r w:rsidR="00C03434" w:rsidRPr="00A44514">
        <w:rPr>
          <w:rFonts w:ascii="Arial" w:hAnsi="Arial" w:cs="Arial"/>
          <w:sz w:val="20"/>
          <w:szCs w:val="20"/>
        </w:rPr>
        <w:t>, a</w:t>
      </w:r>
      <w:r w:rsidR="00211706" w:rsidRPr="00A44514">
        <w:rPr>
          <w:rFonts w:ascii="Arial" w:hAnsi="Arial" w:cs="Arial"/>
          <w:sz w:val="20"/>
          <w:szCs w:val="20"/>
        </w:rPr>
        <w:t xml:space="preserve"> </w:t>
      </w:r>
      <w:r w:rsidR="000A68EC" w:rsidRPr="00A44514">
        <w:rPr>
          <w:rFonts w:ascii="Arial" w:hAnsi="Arial" w:cs="Arial"/>
          <w:sz w:val="20"/>
          <w:szCs w:val="20"/>
        </w:rPr>
        <w:t>ochrana</w:t>
      </w:r>
      <w:r w:rsidRPr="00A44514">
        <w:rPr>
          <w:rFonts w:ascii="Arial" w:hAnsi="Arial" w:cs="Arial"/>
          <w:sz w:val="20"/>
          <w:szCs w:val="20"/>
        </w:rPr>
        <w:t xml:space="preserve"> místních záležitostí veřejného pořádku</w:t>
      </w:r>
      <w:r w:rsidR="00C03434" w:rsidRPr="00A44514">
        <w:rPr>
          <w:rFonts w:ascii="Arial" w:hAnsi="Arial" w:cs="Arial"/>
          <w:sz w:val="20"/>
          <w:szCs w:val="20"/>
        </w:rPr>
        <w:t>,</w:t>
      </w:r>
      <w:r w:rsidR="00211706" w:rsidRPr="00A44514">
        <w:rPr>
          <w:rFonts w:ascii="Arial" w:hAnsi="Arial" w:cs="Arial"/>
          <w:sz w:val="20"/>
          <w:szCs w:val="20"/>
        </w:rPr>
        <w:t xml:space="preserve"> </w:t>
      </w:r>
      <w:r w:rsidR="00C96C27" w:rsidRPr="00A44514">
        <w:rPr>
          <w:rFonts w:ascii="Arial" w:hAnsi="Arial" w:cs="Arial"/>
          <w:sz w:val="20"/>
          <w:szCs w:val="20"/>
        </w:rPr>
        <w:t xml:space="preserve">dobrých mravů, </w:t>
      </w:r>
      <w:r w:rsidRPr="00A44514">
        <w:rPr>
          <w:rFonts w:ascii="Arial" w:hAnsi="Arial" w:cs="Arial"/>
          <w:sz w:val="20"/>
          <w:szCs w:val="20"/>
        </w:rPr>
        <w:t xml:space="preserve">bezpečnosti, zdraví a majetku.  </w:t>
      </w:r>
    </w:p>
    <w:p w:rsidR="00C65B4A" w:rsidRDefault="00C65B4A" w:rsidP="006B0827">
      <w:pPr>
        <w:jc w:val="both"/>
        <w:rPr>
          <w:rFonts w:ascii="Arial" w:hAnsi="Arial" w:cs="Arial"/>
          <w:sz w:val="20"/>
          <w:szCs w:val="20"/>
        </w:rPr>
      </w:pPr>
    </w:p>
    <w:p w:rsidR="00AA3761" w:rsidRDefault="00AA3761" w:rsidP="006B0827">
      <w:pPr>
        <w:jc w:val="both"/>
        <w:rPr>
          <w:rFonts w:ascii="Arial" w:hAnsi="Arial" w:cs="Arial"/>
          <w:sz w:val="20"/>
          <w:szCs w:val="20"/>
        </w:rPr>
      </w:pPr>
    </w:p>
    <w:p w:rsidR="00C65B4A" w:rsidRPr="00C65B4A" w:rsidRDefault="00C65B4A" w:rsidP="00C65B4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5B4A">
        <w:rPr>
          <w:rFonts w:ascii="Arial" w:hAnsi="Arial" w:cs="Arial"/>
          <w:b/>
          <w:bCs/>
          <w:sz w:val="20"/>
          <w:szCs w:val="20"/>
        </w:rPr>
        <w:t>Článek 2</w:t>
      </w:r>
    </w:p>
    <w:p w:rsidR="00C65B4A" w:rsidRPr="00C65B4A" w:rsidRDefault="00BC4E70" w:rsidP="00C65B4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</w:t>
      </w:r>
      <w:r w:rsidR="00C65B4A" w:rsidRPr="00C65B4A">
        <w:rPr>
          <w:rFonts w:ascii="Arial" w:hAnsi="Arial" w:cs="Arial"/>
          <w:b/>
          <w:bCs/>
          <w:sz w:val="20"/>
          <w:szCs w:val="20"/>
        </w:rPr>
        <w:t xml:space="preserve">odmínky používání </w:t>
      </w:r>
      <w:r w:rsidR="00BF4A01">
        <w:rPr>
          <w:rFonts w:ascii="Arial" w:hAnsi="Arial" w:cs="Arial"/>
          <w:b/>
          <w:bCs/>
          <w:sz w:val="20"/>
          <w:szCs w:val="20"/>
        </w:rPr>
        <w:t>pyrotechnických výrobků</w:t>
      </w:r>
    </w:p>
    <w:p w:rsidR="00C65B4A" w:rsidRPr="00FB4176" w:rsidRDefault="00C65B4A" w:rsidP="00C65B4A">
      <w:pPr>
        <w:jc w:val="both"/>
        <w:rPr>
          <w:rFonts w:ascii="Courier New" w:hAnsi="Courier New" w:cs="Courier New"/>
          <w:b/>
          <w:bCs/>
          <w:color w:val="00B050"/>
        </w:rPr>
      </w:pPr>
    </w:p>
    <w:p w:rsidR="00C65B4A" w:rsidRPr="00C65B4A" w:rsidRDefault="00C65B4A" w:rsidP="00C65B4A">
      <w:pPr>
        <w:jc w:val="both"/>
        <w:rPr>
          <w:rFonts w:ascii="Arial" w:hAnsi="Arial" w:cs="Arial"/>
          <w:sz w:val="20"/>
          <w:szCs w:val="20"/>
        </w:rPr>
      </w:pPr>
      <w:r w:rsidRPr="00C65B4A">
        <w:rPr>
          <w:rFonts w:ascii="Arial" w:hAnsi="Arial" w:cs="Arial"/>
          <w:sz w:val="20"/>
          <w:szCs w:val="20"/>
        </w:rPr>
        <w:t>(1) Používání pyrotechni</w:t>
      </w:r>
      <w:r w:rsidR="00BF4A01">
        <w:rPr>
          <w:rFonts w:ascii="Arial" w:hAnsi="Arial" w:cs="Arial"/>
          <w:sz w:val="20"/>
          <w:szCs w:val="20"/>
        </w:rPr>
        <w:t>ckých výrobků</w:t>
      </w:r>
      <w:r w:rsidR="006B0C9A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6B0C9A">
        <w:rPr>
          <w:rFonts w:ascii="Arial" w:hAnsi="Arial" w:cs="Arial"/>
          <w:b/>
          <w:color w:val="00B050"/>
          <w:sz w:val="20"/>
          <w:szCs w:val="20"/>
        </w:rPr>
        <w:t xml:space="preserve"> </w:t>
      </w:r>
      <w:r w:rsidRPr="00C65B4A">
        <w:rPr>
          <w:rFonts w:ascii="Arial" w:hAnsi="Arial" w:cs="Arial"/>
          <w:sz w:val="20"/>
          <w:szCs w:val="20"/>
        </w:rPr>
        <w:t>je zakázáno v době nočního klidu</w:t>
      </w:r>
      <w:r w:rsidR="00E46574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C65B4A">
        <w:rPr>
          <w:rFonts w:ascii="Arial" w:hAnsi="Arial" w:cs="Arial"/>
          <w:sz w:val="20"/>
          <w:szCs w:val="20"/>
        </w:rPr>
        <w:t>.</w:t>
      </w:r>
    </w:p>
    <w:p w:rsidR="00C65B4A" w:rsidRPr="00C65B4A" w:rsidRDefault="00C65B4A" w:rsidP="00C65B4A">
      <w:pPr>
        <w:jc w:val="both"/>
        <w:rPr>
          <w:rFonts w:ascii="Arial" w:hAnsi="Arial" w:cs="Arial"/>
          <w:sz w:val="20"/>
          <w:szCs w:val="20"/>
        </w:rPr>
      </w:pPr>
    </w:p>
    <w:p w:rsidR="00C65B4A" w:rsidRDefault="00C65B4A" w:rsidP="00C65B4A">
      <w:pPr>
        <w:jc w:val="both"/>
        <w:rPr>
          <w:rFonts w:ascii="Arial" w:hAnsi="Arial" w:cs="Arial"/>
          <w:sz w:val="20"/>
          <w:szCs w:val="20"/>
        </w:rPr>
      </w:pPr>
      <w:r w:rsidRPr="00C65B4A">
        <w:rPr>
          <w:rFonts w:ascii="Arial" w:hAnsi="Arial" w:cs="Arial"/>
          <w:sz w:val="20"/>
          <w:szCs w:val="20"/>
        </w:rPr>
        <w:t xml:space="preserve">(2) Používání </w:t>
      </w:r>
      <w:r w:rsidR="00BF4A01">
        <w:rPr>
          <w:rFonts w:ascii="Arial" w:hAnsi="Arial" w:cs="Arial"/>
          <w:sz w:val="20"/>
          <w:szCs w:val="20"/>
        </w:rPr>
        <w:t>pyrotechnických výrobků</w:t>
      </w:r>
      <w:r w:rsidRPr="00C65B4A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 </w:t>
      </w:r>
      <w:r w:rsidR="005D0FEE">
        <w:rPr>
          <w:rFonts w:ascii="Arial" w:hAnsi="Arial" w:cs="Arial"/>
          <w:sz w:val="20"/>
          <w:szCs w:val="20"/>
        </w:rPr>
        <w:t xml:space="preserve">i mimo dobu nočního klidu </w:t>
      </w:r>
      <w:r w:rsidRPr="00C65B4A">
        <w:rPr>
          <w:rFonts w:ascii="Arial" w:hAnsi="Arial" w:cs="Arial"/>
          <w:sz w:val="20"/>
          <w:szCs w:val="20"/>
        </w:rPr>
        <w:t>zakázáno</w:t>
      </w:r>
      <w:r w:rsidR="00E91ACA">
        <w:rPr>
          <w:rFonts w:ascii="Arial" w:hAnsi="Arial" w:cs="Arial"/>
          <w:sz w:val="20"/>
          <w:szCs w:val="20"/>
        </w:rPr>
        <w:t xml:space="preserve"> na těchto veřejných prostranstvích</w:t>
      </w:r>
      <w:r>
        <w:rPr>
          <w:rFonts w:ascii="Arial" w:hAnsi="Arial" w:cs="Arial"/>
          <w:sz w:val="20"/>
          <w:szCs w:val="20"/>
        </w:rPr>
        <w:t>:</w:t>
      </w:r>
    </w:p>
    <w:p w:rsidR="004E3A8B" w:rsidRPr="005D0FEE" w:rsidRDefault="004E3A8B" w:rsidP="004E3A8B">
      <w:pPr>
        <w:numPr>
          <w:ilvl w:val="0"/>
          <w:numId w:val="1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5D0FEE">
        <w:rPr>
          <w:rFonts w:ascii="Arial" w:hAnsi="Arial" w:cs="Arial"/>
          <w:sz w:val="20"/>
          <w:szCs w:val="20"/>
        </w:rPr>
        <w:t xml:space="preserve">vymezených v příloze </w:t>
      </w:r>
      <w:r>
        <w:rPr>
          <w:rFonts w:ascii="Arial" w:hAnsi="Arial" w:cs="Arial"/>
          <w:sz w:val="20"/>
          <w:szCs w:val="20"/>
        </w:rPr>
        <w:t xml:space="preserve">č. 1 </w:t>
      </w:r>
      <w:r w:rsidRPr="005D0FEE">
        <w:rPr>
          <w:rFonts w:ascii="Arial" w:hAnsi="Arial" w:cs="Arial"/>
          <w:sz w:val="20"/>
          <w:szCs w:val="20"/>
        </w:rPr>
        <w:t xml:space="preserve">této </w:t>
      </w:r>
      <w:r w:rsidR="00801C1B">
        <w:rPr>
          <w:rFonts w:ascii="Arial" w:hAnsi="Arial" w:cs="Arial"/>
          <w:sz w:val="20"/>
          <w:szCs w:val="20"/>
        </w:rPr>
        <w:t xml:space="preserve"> obecně závazné </w:t>
      </w:r>
      <w:r w:rsidRPr="005D0FEE">
        <w:rPr>
          <w:rFonts w:ascii="Arial" w:hAnsi="Arial" w:cs="Arial"/>
          <w:sz w:val="20"/>
          <w:szCs w:val="20"/>
        </w:rPr>
        <w:t>vyhlášky</w:t>
      </w:r>
      <w:r w:rsidR="00CF12B4">
        <w:rPr>
          <w:rFonts w:ascii="Arial" w:hAnsi="Arial" w:cs="Arial"/>
          <w:sz w:val="20"/>
          <w:szCs w:val="20"/>
        </w:rPr>
        <w:t>,</w:t>
      </w:r>
    </w:p>
    <w:p w:rsidR="005D0FEE" w:rsidRPr="00282D44" w:rsidRDefault="005D0FEE" w:rsidP="005D0FEE">
      <w:pPr>
        <w:numPr>
          <w:ilvl w:val="0"/>
          <w:numId w:val="1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282D44">
        <w:rPr>
          <w:rFonts w:ascii="Arial" w:hAnsi="Arial" w:cs="Arial"/>
          <w:sz w:val="20"/>
          <w:szCs w:val="20"/>
        </w:rPr>
        <w:t xml:space="preserve">ve vzdálenosti do </w:t>
      </w:r>
      <w:smartTag w:uri="urn:schemas-microsoft-com:office:smarttags" w:element="metricconverter">
        <w:smartTagPr>
          <w:attr w:name="ProductID" w:val="100 metrů"/>
        </w:smartTagPr>
        <w:r w:rsidR="00316741" w:rsidRPr="00282D44">
          <w:rPr>
            <w:rFonts w:ascii="Arial" w:hAnsi="Arial" w:cs="Arial"/>
            <w:sz w:val="20"/>
            <w:szCs w:val="20"/>
          </w:rPr>
          <w:t xml:space="preserve">100 </w:t>
        </w:r>
        <w:r w:rsidRPr="00282D44">
          <w:rPr>
            <w:rFonts w:ascii="Arial" w:hAnsi="Arial" w:cs="Arial"/>
            <w:sz w:val="20"/>
            <w:szCs w:val="20"/>
          </w:rPr>
          <w:t>metrů</w:t>
        </w:r>
      </w:smartTag>
      <w:r w:rsidRPr="00282D44">
        <w:rPr>
          <w:rFonts w:ascii="Arial" w:hAnsi="Arial" w:cs="Arial"/>
          <w:sz w:val="20"/>
          <w:szCs w:val="20"/>
        </w:rPr>
        <w:t xml:space="preserve"> od </w:t>
      </w:r>
      <w:r w:rsidR="00D40822" w:rsidRPr="00282D44">
        <w:rPr>
          <w:rFonts w:ascii="Arial" w:hAnsi="Arial" w:cs="Arial"/>
          <w:sz w:val="20"/>
          <w:szCs w:val="20"/>
        </w:rPr>
        <w:t>budov</w:t>
      </w:r>
      <w:r w:rsidR="008D6944" w:rsidRPr="00282D44">
        <w:rPr>
          <w:rFonts w:ascii="Arial" w:hAnsi="Arial" w:cs="Arial"/>
          <w:sz w:val="20"/>
          <w:szCs w:val="20"/>
        </w:rPr>
        <w:t>,</w:t>
      </w:r>
      <w:r w:rsidR="00D40822" w:rsidRPr="00282D44">
        <w:rPr>
          <w:rFonts w:ascii="Arial" w:hAnsi="Arial" w:cs="Arial"/>
          <w:sz w:val="20"/>
          <w:szCs w:val="20"/>
        </w:rPr>
        <w:t xml:space="preserve"> ve kterých se nacházejí </w:t>
      </w:r>
      <w:r w:rsidRPr="00282D44">
        <w:rPr>
          <w:rFonts w:ascii="Arial" w:hAnsi="Arial" w:cs="Arial"/>
          <w:sz w:val="20"/>
          <w:szCs w:val="20"/>
        </w:rPr>
        <w:t>zdravotnick</w:t>
      </w:r>
      <w:r w:rsidR="00D40822" w:rsidRPr="00282D44">
        <w:rPr>
          <w:rFonts w:ascii="Arial" w:hAnsi="Arial" w:cs="Arial"/>
          <w:sz w:val="20"/>
          <w:szCs w:val="20"/>
        </w:rPr>
        <w:t>á</w:t>
      </w:r>
      <w:r w:rsidRPr="00282D44">
        <w:rPr>
          <w:rFonts w:ascii="Arial" w:hAnsi="Arial" w:cs="Arial"/>
          <w:sz w:val="20"/>
          <w:szCs w:val="20"/>
        </w:rPr>
        <w:t xml:space="preserve"> zaříz</w:t>
      </w:r>
      <w:r w:rsidR="00CF09E7" w:rsidRPr="00282D44">
        <w:rPr>
          <w:rFonts w:ascii="Arial" w:hAnsi="Arial" w:cs="Arial"/>
          <w:sz w:val="20"/>
          <w:szCs w:val="20"/>
        </w:rPr>
        <w:t>ení</w:t>
      </w:r>
      <w:r w:rsidR="00CF12B4" w:rsidRPr="00282D44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CF09E7" w:rsidRPr="00282D44">
        <w:rPr>
          <w:rFonts w:ascii="Arial" w:hAnsi="Arial" w:cs="Arial"/>
          <w:sz w:val="20"/>
          <w:szCs w:val="20"/>
        </w:rPr>
        <w:t>, zařízení sociálních služeb</w:t>
      </w:r>
      <w:r w:rsidR="00E27D45" w:rsidRPr="00282D44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282D44">
        <w:rPr>
          <w:rFonts w:ascii="Arial" w:hAnsi="Arial" w:cs="Arial"/>
          <w:sz w:val="20"/>
          <w:szCs w:val="20"/>
        </w:rPr>
        <w:t xml:space="preserve">, </w:t>
      </w:r>
      <w:r w:rsidR="001C6538" w:rsidRPr="00282D44">
        <w:rPr>
          <w:rFonts w:ascii="Arial" w:hAnsi="Arial" w:cs="Arial"/>
          <w:sz w:val="20"/>
          <w:szCs w:val="20"/>
        </w:rPr>
        <w:t>škol</w:t>
      </w:r>
      <w:r w:rsidR="00D40822" w:rsidRPr="00282D44">
        <w:rPr>
          <w:rFonts w:ascii="Arial" w:hAnsi="Arial" w:cs="Arial"/>
          <w:sz w:val="20"/>
          <w:szCs w:val="20"/>
        </w:rPr>
        <w:t>y</w:t>
      </w:r>
      <w:r w:rsidR="00DE769F" w:rsidRPr="00282D44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E27D45" w:rsidRPr="00282D44">
        <w:rPr>
          <w:rFonts w:ascii="Arial" w:hAnsi="Arial" w:cs="Arial"/>
          <w:sz w:val="20"/>
          <w:szCs w:val="20"/>
        </w:rPr>
        <w:t>,</w:t>
      </w:r>
      <w:r w:rsidR="00D40822" w:rsidRPr="00282D44">
        <w:rPr>
          <w:rFonts w:ascii="Arial" w:hAnsi="Arial" w:cs="Arial"/>
          <w:sz w:val="20"/>
          <w:szCs w:val="20"/>
        </w:rPr>
        <w:t xml:space="preserve"> školská</w:t>
      </w:r>
      <w:r w:rsidR="001C6538" w:rsidRPr="00282D44">
        <w:rPr>
          <w:rFonts w:ascii="Arial" w:hAnsi="Arial" w:cs="Arial"/>
          <w:sz w:val="20"/>
          <w:szCs w:val="20"/>
        </w:rPr>
        <w:t xml:space="preserve"> zařízení</w:t>
      </w:r>
      <w:r w:rsidR="00DE769F" w:rsidRPr="00282D44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E91ACA" w:rsidRPr="00282D44">
        <w:rPr>
          <w:rFonts w:ascii="Arial" w:hAnsi="Arial" w:cs="Arial"/>
          <w:sz w:val="20"/>
          <w:szCs w:val="20"/>
        </w:rPr>
        <w:t xml:space="preserve">, </w:t>
      </w:r>
      <w:r w:rsidR="00DE769F" w:rsidRPr="00282D44">
        <w:rPr>
          <w:rFonts w:ascii="Arial" w:hAnsi="Arial" w:cs="Arial"/>
          <w:sz w:val="20"/>
          <w:szCs w:val="20"/>
        </w:rPr>
        <w:t>vysoké školy</w:t>
      </w:r>
      <w:r w:rsidR="00DE769F" w:rsidRPr="00282D44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="00DE769F" w:rsidRPr="00282D44">
        <w:rPr>
          <w:rFonts w:ascii="Arial" w:hAnsi="Arial" w:cs="Arial"/>
          <w:sz w:val="20"/>
          <w:szCs w:val="20"/>
        </w:rPr>
        <w:t xml:space="preserve">, </w:t>
      </w:r>
      <w:r w:rsidR="002B5C42" w:rsidRPr="00282D44">
        <w:rPr>
          <w:rFonts w:ascii="Arial" w:hAnsi="Arial" w:cs="Arial"/>
          <w:sz w:val="20"/>
          <w:szCs w:val="20"/>
        </w:rPr>
        <w:t xml:space="preserve">soudy, </w:t>
      </w:r>
      <w:r w:rsidR="003A0946" w:rsidRPr="00282D44">
        <w:rPr>
          <w:rFonts w:ascii="Arial" w:hAnsi="Arial" w:cs="Arial"/>
          <w:sz w:val="20"/>
          <w:szCs w:val="20"/>
        </w:rPr>
        <w:t>pracoviště orgánů státní sprá</w:t>
      </w:r>
      <w:r w:rsidR="00081A18" w:rsidRPr="00282D44">
        <w:rPr>
          <w:rFonts w:ascii="Arial" w:hAnsi="Arial" w:cs="Arial"/>
          <w:sz w:val="20"/>
          <w:szCs w:val="20"/>
        </w:rPr>
        <w:t>vy a</w:t>
      </w:r>
      <w:r w:rsidR="00842691" w:rsidRPr="00282D44">
        <w:rPr>
          <w:rFonts w:ascii="Arial" w:hAnsi="Arial" w:cs="Arial"/>
          <w:sz w:val="20"/>
          <w:szCs w:val="20"/>
        </w:rPr>
        <w:t xml:space="preserve"> samosprávy</w:t>
      </w:r>
      <w:r w:rsidR="00081A18" w:rsidRPr="00282D44">
        <w:rPr>
          <w:rFonts w:ascii="Arial" w:hAnsi="Arial" w:cs="Arial"/>
          <w:sz w:val="20"/>
          <w:szCs w:val="20"/>
        </w:rPr>
        <w:t>, pracoviště</w:t>
      </w:r>
      <w:r w:rsidR="00E7598F" w:rsidRPr="00282D44">
        <w:rPr>
          <w:rFonts w:ascii="Arial" w:hAnsi="Arial" w:cs="Arial"/>
          <w:sz w:val="20"/>
          <w:szCs w:val="20"/>
        </w:rPr>
        <w:t xml:space="preserve"> jednot</w:t>
      </w:r>
      <w:r w:rsidR="003A0946" w:rsidRPr="00282D44">
        <w:rPr>
          <w:rFonts w:ascii="Arial" w:hAnsi="Arial" w:cs="Arial"/>
          <w:sz w:val="20"/>
          <w:szCs w:val="20"/>
        </w:rPr>
        <w:t>e</w:t>
      </w:r>
      <w:r w:rsidR="00E7598F" w:rsidRPr="00282D44">
        <w:rPr>
          <w:rFonts w:ascii="Arial" w:hAnsi="Arial" w:cs="Arial"/>
          <w:sz w:val="20"/>
          <w:szCs w:val="20"/>
        </w:rPr>
        <w:t>k požární ochrany</w:t>
      </w:r>
      <w:r w:rsidR="00E7598F" w:rsidRPr="00282D44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="00E7598F" w:rsidRPr="00282D44">
        <w:rPr>
          <w:rFonts w:ascii="Arial" w:hAnsi="Arial" w:cs="Arial"/>
          <w:sz w:val="20"/>
          <w:szCs w:val="20"/>
        </w:rPr>
        <w:t>,</w:t>
      </w:r>
      <w:r w:rsidR="001C6538" w:rsidRPr="00282D44">
        <w:rPr>
          <w:rFonts w:ascii="Arial" w:hAnsi="Arial" w:cs="Arial"/>
          <w:sz w:val="20"/>
          <w:szCs w:val="20"/>
        </w:rPr>
        <w:t xml:space="preserve"> </w:t>
      </w:r>
      <w:r w:rsidR="00E7598F" w:rsidRPr="00282D44">
        <w:rPr>
          <w:rFonts w:ascii="Arial" w:hAnsi="Arial" w:cs="Arial"/>
          <w:sz w:val="20"/>
          <w:szCs w:val="20"/>
        </w:rPr>
        <w:t xml:space="preserve">služebny </w:t>
      </w:r>
      <w:r w:rsidR="009D7058" w:rsidRPr="00282D44">
        <w:rPr>
          <w:rFonts w:ascii="Arial" w:hAnsi="Arial" w:cs="Arial"/>
          <w:sz w:val="20"/>
          <w:szCs w:val="20"/>
        </w:rPr>
        <w:t xml:space="preserve">Policie </w:t>
      </w:r>
      <w:r w:rsidR="00E7598F" w:rsidRPr="00282D44">
        <w:rPr>
          <w:rFonts w:ascii="Arial" w:hAnsi="Arial" w:cs="Arial"/>
          <w:sz w:val="20"/>
          <w:szCs w:val="20"/>
        </w:rPr>
        <w:t>České republiky a Městské</w:t>
      </w:r>
      <w:r w:rsidR="009D7058" w:rsidRPr="00282D44">
        <w:rPr>
          <w:rFonts w:ascii="Arial" w:hAnsi="Arial" w:cs="Arial"/>
          <w:sz w:val="20"/>
          <w:szCs w:val="20"/>
        </w:rPr>
        <w:t xml:space="preserve"> police Zlín</w:t>
      </w:r>
      <w:r w:rsidR="002B5C42" w:rsidRPr="00282D44">
        <w:rPr>
          <w:rFonts w:ascii="Arial" w:hAnsi="Arial" w:cs="Arial"/>
          <w:sz w:val="20"/>
          <w:szCs w:val="20"/>
        </w:rPr>
        <w:t xml:space="preserve">, a </w:t>
      </w:r>
      <w:r w:rsidR="00D40822" w:rsidRPr="00282D44">
        <w:rPr>
          <w:rFonts w:ascii="Arial" w:hAnsi="Arial" w:cs="Arial"/>
          <w:sz w:val="20"/>
          <w:szCs w:val="20"/>
        </w:rPr>
        <w:t xml:space="preserve">budov </w:t>
      </w:r>
      <w:r w:rsidR="00842691" w:rsidRPr="00282D44">
        <w:rPr>
          <w:rFonts w:ascii="Arial" w:hAnsi="Arial" w:cs="Arial"/>
          <w:sz w:val="20"/>
          <w:szCs w:val="20"/>
        </w:rPr>
        <w:t>kostelů</w:t>
      </w:r>
      <w:r w:rsidR="001C6538" w:rsidRPr="00282D44">
        <w:rPr>
          <w:rFonts w:ascii="Arial" w:hAnsi="Arial" w:cs="Arial"/>
          <w:sz w:val="20"/>
          <w:szCs w:val="20"/>
        </w:rPr>
        <w:t>,</w:t>
      </w:r>
      <w:r w:rsidRPr="00282D44">
        <w:rPr>
          <w:rFonts w:ascii="Arial" w:hAnsi="Arial" w:cs="Arial"/>
          <w:sz w:val="20"/>
          <w:szCs w:val="20"/>
        </w:rPr>
        <w:t xml:space="preserve"> </w:t>
      </w:r>
    </w:p>
    <w:p w:rsidR="004E3A8B" w:rsidRPr="00282D44" w:rsidRDefault="004E3A8B" w:rsidP="00C65B4A">
      <w:pPr>
        <w:numPr>
          <w:ilvl w:val="0"/>
          <w:numId w:val="1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282D44">
        <w:rPr>
          <w:rFonts w:ascii="Arial" w:hAnsi="Arial" w:cs="Arial"/>
          <w:sz w:val="20"/>
          <w:szCs w:val="20"/>
        </w:rPr>
        <w:t>ve vzdálenosti do</w:t>
      </w:r>
      <w:r w:rsidR="00316741" w:rsidRPr="00282D44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00 metrů"/>
        </w:smartTagPr>
        <w:r w:rsidR="00FB68AA">
          <w:rPr>
            <w:rFonts w:ascii="Arial" w:hAnsi="Arial" w:cs="Arial"/>
            <w:sz w:val="20"/>
            <w:szCs w:val="20"/>
          </w:rPr>
          <w:t>500</w:t>
        </w:r>
        <w:r w:rsidRPr="00282D44">
          <w:rPr>
            <w:rFonts w:ascii="Arial" w:hAnsi="Arial" w:cs="Arial"/>
            <w:sz w:val="20"/>
            <w:szCs w:val="20"/>
          </w:rPr>
          <w:t xml:space="preserve"> metrů</w:t>
        </w:r>
      </w:smartTag>
      <w:r w:rsidRPr="00282D44">
        <w:rPr>
          <w:rFonts w:ascii="Arial" w:hAnsi="Arial" w:cs="Arial"/>
          <w:sz w:val="20"/>
          <w:szCs w:val="20"/>
        </w:rPr>
        <w:t xml:space="preserve"> od areálů ZOO a zámek Zlín-Lešná a útulků pro opuštěná a toulavá zvířata,</w:t>
      </w:r>
    </w:p>
    <w:p w:rsidR="0069329A" w:rsidRPr="00282D44" w:rsidRDefault="0069329A" w:rsidP="0069329A">
      <w:pPr>
        <w:numPr>
          <w:ilvl w:val="0"/>
          <w:numId w:val="1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282D44">
        <w:rPr>
          <w:rFonts w:ascii="Arial" w:hAnsi="Arial" w:cs="Arial"/>
          <w:sz w:val="20"/>
          <w:szCs w:val="20"/>
        </w:rPr>
        <w:t>na hřištích a sportovišt</w:t>
      </w:r>
      <w:r w:rsidR="00282D44" w:rsidRPr="00282D44">
        <w:rPr>
          <w:rFonts w:ascii="Arial" w:hAnsi="Arial" w:cs="Arial"/>
          <w:sz w:val="20"/>
          <w:szCs w:val="20"/>
        </w:rPr>
        <w:t xml:space="preserve">ích a ve vzdálenosti do </w:t>
      </w:r>
      <w:smartTag w:uri="urn:schemas-microsoft-com:office:smarttags" w:element="metricconverter">
        <w:smartTagPr>
          <w:attr w:name="ProductID" w:val="50 metrů"/>
        </w:smartTagPr>
        <w:r w:rsidR="00282D44" w:rsidRPr="00282D44">
          <w:rPr>
            <w:rFonts w:ascii="Arial" w:hAnsi="Arial" w:cs="Arial"/>
            <w:sz w:val="20"/>
            <w:szCs w:val="20"/>
          </w:rPr>
          <w:t>5</w:t>
        </w:r>
        <w:r w:rsidRPr="00282D44">
          <w:rPr>
            <w:rFonts w:ascii="Arial" w:hAnsi="Arial" w:cs="Arial"/>
            <w:sz w:val="20"/>
            <w:szCs w:val="20"/>
          </w:rPr>
          <w:t>0 metrů</w:t>
        </w:r>
      </w:smartTag>
      <w:r w:rsidRPr="00282D44">
        <w:rPr>
          <w:rFonts w:ascii="Arial" w:hAnsi="Arial" w:cs="Arial"/>
          <w:sz w:val="20"/>
          <w:szCs w:val="20"/>
        </w:rPr>
        <w:t xml:space="preserve"> od nich, </w:t>
      </w:r>
    </w:p>
    <w:p w:rsidR="00243585" w:rsidRPr="00282D44" w:rsidRDefault="00243585" w:rsidP="00243585">
      <w:pPr>
        <w:numPr>
          <w:ilvl w:val="0"/>
          <w:numId w:val="1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282D44">
        <w:rPr>
          <w:rFonts w:ascii="Arial" w:hAnsi="Arial" w:cs="Arial"/>
          <w:sz w:val="20"/>
          <w:szCs w:val="20"/>
        </w:rPr>
        <w:t>na zastávkách hromadné dopravy</w:t>
      </w:r>
      <w:r w:rsidR="00D7708A" w:rsidRPr="00282D44">
        <w:rPr>
          <w:rFonts w:ascii="Arial" w:hAnsi="Arial" w:cs="Arial"/>
          <w:sz w:val="20"/>
          <w:szCs w:val="20"/>
        </w:rPr>
        <w:t xml:space="preserve"> a ve</w:t>
      </w:r>
      <w:r w:rsidR="00892598" w:rsidRPr="00282D44">
        <w:rPr>
          <w:rFonts w:ascii="Arial" w:hAnsi="Arial" w:cs="Arial"/>
          <w:sz w:val="20"/>
          <w:szCs w:val="20"/>
        </w:rPr>
        <w:t xml:space="preserve"> vzdálenosti do</w:t>
      </w:r>
      <w:r w:rsidR="00D11614" w:rsidRPr="00282D44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0 metrů"/>
        </w:smartTagPr>
        <w:r w:rsidR="00282D44" w:rsidRPr="00282D44">
          <w:rPr>
            <w:rFonts w:ascii="Arial" w:hAnsi="Arial" w:cs="Arial"/>
            <w:sz w:val="20"/>
            <w:szCs w:val="20"/>
          </w:rPr>
          <w:t>5</w:t>
        </w:r>
        <w:r w:rsidR="00D11614" w:rsidRPr="00282D44">
          <w:rPr>
            <w:rFonts w:ascii="Arial" w:hAnsi="Arial" w:cs="Arial"/>
            <w:sz w:val="20"/>
            <w:szCs w:val="20"/>
          </w:rPr>
          <w:t>0 metrů</w:t>
        </w:r>
      </w:smartTag>
      <w:r w:rsidR="00D11614" w:rsidRPr="00282D44">
        <w:rPr>
          <w:rFonts w:ascii="Arial" w:hAnsi="Arial" w:cs="Arial"/>
          <w:sz w:val="20"/>
          <w:szCs w:val="20"/>
        </w:rPr>
        <w:t xml:space="preserve"> od</w:t>
      </w:r>
      <w:r w:rsidR="00D7708A" w:rsidRPr="00282D44">
        <w:rPr>
          <w:rFonts w:ascii="Arial" w:hAnsi="Arial" w:cs="Arial"/>
          <w:sz w:val="20"/>
          <w:szCs w:val="20"/>
        </w:rPr>
        <w:t xml:space="preserve"> nich,</w:t>
      </w:r>
      <w:r w:rsidR="00892598" w:rsidRPr="00282D44">
        <w:rPr>
          <w:rFonts w:ascii="Arial" w:hAnsi="Arial" w:cs="Arial"/>
          <w:sz w:val="20"/>
          <w:szCs w:val="20"/>
        </w:rPr>
        <w:t xml:space="preserve"> </w:t>
      </w:r>
    </w:p>
    <w:p w:rsidR="004712A9" w:rsidRPr="00282D44" w:rsidRDefault="002B5C42" w:rsidP="004712A9">
      <w:pPr>
        <w:numPr>
          <w:ilvl w:val="0"/>
          <w:numId w:val="1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282D44">
        <w:rPr>
          <w:rFonts w:ascii="Arial" w:hAnsi="Arial" w:cs="Arial"/>
          <w:sz w:val="20"/>
          <w:szCs w:val="20"/>
        </w:rPr>
        <w:t xml:space="preserve">na </w:t>
      </w:r>
      <w:r w:rsidR="004712A9" w:rsidRPr="00282D44">
        <w:rPr>
          <w:rFonts w:ascii="Arial" w:hAnsi="Arial" w:cs="Arial"/>
          <w:sz w:val="20"/>
          <w:szCs w:val="20"/>
        </w:rPr>
        <w:t xml:space="preserve">pietních místech a ve vzdálenosti do </w:t>
      </w:r>
      <w:smartTag w:uri="urn:schemas-microsoft-com:office:smarttags" w:element="metricconverter">
        <w:smartTagPr>
          <w:attr w:name="ProductID" w:val="50 metrů"/>
        </w:smartTagPr>
        <w:r w:rsidR="00282D44" w:rsidRPr="00282D44">
          <w:rPr>
            <w:rFonts w:ascii="Arial" w:hAnsi="Arial" w:cs="Arial"/>
            <w:sz w:val="20"/>
            <w:szCs w:val="20"/>
          </w:rPr>
          <w:t>5</w:t>
        </w:r>
        <w:r w:rsidR="00F439D2" w:rsidRPr="00282D44">
          <w:rPr>
            <w:rFonts w:ascii="Arial" w:hAnsi="Arial" w:cs="Arial"/>
            <w:sz w:val="20"/>
            <w:szCs w:val="20"/>
          </w:rPr>
          <w:t>0</w:t>
        </w:r>
        <w:r w:rsidR="004712A9" w:rsidRPr="00282D44">
          <w:rPr>
            <w:rFonts w:ascii="Arial" w:hAnsi="Arial" w:cs="Arial"/>
            <w:sz w:val="20"/>
            <w:szCs w:val="20"/>
          </w:rPr>
          <w:t xml:space="preserve"> metrů</w:t>
        </w:r>
      </w:smartTag>
      <w:r w:rsidR="004712A9" w:rsidRPr="00282D44">
        <w:rPr>
          <w:rFonts w:ascii="Arial" w:hAnsi="Arial" w:cs="Arial"/>
          <w:sz w:val="20"/>
          <w:szCs w:val="20"/>
        </w:rPr>
        <w:t xml:space="preserve"> od nich</w:t>
      </w:r>
      <w:r w:rsidR="00F439D2" w:rsidRPr="00282D44">
        <w:rPr>
          <w:rFonts w:ascii="Arial" w:hAnsi="Arial" w:cs="Arial"/>
          <w:sz w:val="20"/>
          <w:szCs w:val="20"/>
        </w:rPr>
        <w:t>,</w:t>
      </w:r>
    </w:p>
    <w:p w:rsidR="00AD7871" w:rsidRPr="00282D44" w:rsidRDefault="00AD7871" w:rsidP="00AD7871">
      <w:pPr>
        <w:numPr>
          <w:ilvl w:val="0"/>
          <w:numId w:val="1"/>
        </w:numPr>
        <w:tabs>
          <w:tab w:val="clear" w:pos="1605"/>
          <w:tab w:val="num" w:pos="720"/>
        </w:tabs>
        <w:overflowPunct w:val="0"/>
        <w:autoSpaceDE w:val="0"/>
        <w:autoSpaceDN w:val="0"/>
        <w:adjustRightInd w:val="0"/>
        <w:ind w:hanging="1245"/>
        <w:jc w:val="both"/>
        <w:textAlignment w:val="baseline"/>
        <w:rPr>
          <w:rFonts w:ascii="Arial" w:hAnsi="Arial" w:cs="Arial"/>
          <w:sz w:val="20"/>
        </w:rPr>
      </w:pPr>
      <w:r w:rsidRPr="00282D44">
        <w:rPr>
          <w:rFonts w:ascii="Arial" w:hAnsi="Arial" w:cs="Arial"/>
          <w:sz w:val="20"/>
        </w:rPr>
        <w:t xml:space="preserve">na lavičkách a </w:t>
      </w:r>
      <w:proofErr w:type="gramStart"/>
      <w:r w:rsidRPr="00282D44">
        <w:rPr>
          <w:rFonts w:ascii="Arial" w:hAnsi="Arial" w:cs="Arial"/>
          <w:sz w:val="20"/>
        </w:rPr>
        <w:t>další</w:t>
      </w:r>
      <w:proofErr w:type="gramEnd"/>
      <w:r w:rsidRPr="00282D44">
        <w:rPr>
          <w:rFonts w:ascii="Arial" w:hAnsi="Arial" w:cs="Arial"/>
          <w:sz w:val="20"/>
        </w:rPr>
        <w:t xml:space="preserve"> prvcích určených k sezení, </w:t>
      </w:r>
    </w:p>
    <w:p w:rsidR="00AD7871" w:rsidRPr="00282D44" w:rsidRDefault="00AD7871" w:rsidP="00AD7871">
      <w:pPr>
        <w:numPr>
          <w:ilvl w:val="0"/>
          <w:numId w:val="1"/>
        </w:numPr>
        <w:tabs>
          <w:tab w:val="clear" w:pos="1605"/>
          <w:tab w:val="num" w:pos="720"/>
        </w:tabs>
        <w:overflowPunct w:val="0"/>
        <w:autoSpaceDE w:val="0"/>
        <w:autoSpaceDN w:val="0"/>
        <w:adjustRightInd w:val="0"/>
        <w:ind w:hanging="1245"/>
        <w:jc w:val="both"/>
        <w:textAlignment w:val="baseline"/>
        <w:rPr>
          <w:rFonts w:ascii="Arial" w:hAnsi="Arial" w:cs="Arial"/>
          <w:sz w:val="20"/>
        </w:rPr>
      </w:pPr>
      <w:r w:rsidRPr="00282D44">
        <w:rPr>
          <w:rFonts w:ascii="Arial" w:hAnsi="Arial" w:cs="Arial"/>
          <w:sz w:val="20"/>
        </w:rPr>
        <w:t xml:space="preserve">v altánech a kašnách,  </w:t>
      </w:r>
    </w:p>
    <w:p w:rsidR="00AD7871" w:rsidRPr="00282D44" w:rsidRDefault="00AD7871" w:rsidP="00AD7871">
      <w:pPr>
        <w:numPr>
          <w:ilvl w:val="0"/>
          <w:numId w:val="1"/>
        </w:numPr>
        <w:tabs>
          <w:tab w:val="clear" w:pos="1605"/>
          <w:tab w:val="num" w:pos="720"/>
        </w:tabs>
        <w:overflowPunct w:val="0"/>
        <w:autoSpaceDE w:val="0"/>
        <w:autoSpaceDN w:val="0"/>
        <w:adjustRightInd w:val="0"/>
        <w:ind w:hanging="1245"/>
        <w:jc w:val="both"/>
        <w:textAlignment w:val="baseline"/>
        <w:rPr>
          <w:rFonts w:ascii="Arial" w:hAnsi="Arial" w:cs="Arial"/>
          <w:sz w:val="20"/>
        </w:rPr>
      </w:pPr>
      <w:r w:rsidRPr="00282D44">
        <w:rPr>
          <w:rFonts w:ascii="Arial" w:hAnsi="Arial" w:cs="Arial"/>
          <w:sz w:val="20"/>
        </w:rPr>
        <w:t>na sochách a obdobných uměleckých dílech a</w:t>
      </w:r>
    </w:p>
    <w:p w:rsidR="00316741" w:rsidRPr="00282D44" w:rsidRDefault="004E3A8B" w:rsidP="004E3A8B">
      <w:pPr>
        <w:numPr>
          <w:ilvl w:val="0"/>
          <w:numId w:val="1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282D44">
        <w:rPr>
          <w:rFonts w:ascii="Arial" w:hAnsi="Arial" w:cs="Arial"/>
          <w:sz w:val="20"/>
          <w:szCs w:val="20"/>
        </w:rPr>
        <w:t>v</w:t>
      </w:r>
      <w:r w:rsidR="004712A9" w:rsidRPr="00282D44">
        <w:rPr>
          <w:rFonts w:ascii="Arial" w:hAnsi="Arial" w:cs="Arial"/>
          <w:sz w:val="20"/>
          <w:szCs w:val="20"/>
        </w:rPr>
        <w:t> </w:t>
      </w:r>
      <w:r w:rsidRPr="00282D44">
        <w:rPr>
          <w:rFonts w:ascii="Arial" w:hAnsi="Arial" w:cs="Arial"/>
          <w:sz w:val="20"/>
          <w:szCs w:val="20"/>
        </w:rPr>
        <w:t>podchodech</w:t>
      </w:r>
      <w:r w:rsidR="004712A9" w:rsidRPr="00282D44">
        <w:rPr>
          <w:rFonts w:ascii="Arial" w:hAnsi="Arial" w:cs="Arial"/>
          <w:sz w:val="20"/>
          <w:szCs w:val="20"/>
        </w:rPr>
        <w:t>.</w:t>
      </w:r>
    </w:p>
    <w:p w:rsidR="005D0FEE" w:rsidRDefault="005D0FEE" w:rsidP="00C65B4A">
      <w:pPr>
        <w:jc w:val="both"/>
        <w:rPr>
          <w:rFonts w:ascii="Arial" w:hAnsi="Arial" w:cs="Arial"/>
          <w:i/>
          <w:sz w:val="20"/>
          <w:szCs w:val="20"/>
          <w:highlight w:val="yellow"/>
        </w:rPr>
      </w:pPr>
    </w:p>
    <w:p w:rsidR="00F439D2" w:rsidRDefault="00C54CD7" w:rsidP="00532D85">
      <w:pPr>
        <w:keepNext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996AEB" w:rsidRPr="00996AEB">
        <w:rPr>
          <w:rFonts w:ascii="Arial" w:hAnsi="Arial" w:cs="Arial"/>
          <w:sz w:val="20"/>
          <w:szCs w:val="20"/>
        </w:rPr>
        <w:t xml:space="preserve">) </w:t>
      </w:r>
      <w:r w:rsidR="00F439D2">
        <w:rPr>
          <w:rFonts w:ascii="Arial" w:hAnsi="Arial" w:cs="Arial"/>
          <w:sz w:val="20"/>
          <w:szCs w:val="20"/>
        </w:rPr>
        <w:t>P</w:t>
      </w:r>
      <w:r w:rsidR="00F439D2" w:rsidRPr="00996AEB">
        <w:rPr>
          <w:rFonts w:ascii="Arial" w:hAnsi="Arial" w:cs="Arial"/>
          <w:sz w:val="20"/>
          <w:szCs w:val="20"/>
        </w:rPr>
        <w:t xml:space="preserve">ouze v místech uvedených v příloze č. 2 této </w:t>
      </w:r>
      <w:r w:rsidR="00801C1B">
        <w:rPr>
          <w:rFonts w:ascii="Arial" w:hAnsi="Arial" w:cs="Arial"/>
          <w:sz w:val="20"/>
          <w:szCs w:val="20"/>
        </w:rPr>
        <w:t xml:space="preserve">obecně závazné </w:t>
      </w:r>
      <w:r w:rsidR="00F439D2" w:rsidRPr="00996AEB">
        <w:rPr>
          <w:rFonts w:ascii="Arial" w:hAnsi="Arial" w:cs="Arial"/>
          <w:sz w:val="20"/>
          <w:szCs w:val="20"/>
        </w:rPr>
        <w:t>vyhlášky je možno</w:t>
      </w:r>
      <w:r w:rsidR="00F439D2">
        <w:rPr>
          <w:rFonts w:ascii="Arial" w:hAnsi="Arial" w:cs="Arial"/>
          <w:sz w:val="20"/>
          <w:szCs w:val="20"/>
        </w:rPr>
        <w:t xml:space="preserve">: </w:t>
      </w:r>
    </w:p>
    <w:p w:rsidR="00F439D2" w:rsidRDefault="00F439D2" w:rsidP="00532D85">
      <w:pPr>
        <w:numPr>
          <w:ilvl w:val="1"/>
          <w:numId w:val="1"/>
        </w:numPr>
        <w:tabs>
          <w:tab w:val="clear" w:pos="1077"/>
          <w:tab w:val="num" w:pos="720"/>
        </w:tabs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odpalovat o</w:t>
      </w:r>
      <w:r w:rsidR="00996AEB" w:rsidRPr="00996AEB">
        <w:rPr>
          <w:rFonts w:ascii="Arial" w:hAnsi="Arial" w:cs="Arial"/>
          <w:sz w:val="20"/>
          <w:szCs w:val="20"/>
        </w:rPr>
        <w:t>hňostroje</w:t>
      </w:r>
      <w:r w:rsidR="00996AEB">
        <w:rPr>
          <w:rStyle w:val="Znakapoznpodarou"/>
          <w:rFonts w:ascii="Arial" w:hAnsi="Arial" w:cs="Arial"/>
          <w:sz w:val="20"/>
          <w:szCs w:val="20"/>
        </w:rPr>
        <w:footnoteReference w:id="10"/>
      </w:r>
      <w:r w:rsidR="00532D85">
        <w:rPr>
          <w:rFonts w:ascii="Arial" w:hAnsi="Arial" w:cs="Arial"/>
          <w:sz w:val="20"/>
          <w:szCs w:val="20"/>
        </w:rPr>
        <w:t>,</w:t>
      </w:r>
      <w:r w:rsidR="00996AEB" w:rsidRPr="00996AEB">
        <w:rPr>
          <w:rFonts w:ascii="Arial" w:hAnsi="Arial" w:cs="Arial"/>
          <w:sz w:val="20"/>
          <w:szCs w:val="20"/>
        </w:rPr>
        <w:t xml:space="preserve"> </w:t>
      </w:r>
    </w:p>
    <w:p w:rsidR="00F439D2" w:rsidRPr="00996AEB" w:rsidRDefault="00F439D2" w:rsidP="00532D85">
      <w:pPr>
        <w:numPr>
          <w:ilvl w:val="1"/>
          <w:numId w:val="1"/>
        </w:numPr>
        <w:tabs>
          <w:tab w:val="clear" w:pos="1077"/>
          <w:tab w:val="num" w:pos="720"/>
        </w:tabs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provádět ohňostrojné práce</w:t>
      </w:r>
      <w:r w:rsidR="002B5C42">
        <w:rPr>
          <w:rStyle w:val="Znakapoznpodarou"/>
          <w:rFonts w:ascii="Arial" w:hAnsi="Arial" w:cs="Arial"/>
          <w:sz w:val="20"/>
          <w:szCs w:val="20"/>
        </w:rPr>
        <w:footnoteReference w:id="11"/>
      </w:r>
      <w:r>
        <w:rPr>
          <w:rFonts w:ascii="Arial" w:hAnsi="Arial" w:cs="Arial"/>
          <w:sz w:val="20"/>
          <w:szCs w:val="20"/>
        </w:rPr>
        <w:t>,</w:t>
      </w:r>
    </w:p>
    <w:p w:rsidR="00F439D2" w:rsidRDefault="00F439D2" w:rsidP="00532D85">
      <w:pPr>
        <w:numPr>
          <w:ilvl w:val="1"/>
          <w:numId w:val="1"/>
        </w:numPr>
        <w:tabs>
          <w:tab w:val="clear" w:pos="1077"/>
          <w:tab w:val="num" w:pos="720"/>
        </w:tabs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odpalovat </w:t>
      </w:r>
      <w:r w:rsidR="00BF4A01">
        <w:rPr>
          <w:rFonts w:ascii="Arial" w:hAnsi="Arial" w:cs="Arial"/>
          <w:sz w:val="20"/>
          <w:szCs w:val="20"/>
        </w:rPr>
        <w:t>pyrotechnické výrobky kategorie F4</w:t>
      </w:r>
      <w:r w:rsidR="00BF4A01">
        <w:rPr>
          <w:rStyle w:val="Znakapoznpodarou"/>
          <w:rFonts w:ascii="Arial" w:hAnsi="Arial" w:cs="Arial"/>
          <w:sz w:val="20"/>
          <w:szCs w:val="20"/>
        </w:rPr>
        <w:footnoteReference w:id="12"/>
      </w:r>
      <w:r w:rsidR="00BF4A01">
        <w:rPr>
          <w:rFonts w:ascii="Arial" w:hAnsi="Arial" w:cs="Arial"/>
          <w:sz w:val="20"/>
          <w:szCs w:val="20"/>
        </w:rPr>
        <w:t>, T2</w:t>
      </w:r>
      <w:r w:rsidR="002B5C42">
        <w:rPr>
          <w:rStyle w:val="Znakapoznpodarou"/>
          <w:rFonts w:ascii="Arial" w:hAnsi="Arial" w:cs="Arial"/>
          <w:sz w:val="20"/>
          <w:szCs w:val="20"/>
        </w:rPr>
        <w:footnoteReference w:id="13"/>
      </w:r>
      <w:r w:rsidR="00BF4A01">
        <w:rPr>
          <w:rFonts w:ascii="Arial" w:hAnsi="Arial" w:cs="Arial"/>
          <w:sz w:val="20"/>
          <w:szCs w:val="20"/>
        </w:rPr>
        <w:t>, a P2</w:t>
      </w:r>
      <w:r w:rsidR="002B5C42">
        <w:rPr>
          <w:rStyle w:val="Znakapoznpodarou"/>
          <w:rFonts w:ascii="Arial" w:hAnsi="Arial" w:cs="Arial"/>
          <w:sz w:val="20"/>
          <w:szCs w:val="20"/>
        </w:rPr>
        <w:footnoteReference w:id="14"/>
      </w:r>
      <w:r w:rsidR="002B5C42">
        <w:rPr>
          <w:rFonts w:ascii="Arial" w:hAnsi="Arial" w:cs="Arial"/>
          <w:sz w:val="20"/>
          <w:szCs w:val="20"/>
        </w:rPr>
        <w:t>.</w:t>
      </w:r>
      <w:r w:rsidR="00BF4A01">
        <w:rPr>
          <w:rFonts w:ascii="Arial" w:hAnsi="Arial" w:cs="Arial"/>
          <w:sz w:val="20"/>
          <w:szCs w:val="20"/>
        </w:rPr>
        <w:t xml:space="preserve"> </w:t>
      </w:r>
    </w:p>
    <w:p w:rsidR="00C65B4A" w:rsidRDefault="00C65B4A" w:rsidP="00C65B4A">
      <w:pPr>
        <w:jc w:val="both"/>
        <w:rPr>
          <w:rFonts w:ascii="Arial" w:hAnsi="Arial" w:cs="Arial"/>
          <w:sz w:val="20"/>
          <w:szCs w:val="20"/>
        </w:rPr>
      </w:pPr>
    </w:p>
    <w:p w:rsidR="004B7C17" w:rsidRDefault="004B7C17" w:rsidP="00C65B4A">
      <w:pPr>
        <w:jc w:val="both"/>
        <w:rPr>
          <w:rFonts w:ascii="Arial" w:hAnsi="Arial" w:cs="Arial"/>
          <w:sz w:val="20"/>
          <w:szCs w:val="20"/>
        </w:rPr>
      </w:pPr>
    </w:p>
    <w:p w:rsidR="004B7C17" w:rsidRPr="00C65B4A" w:rsidRDefault="004B7C17" w:rsidP="004B7C1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5B4A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3</w:t>
      </w:r>
    </w:p>
    <w:p w:rsidR="004B7C17" w:rsidRPr="00C65B4A" w:rsidRDefault="004B7C17" w:rsidP="004B7C1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Výjimky </w:t>
      </w:r>
    </w:p>
    <w:p w:rsidR="004B7C17" w:rsidRDefault="004B7C17" w:rsidP="00C65B4A">
      <w:pPr>
        <w:jc w:val="both"/>
        <w:rPr>
          <w:rFonts w:ascii="Arial" w:hAnsi="Arial" w:cs="Arial"/>
          <w:sz w:val="20"/>
          <w:szCs w:val="20"/>
        </w:rPr>
      </w:pPr>
    </w:p>
    <w:p w:rsidR="00D7708A" w:rsidRDefault="004B7C17" w:rsidP="00C54CD7">
      <w:pPr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 xml:space="preserve">(1) </w:t>
      </w:r>
      <w:r w:rsidR="00E91ACA">
        <w:rPr>
          <w:rFonts w:ascii="Arial" w:hAnsi="Arial" w:cs="Arial"/>
          <w:sz w:val="20"/>
          <w:szCs w:val="20"/>
        </w:rPr>
        <w:t xml:space="preserve">Zákazy uvedené </w:t>
      </w:r>
      <w:r w:rsidR="00E61CC0">
        <w:rPr>
          <w:rFonts w:ascii="Arial" w:hAnsi="Arial" w:cs="Arial"/>
          <w:sz w:val="20"/>
          <w:szCs w:val="20"/>
        </w:rPr>
        <w:t>v článku 2</w:t>
      </w:r>
      <w:r w:rsidR="004E3A8B">
        <w:rPr>
          <w:rFonts w:ascii="Arial" w:hAnsi="Arial" w:cs="Arial"/>
          <w:sz w:val="20"/>
          <w:szCs w:val="20"/>
        </w:rPr>
        <w:t xml:space="preserve"> odst. 2 písm. a) a b) </w:t>
      </w:r>
      <w:r w:rsidR="00AD7871" w:rsidRPr="00996AEB">
        <w:rPr>
          <w:rFonts w:ascii="Arial" w:hAnsi="Arial" w:cs="Arial"/>
          <w:sz w:val="20"/>
          <w:szCs w:val="20"/>
        </w:rPr>
        <w:t xml:space="preserve">této </w:t>
      </w:r>
      <w:r w:rsidR="00AD7871">
        <w:rPr>
          <w:rFonts w:ascii="Arial" w:hAnsi="Arial" w:cs="Arial"/>
          <w:sz w:val="20"/>
          <w:szCs w:val="20"/>
        </w:rPr>
        <w:t xml:space="preserve">obecně závazné </w:t>
      </w:r>
      <w:r w:rsidR="00AD7871" w:rsidRPr="00996AEB">
        <w:rPr>
          <w:rFonts w:ascii="Arial" w:hAnsi="Arial" w:cs="Arial"/>
          <w:sz w:val="20"/>
          <w:szCs w:val="20"/>
        </w:rPr>
        <w:t xml:space="preserve">vyhlášky </w:t>
      </w:r>
      <w:r w:rsidR="004E3A8B">
        <w:rPr>
          <w:rFonts w:ascii="Arial" w:hAnsi="Arial" w:cs="Arial"/>
          <w:sz w:val="20"/>
          <w:szCs w:val="20"/>
        </w:rPr>
        <w:t>neplatí</w:t>
      </w:r>
      <w:r w:rsidR="0074265A">
        <w:rPr>
          <w:rFonts w:ascii="Arial" w:hAnsi="Arial" w:cs="Arial"/>
          <w:sz w:val="20"/>
          <w:szCs w:val="20"/>
        </w:rPr>
        <w:t xml:space="preserve"> v období</w:t>
      </w:r>
      <w:r w:rsidR="00D7708A">
        <w:rPr>
          <w:rFonts w:ascii="Arial" w:hAnsi="Arial" w:cs="Arial"/>
          <w:sz w:val="20"/>
          <w:szCs w:val="20"/>
        </w:rPr>
        <w:t>:</w:t>
      </w:r>
    </w:p>
    <w:p w:rsidR="00E91ACA" w:rsidRDefault="000B32F6" w:rsidP="0074265A">
      <w:pPr>
        <w:numPr>
          <w:ilvl w:val="0"/>
          <w:numId w:val="4"/>
        </w:numPr>
        <w:tabs>
          <w:tab w:val="clear" w:pos="565"/>
          <w:tab w:val="num" w:pos="720"/>
        </w:tabs>
        <w:ind w:hanging="2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30</w:t>
      </w:r>
      <w:r w:rsidR="004E3A8B">
        <w:rPr>
          <w:rFonts w:ascii="Arial" w:hAnsi="Arial" w:cs="Arial"/>
          <w:sz w:val="20"/>
          <w:szCs w:val="20"/>
        </w:rPr>
        <w:t>. 12. do 1. 1</w:t>
      </w:r>
      <w:r w:rsidR="0074265A">
        <w:rPr>
          <w:rFonts w:ascii="Arial" w:hAnsi="Arial" w:cs="Arial"/>
          <w:sz w:val="20"/>
          <w:szCs w:val="20"/>
        </w:rPr>
        <w:t>.,</w:t>
      </w:r>
    </w:p>
    <w:p w:rsidR="0074265A" w:rsidRDefault="0074265A" w:rsidP="0074265A">
      <w:pPr>
        <w:numPr>
          <w:ilvl w:val="0"/>
          <w:numId w:val="4"/>
        </w:numPr>
        <w:tabs>
          <w:tab w:val="clear" w:pos="565"/>
          <w:tab w:val="num" w:pos="720"/>
        </w:tabs>
        <w:ind w:hanging="2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konání Mezinárodního filmového festivalu pro děti a mládež,</w:t>
      </w:r>
    </w:p>
    <w:p w:rsidR="0074265A" w:rsidRDefault="0074265A" w:rsidP="0074265A">
      <w:pPr>
        <w:numPr>
          <w:ilvl w:val="0"/>
          <w:numId w:val="4"/>
        </w:numPr>
        <w:tabs>
          <w:tab w:val="clear" w:pos="565"/>
          <w:tab w:val="num" w:pos="720"/>
        </w:tabs>
        <w:ind w:hanging="2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konání Barum </w:t>
      </w:r>
      <w:proofErr w:type="spellStart"/>
      <w:r>
        <w:rPr>
          <w:rFonts w:ascii="Arial" w:hAnsi="Arial" w:cs="Arial"/>
          <w:sz w:val="20"/>
          <w:szCs w:val="20"/>
        </w:rPr>
        <w:t>rally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54CD7" w:rsidRDefault="00C54CD7" w:rsidP="00C54CD7">
      <w:pPr>
        <w:jc w:val="both"/>
        <w:rPr>
          <w:rFonts w:ascii="Arial" w:hAnsi="Arial" w:cs="Arial"/>
          <w:sz w:val="20"/>
          <w:szCs w:val="20"/>
        </w:rPr>
      </w:pPr>
    </w:p>
    <w:p w:rsidR="0069329A" w:rsidRDefault="00C54CD7" w:rsidP="002E2F3B">
      <w:pPr>
        <w:tabs>
          <w:tab w:val="num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9329A">
        <w:rPr>
          <w:rFonts w:ascii="Arial" w:hAnsi="Arial" w:cs="Arial"/>
          <w:sz w:val="20"/>
          <w:szCs w:val="20"/>
        </w:rPr>
        <w:t>Tato obecně závazná vyhláška se nevztahuje na</w:t>
      </w:r>
      <w:r w:rsidR="002E2F3B">
        <w:rPr>
          <w:rFonts w:ascii="Arial" w:hAnsi="Arial" w:cs="Arial"/>
          <w:sz w:val="20"/>
          <w:szCs w:val="20"/>
        </w:rPr>
        <w:t xml:space="preserve"> </w:t>
      </w:r>
      <w:r w:rsidR="0069329A">
        <w:rPr>
          <w:rFonts w:ascii="Arial" w:hAnsi="Arial" w:cs="Arial"/>
          <w:sz w:val="20"/>
          <w:szCs w:val="20"/>
        </w:rPr>
        <w:t>používání pyrotechnických výrobků kategorie P1 a P2</w:t>
      </w:r>
      <w:r w:rsidR="0069329A">
        <w:rPr>
          <w:rStyle w:val="Znakapoznpodarou"/>
          <w:rFonts w:ascii="Arial" w:hAnsi="Arial" w:cs="Arial"/>
          <w:sz w:val="20"/>
          <w:szCs w:val="20"/>
        </w:rPr>
        <w:footnoteReference w:id="15"/>
      </w:r>
      <w:r w:rsidR="00100E74">
        <w:rPr>
          <w:rFonts w:ascii="Arial" w:hAnsi="Arial" w:cs="Arial"/>
          <w:sz w:val="20"/>
          <w:szCs w:val="20"/>
        </w:rPr>
        <w:t xml:space="preserve"> </w:t>
      </w:r>
      <w:r w:rsidR="0069329A" w:rsidRPr="00AA28D0">
        <w:rPr>
          <w:rFonts w:ascii="Arial" w:hAnsi="Arial" w:cs="Arial"/>
          <w:sz w:val="20"/>
          <w:szCs w:val="20"/>
        </w:rPr>
        <w:t>ozbrojený</w:t>
      </w:r>
      <w:r w:rsidR="009305B9">
        <w:rPr>
          <w:rFonts w:ascii="Arial" w:hAnsi="Arial" w:cs="Arial"/>
          <w:sz w:val="20"/>
          <w:szCs w:val="20"/>
        </w:rPr>
        <w:t>mi</w:t>
      </w:r>
      <w:r w:rsidR="0069329A" w:rsidRPr="00AA28D0">
        <w:rPr>
          <w:rFonts w:ascii="Arial" w:hAnsi="Arial" w:cs="Arial"/>
          <w:sz w:val="20"/>
          <w:szCs w:val="20"/>
        </w:rPr>
        <w:t xml:space="preserve"> sil</w:t>
      </w:r>
      <w:r w:rsidR="009305B9">
        <w:rPr>
          <w:rFonts w:ascii="Arial" w:hAnsi="Arial" w:cs="Arial"/>
          <w:sz w:val="20"/>
          <w:szCs w:val="20"/>
        </w:rPr>
        <w:t>ami</w:t>
      </w:r>
      <w:r w:rsidR="0069329A" w:rsidRPr="00AA28D0">
        <w:rPr>
          <w:rStyle w:val="Znakapoznpodarou"/>
          <w:rFonts w:ascii="Arial" w:hAnsi="Arial" w:cs="Arial"/>
          <w:sz w:val="20"/>
          <w:szCs w:val="20"/>
        </w:rPr>
        <w:footnoteReference w:id="16"/>
      </w:r>
      <w:r w:rsidR="0069329A" w:rsidRPr="00AA28D0">
        <w:rPr>
          <w:rFonts w:ascii="Arial" w:hAnsi="Arial" w:cs="Arial"/>
          <w:sz w:val="20"/>
          <w:szCs w:val="20"/>
        </w:rPr>
        <w:t>, bezpečnostní</w:t>
      </w:r>
      <w:r w:rsidR="009305B9">
        <w:rPr>
          <w:rFonts w:ascii="Arial" w:hAnsi="Arial" w:cs="Arial"/>
          <w:sz w:val="20"/>
          <w:szCs w:val="20"/>
        </w:rPr>
        <w:t>mi</w:t>
      </w:r>
      <w:r w:rsidR="0069329A" w:rsidRPr="00AA28D0">
        <w:rPr>
          <w:rFonts w:ascii="Arial" w:hAnsi="Arial" w:cs="Arial"/>
          <w:sz w:val="20"/>
          <w:szCs w:val="20"/>
        </w:rPr>
        <w:t xml:space="preserve"> sbor</w:t>
      </w:r>
      <w:r w:rsidR="009305B9">
        <w:rPr>
          <w:rFonts w:ascii="Arial" w:hAnsi="Arial" w:cs="Arial"/>
          <w:sz w:val="20"/>
          <w:szCs w:val="20"/>
        </w:rPr>
        <w:t>y</w:t>
      </w:r>
      <w:r w:rsidR="0069329A" w:rsidRPr="00AA28D0">
        <w:rPr>
          <w:rStyle w:val="Znakapoznpodarou"/>
          <w:rFonts w:ascii="Arial" w:hAnsi="Arial" w:cs="Arial"/>
          <w:sz w:val="20"/>
          <w:szCs w:val="20"/>
        </w:rPr>
        <w:footnoteReference w:id="17"/>
      </w:r>
      <w:r w:rsidR="0069329A" w:rsidRPr="00AA28D0">
        <w:rPr>
          <w:rFonts w:ascii="Arial" w:hAnsi="Arial" w:cs="Arial"/>
          <w:sz w:val="20"/>
          <w:szCs w:val="20"/>
        </w:rPr>
        <w:t>, Městsk</w:t>
      </w:r>
      <w:r w:rsidR="009305B9">
        <w:rPr>
          <w:rFonts w:ascii="Arial" w:hAnsi="Arial" w:cs="Arial"/>
          <w:sz w:val="20"/>
          <w:szCs w:val="20"/>
        </w:rPr>
        <w:t>ou</w:t>
      </w:r>
      <w:r w:rsidR="0069329A" w:rsidRPr="00AA28D0">
        <w:rPr>
          <w:rFonts w:ascii="Arial" w:hAnsi="Arial" w:cs="Arial"/>
          <w:sz w:val="20"/>
          <w:szCs w:val="20"/>
        </w:rPr>
        <w:t xml:space="preserve"> polic</w:t>
      </w:r>
      <w:r w:rsidR="009305B9">
        <w:rPr>
          <w:rFonts w:ascii="Arial" w:hAnsi="Arial" w:cs="Arial"/>
          <w:sz w:val="20"/>
          <w:szCs w:val="20"/>
        </w:rPr>
        <w:t>ií</w:t>
      </w:r>
      <w:r w:rsidR="0069329A" w:rsidRPr="00AA28D0">
        <w:rPr>
          <w:rFonts w:ascii="Arial" w:hAnsi="Arial" w:cs="Arial"/>
          <w:sz w:val="20"/>
          <w:szCs w:val="20"/>
        </w:rPr>
        <w:t xml:space="preserve"> Zlín a slož</w:t>
      </w:r>
      <w:r w:rsidR="009305B9">
        <w:rPr>
          <w:rFonts w:ascii="Arial" w:hAnsi="Arial" w:cs="Arial"/>
          <w:sz w:val="20"/>
          <w:szCs w:val="20"/>
        </w:rPr>
        <w:t>kami</w:t>
      </w:r>
      <w:r w:rsidR="0069329A" w:rsidRPr="00AA28D0">
        <w:rPr>
          <w:rFonts w:ascii="Arial" w:hAnsi="Arial" w:cs="Arial"/>
          <w:sz w:val="20"/>
          <w:szCs w:val="20"/>
        </w:rPr>
        <w:t xml:space="preserve"> integrovaného záchranného systému</w:t>
      </w:r>
      <w:r w:rsidR="0069329A" w:rsidRPr="00AA28D0">
        <w:rPr>
          <w:rStyle w:val="Znakapoznpodarou"/>
          <w:rFonts w:ascii="Arial" w:hAnsi="Arial" w:cs="Arial"/>
          <w:sz w:val="20"/>
          <w:szCs w:val="20"/>
        </w:rPr>
        <w:footnoteReference w:id="18"/>
      </w:r>
      <w:r w:rsidR="0069329A" w:rsidRPr="00AA28D0">
        <w:rPr>
          <w:rFonts w:ascii="Arial" w:hAnsi="Arial" w:cs="Arial"/>
          <w:sz w:val="20"/>
          <w:szCs w:val="20"/>
        </w:rPr>
        <w:t xml:space="preserve"> při výkonu jejich činnosti</w:t>
      </w:r>
      <w:r w:rsidR="00100E74">
        <w:rPr>
          <w:rFonts w:ascii="Arial" w:hAnsi="Arial" w:cs="Arial"/>
          <w:sz w:val="20"/>
          <w:szCs w:val="20"/>
        </w:rPr>
        <w:t>.</w:t>
      </w:r>
    </w:p>
    <w:p w:rsidR="0069329A" w:rsidRDefault="0069329A" w:rsidP="004B7C17">
      <w:pPr>
        <w:jc w:val="both"/>
        <w:rPr>
          <w:rFonts w:ascii="Arial" w:hAnsi="Arial" w:cs="Arial"/>
          <w:sz w:val="20"/>
          <w:szCs w:val="20"/>
        </w:rPr>
      </w:pPr>
    </w:p>
    <w:p w:rsidR="004B7C17" w:rsidRPr="004E434B" w:rsidRDefault="009305B9" w:rsidP="004B7C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4B7C17" w:rsidRPr="004E434B">
        <w:rPr>
          <w:rFonts w:ascii="Arial" w:hAnsi="Arial" w:cs="Arial"/>
          <w:sz w:val="20"/>
          <w:szCs w:val="20"/>
        </w:rPr>
        <w:t>Výjimku z</w:t>
      </w:r>
      <w:r w:rsidR="007063FA">
        <w:rPr>
          <w:rFonts w:ascii="Arial" w:hAnsi="Arial" w:cs="Arial"/>
          <w:sz w:val="20"/>
          <w:szCs w:val="20"/>
        </w:rPr>
        <w:t> </w:t>
      </w:r>
      <w:r w:rsidR="0074265A" w:rsidRPr="004E434B">
        <w:rPr>
          <w:rFonts w:ascii="Arial" w:hAnsi="Arial" w:cs="Arial"/>
          <w:sz w:val="20"/>
          <w:szCs w:val="20"/>
        </w:rPr>
        <w:t xml:space="preserve"> </w:t>
      </w:r>
      <w:r w:rsidR="004B7C17" w:rsidRPr="004E434B">
        <w:rPr>
          <w:rFonts w:ascii="Arial" w:hAnsi="Arial" w:cs="Arial"/>
          <w:sz w:val="20"/>
          <w:szCs w:val="20"/>
        </w:rPr>
        <w:t xml:space="preserve">této </w:t>
      </w:r>
      <w:r w:rsidR="00792C35">
        <w:rPr>
          <w:rFonts w:ascii="Arial" w:hAnsi="Arial" w:cs="Arial"/>
          <w:sz w:val="20"/>
          <w:szCs w:val="20"/>
        </w:rPr>
        <w:t xml:space="preserve">obecně závazné </w:t>
      </w:r>
      <w:r w:rsidR="004B7C17" w:rsidRPr="004E434B">
        <w:rPr>
          <w:rFonts w:ascii="Arial" w:hAnsi="Arial" w:cs="Arial"/>
          <w:sz w:val="20"/>
          <w:szCs w:val="20"/>
        </w:rPr>
        <w:t>vyhlášky může povolit Rada města Zlína</w:t>
      </w:r>
      <w:r w:rsidR="00CE29EC">
        <w:rPr>
          <w:rFonts w:ascii="Arial" w:hAnsi="Arial" w:cs="Arial"/>
          <w:sz w:val="20"/>
          <w:szCs w:val="20"/>
        </w:rPr>
        <w:t xml:space="preserve">, </w:t>
      </w:r>
      <w:r w:rsidR="00CE29EC" w:rsidRPr="00A44514">
        <w:rPr>
          <w:rFonts w:ascii="Arial" w:hAnsi="Arial" w:cs="Arial"/>
          <w:sz w:val="20"/>
          <w:szCs w:val="20"/>
        </w:rPr>
        <w:t xml:space="preserve">pokud dojde k závěru, že </w:t>
      </w:r>
      <w:r w:rsidR="00C03434" w:rsidRPr="00A44514">
        <w:rPr>
          <w:rFonts w:ascii="Arial" w:hAnsi="Arial" w:cs="Arial"/>
          <w:sz w:val="20"/>
          <w:szCs w:val="20"/>
        </w:rPr>
        <w:t>povolení výjimky</w:t>
      </w:r>
      <w:r w:rsidR="00CE29EC" w:rsidRPr="00A44514">
        <w:rPr>
          <w:rFonts w:ascii="Arial" w:hAnsi="Arial" w:cs="Arial"/>
          <w:sz w:val="20"/>
          <w:szCs w:val="20"/>
        </w:rPr>
        <w:t xml:space="preserve"> </w:t>
      </w:r>
      <w:r w:rsidR="00C03434" w:rsidRPr="00A44514">
        <w:rPr>
          <w:rFonts w:ascii="Arial" w:hAnsi="Arial" w:cs="Arial"/>
          <w:sz w:val="20"/>
          <w:szCs w:val="20"/>
        </w:rPr>
        <w:t>nebude znamenat nepřiměřené</w:t>
      </w:r>
      <w:r w:rsidR="00C96C27" w:rsidRPr="00A44514">
        <w:rPr>
          <w:rFonts w:ascii="Arial" w:hAnsi="Arial" w:cs="Arial"/>
          <w:sz w:val="20"/>
          <w:szCs w:val="20"/>
        </w:rPr>
        <w:t xml:space="preserve"> narušení cílů této obecně závazné vyhlášky</w:t>
      </w:r>
      <w:r w:rsidR="004B7C17" w:rsidRPr="00A44514">
        <w:rPr>
          <w:rFonts w:ascii="Arial" w:hAnsi="Arial" w:cs="Arial"/>
          <w:sz w:val="20"/>
          <w:szCs w:val="20"/>
        </w:rPr>
        <w:t>.</w:t>
      </w:r>
      <w:r w:rsidR="00C96C27">
        <w:rPr>
          <w:rFonts w:ascii="Arial" w:hAnsi="Arial" w:cs="Arial"/>
          <w:sz w:val="20"/>
          <w:szCs w:val="20"/>
        </w:rPr>
        <w:t xml:space="preserve"> </w:t>
      </w:r>
      <w:r w:rsidR="0074265A">
        <w:rPr>
          <w:rFonts w:ascii="Arial" w:hAnsi="Arial" w:cs="Arial"/>
          <w:sz w:val="20"/>
          <w:szCs w:val="20"/>
        </w:rPr>
        <w:t xml:space="preserve">V rozhodnutí </w:t>
      </w:r>
      <w:r w:rsidR="004B7C17" w:rsidRPr="004E434B">
        <w:rPr>
          <w:rFonts w:ascii="Arial" w:hAnsi="Arial" w:cs="Arial"/>
          <w:sz w:val="20"/>
          <w:szCs w:val="20"/>
        </w:rPr>
        <w:t xml:space="preserve">o povolení výjimky </w:t>
      </w:r>
      <w:r w:rsidR="00083EC5">
        <w:rPr>
          <w:rFonts w:ascii="Arial" w:hAnsi="Arial" w:cs="Arial"/>
          <w:sz w:val="20"/>
          <w:szCs w:val="20"/>
        </w:rPr>
        <w:t>se stanoví</w:t>
      </w:r>
      <w:r w:rsidR="004B7C17" w:rsidRPr="004E434B">
        <w:rPr>
          <w:rFonts w:ascii="Arial" w:hAnsi="Arial" w:cs="Arial"/>
          <w:sz w:val="20"/>
          <w:szCs w:val="20"/>
        </w:rPr>
        <w:t>:</w:t>
      </w:r>
    </w:p>
    <w:p w:rsidR="004B7C17" w:rsidRPr="004E434B" w:rsidRDefault="004B7C17" w:rsidP="004B7C17">
      <w:pPr>
        <w:numPr>
          <w:ilvl w:val="0"/>
          <w:numId w:val="2"/>
        </w:numPr>
        <w:tabs>
          <w:tab w:val="clear" w:pos="0"/>
          <w:tab w:val="num" w:pos="720"/>
        </w:tabs>
        <w:ind w:left="900" w:hanging="54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 xml:space="preserve">na </w:t>
      </w:r>
      <w:r w:rsidR="00E46574">
        <w:rPr>
          <w:rFonts w:ascii="Arial" w:hAnsi="Arial" w:cs="Arial"/>
          <w:sz w:val="20"/>
          <w:szCs w:val="20"/>
        </w:rPr>
        <w:t>jaká</w:t>
      </w:r>
      <w:r>
        <w:rPr>
          <w:rFonts w:ascii="Arial" w:hAnsi="Arial" w:cs="Arial"/>
          <w:sz w:val="20"/>
          <w:szCs w:val="20"/>
        </w:rPr>
        <w:t xml:space="preserve"> místa</w:t>
      </w:r>
      <w:r w:rsidRPr="004E434B">
        <w:rPr>
          <w:rFonts w:ascii="Arial" w:hAnsi="Arial" w:cs="Arial"/>
          <w:sz w:val="20"/>
          <w:szCs w:val="20"/>
        </w:rPr>
        <w:t xml:space="preserve"> se výjimka vztahuje,</w:t>
      </w:r>
    </w:p>
    <w:p w:rsidR="004B7C17" w:rsidRPr="004E434B" w:rsidRDefault="004B7C17" w:rsidP="004B7C17">
      <w:pPr>
        <w:numPr>
          <w:ilvl w:val="0"/>
          <w:numId w:val="2"/>
        </w:numPr>
        <w:tabs>
          <w:tab w:val="clear" w:pos="0"/>
          <w:tab w:val="num" w:pos="720"/>
        </w:tabs>
        <w:ind w:left="900" w:hanging="54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po jakou dobu je výjimka účinná a</w:t>
      </w:r>
    </w:p>
    <w:p w:rsidR="004B7C17" w:rsidRPr="004E434B" w:rsidRDefault="004B7C17" w:rsidP="00243585">
      <w:pPr>
        <w:numPr>
          <w:ilvl w:val="0"/>
          <w:numId w:val="2"/>
        </w:numPr>
        <w:tabs>
          <w:tab w:val="clear" w:pos="0"/>
          <w:tab w:val="num" w:pos="720"/>
        </w:tabs>
        <w:ind w:left="900" w:hanging="54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pro jaký účel se výjimka uděluje.</w:t>
      </w:r>
    </w:p>
    <w:p w:rsidR="00C65B4A" w:rsidRDefault="00C65B4A" w:rsidP="00243585">
      <w:pPr>
        <w:jc w:val="both"/>
        <w:rPr>
          <w:rFonts w:ascii="Arial" w:hAnsi="Arial" w:cs="Arial"/>
          <w:sz w:val="20"/>
          <w:szCs w:val="20"/>
        </w:rPr>
      </w:pPr>
    </w:p>
    <w:p w:rsidR="00243585" w:rsidRPr="006B0827" w:rsidRDefault="00243585" w:rsidP="00243585">
      <w:pPr>
        <w:jc w:val="both"/>
        <w:rPr>
          <w:rFonts w:ascii="Arial" w:hAnsi="Arial" w:cs="Arial"/>
          <w:sz w:val="20"/>
          <w:szCs w:val="20"/>
        </w:rPr>
      </w:pPr>
    </w:p>
    <w:p w:rsidR="004B7C17" w:rsidRPr="00705C25" w:rsidRDefault="004B7C17" w:rsidP="004B7C17">
      <w:pPr>
        <w:keepNext/>
        <w:jc w:val="center"/>
        <w:rPr>
          <w:rFonts w:ascii="Arial" w:hAnsi="Arial" w:cs="Arial"/>
          <w:color w:val="000000"/>
          <w:sz w:val="20"/>
          <w:szCs w:val="20"/>
        </w:rPr>
      </w:pPr>
      <w:r w:rsidRPr="00705C25">
        <w:rPr>
          <w:rFonts w:ascii="Arial" w:hAnsi="Arial" w:cs="Arial"/>
          <w:b/>
          <w:color w:val="000000"/>
          <w:sz w:val="20"/>
          <w:szCs w:val="20"/>
        </w:rPr>
        <w:t xml:space="preserve">Článek 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705C25">
        <w:rPr>
          <w:rFonts w:ascii="Arial" w:hAnsi="Arial" w:cs="Arial"/>
          <w:b/>
          <w:color w:val="000000"/>
          <w:sz w:val="20"/>
          <w:szCs w:val="20"/>
        </w:rPr>
        <w:br/>
        <w:t>Účinnost</w:t>
      </w:r>
      <w:r w:rsidRPr="00705C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B7C17" w:rsidRPr="00705C25" w:rsidRDefault="004B7C17" w:rsidP="004B7C17">
      <w:pPr>
        <w:pStyle w:val="Zkladntext"/>
        <w:tabs>
          <w:tab w:val="left" w:pos="567"/>
        </w:tabs>
        <w:jc w:val="both"/>
        <w:rPr>
          <w:bCs w:val="0"/>
          <w:iCs/>
          <w:color w:val="000000"/>
          <w:sz w:val="20"/>
          <w:szCs w:val="20"/>
        </w:rPr>
      </w:pPr>
    </w:p>
    <w:p w:rsidR="004B7C17" w:rsidRPr="00705C25" w:rsidRDefault="004B7C17" w:rsidP="004B7C17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  <w:r w:rsidRPr="00705C25">
        <w:rPr>
          <w:b w:val="0"/>
          <w:iCs/>
          <w:color w:val="000000"/>
          <w:sz w:val="20"/>
          <w:szCs w:val="20"/>
        </w:rPr>
        <w:t xml:space="preserve">Tato </w:t>
      </w:r>
      <w:r>
        <w:rPr>
          <w:b w:val="0"/>
          <w:iCs/>
          <w:color w:val="000000"/>
          <w:sz w:val="20"/>
          <w:szCs w:val="20"/>
        </w:rPr>
        <w:t xml:space="preserve">obecně závazná </w:t>
      </w:r>
      <w:r w:rsidRPr="00705C25">
        <w:rPr>
          <w:b w:val="0"/>
          <w:iCs/>
          <w:color w:val="000000"/>
          <w:sz w:val="20"/>
          <w:szCs w:val="20"/>
        </w:rPr>
        <w:t xml:space="preserve">vyhláška nabývá účinnosti </w:t>
      </w:r>
      <w:r>
        <w:rPr>
          <w:b w:val="0"/>
          <w:iCs/>
          <w:color w:val="000000"/>
          <w:sz w:val="20"/>
          <w:szCs w:val="20"/>
        </w:rPr>
        <w:t>patnáctým dnem po dni vyhlášení</w:t>
      </w:r>
      <w:r w:rsidRPr="00705C25">
        <w:rPr>
          <w:b w:val="0"/>
          <w:iCs/>
          <w:color w:val="000000"/>
          <w:sz w:val="20"/>
          <w:szCs w:val="20"/>
        </w:rPr>
        <w:t>.</w:t>
      </w:r>
    </w:p>
    <w:p w:rsidR="00C65B4A" w:rsidRDefault="00C65B4A">
      <w:pPr>
        <w:rPr>
          <w:rFonts w:ascii="Arial" w:hAnsi="Arial" w:cs="Arial"/>
          <w:sz w:val="20"/>
          <w:szCs w:val="20"/>
        </w:rPr>
      </w:pPr>
    </w:p>
    <w:p w:rsidR="007063FA" w:rsidRDefault="007063FA">
      <w:pPr>
        <w:rPr>
          <w:rFonts w:ascii="Arial" w:hAnsi="Arial" w:cs="Arial"/>
          <w:sz w:val="20"/>
          <w:szCs w:val="20"/>
        </w:rPr>
      </w:pPr>
    </w:p>
    <w:p w:rsidR="007063FA" w:rsidRDefault="007063FA">
      <w:pPr>
        <w:rPr>
          <w:rFonts w:ascii="Arial" w:hAnsi="Arial" w:cs="Arial"/>
          <w:sz w:val="20"/>
          <w:szCs w:val="20"/>
        </w:rPr>
      </w:pPr>
    </w:p>
    <w:p w:rsidR="009A5277" w:rsidRDefault="009A5277">
      <w:pPr>
        <w:rPr>
          <w:rFonts w:ascii="Arial" w:hAnsi="Arial" w:cs="Arial"/>
          <w:sz w:val="20"/>
          <w:szCs w:val="20"/>
        </w:rPr>
      </w:pPr>
    </w:p>
    <w:p w:rsidR="007063FA" w:rsidRDefault="007063FA">
      <w:pPr>
        <w:rPr>
          <w:rFonts w:ascii="Arial" w:hAnsi="Arial" w:cs="Arial"/>
          <w:sz w:val="20"/>
          <w:szCs w:val="20"/>
        </w:rPr>
      </w:pPr>
    </w:p>
    <w:p w:rsidR="007063FA" w:rsidRDefault="007063FA">
      <w:pPr>
        <w:rPr>
          <w:rFonts w:ascii="Arial" w:hAnsi="Arial" w:cs="Arial"/>
          <w:sz w:val="20"/>
          <w:szCs w:val="20"/>
        </w:rPr>
      </w:pPr>
    </w:p>
    <w:p w:rsidR="007063FA" w:rsidRDefault="007063FA">
      <w:pPr>
        <w:rPr>
          <w:rFonts w:ascii="Arial" w:hAnsi="Arial" w:cs="Arial"/>
          <w:sz w:val="20"/>
          <w:szCs w:val="20"/>
        </w:rPr>
      </w:pPr>
    </w:p>
    <w:p w:rsidR="007063FA" w:rsidRDefault="00083EC5" w:rsidP="007063FA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Ing. et Ing. Jiří Korec</w:t>
      </w:r>
      <w:r w:rsidR="007063FA" w:rsidRPr="00D04FCE">
        <w:rPr>
          <w:rFonts w:ascii="Arial" w:hAnsi="Arial" w:cs="Arial"/>
          <w:iCs/>
          <w:sz w:val="20"/>
          <w:szCs w:val="20"/>
        </w:rPr>
        <w:t xml:space="preserve"> </w:t>
      </w:r>
      <w:r w:rsidR="001359F5">
        <w:rPr>
          <w:rFonts w:ascii="Arial" w:hAnsi="Arial" w:cs="Arial"/>
          <w:iCs/>
          <w:sz w:val="20"/>
          <w:szCs w:val="20"/>
        </w:rPr>
        <w:t>v. r.</w:t>
      </w:r>
      <w:r w:rsidR="007063FA" w:rsidRPr="00D04FCE">
        <w:rPr>
          <w:rFonts w:ascii="Arial" w:hAnsi="Arial" w:cs="Arial"/>
          <w:iCs/>
          <w:sz w:val="20"/>
          <w:szCs w:val="20"/>
        </w:rPr>
        <w:t xml:space="preserve">             </w:t>
      </w:r>
      <w:r w:rsidR="001359F5">
        <w:rPr>
          <w:rFonts w:ascii="Arial" w:hAnsi="Arial" w:cs="Arial"/>
          <w:iCs/>
          <w:sz w:val="20"/>
          <w:szCs w:val="20"/>
        </w:rPr>
        <w:t xml:space="preserve"> </w:t>
      </w:r>
      <w:r w:rsidR="007063FA" w:rsidRPr="00D04FCE">
        <w:rPr>
          <w:rFonts w:ascii="Arial" w:hAnsi="Arial" w:cs="Arial"/>
          <w:iCs/>
          <w:sz w:val="20"/>
          <w:szCs w:val="20"/>
        </w:rPr>
        <w:t xml:space="preserve">                             </w:t>
      </w:r>
      <w:r w:rsidR="007063FA">
        <w:rPr>
          <w:rFonts w:ascii="Arial" w:hAnsi="Arial" w:cs="Arial"/>
          <w:iCs/>
          <w:sz w:val="20"/>
          <w:szCs w:val="20"/>
        </w:rPr>
        <w:t xml:space="preserve">                   </w:t>
      </w:r>
      <w:r w:rsidR="005D59AF">
        <w:rPr>
          <w:rFonts w:ascii="Arial" w:hAnsi="Arial" w:cs="Arial"/>
          <w:iCs/>
          <w:sz w:val="20"/>
          <w:szCs w:val="20"/>
        </w:rPr>
        <w:t xml:space="preserve">               </w:t>
      </w:r>
      <w:r w:rsidR="007063FA">
        <w:rPr>
          <w:rFonts w:ascii="Arial" w:hAnsi="Arial" w:cs="Arial"/>
          <w:iCs/>
          <w:sz w:val="20"/>
          <w:szCs w:val="20"/>
        </w:rPr>
        <w:t xml:space="preserve"> </w:t>
      </w:r>
      <w:r w:rsidR="004712A9">
        <w:rPr>
          <w:rFonts w:ascii="Arial" w:hAnsi="Arial" w:cs="Arial"/>
          <w:iCs/>
          <w:sz w:val="20"/>
          <w:szCs w:val="20"/>
        </w:rPr>
        <w:t>Mgr. Aleš Dufek</w:t>
      </w:r>
      <w:r w:rsidR="001359F5">
        <w:rPr>
          <w:rFonts w:ascii="Arial" w:hAnsi="Arial" w:cs="Arial"/>
          <w:iCs/>
          <w:sz w:val="20"/>
          <w:szCs w:val="20"/>
        </w:rPr>
        <w:t xml:space="preserve"> v. r.</w:t>
      </w:r>
    </w:p>
    <w:p w:rsidR="007063FA" w:rsidRPr="00D04FCE" w:rsidRDefault="007063FA" w:rsidP="007063FA">
      <w:pPr>
        <w:rPr>
          <w:rFonts w:ascii="Arial" w:hAnsi="Arial" w:cs="Arial"/>
          <w:iCs/>
          <w:sz w:val="20"/>
          <w:szCs w:val="20"/>
        </w:rPr>
      </w:pPr>
      <w:r w:rsidRPr="00D04FCE">
        <w:rPr>
          <w:rFonts w:ascii="Arial" w:hAnsi="Arial" w:cs="Arial"/>
          <w:iCs/>
          <w:sz w:val="20"/>
          <w:szCs w:val="20"/>
        </w:rPr>
        <w:t xml:space="preserve">           </w:t>
      </w:r>
      <w:r>
        <w:rPr>
          <w:rFonts w:ascii="Arial" w:hAnsi="Arial" w:cs="Arial"/>
          <w:iCs/>
          <w:sz w:val="20"/>
          <w:szCs w:val="20"/>
        </w:rPr>
        <w:t xml:space="preserve">     </w:t>
      </w:r>
      <w:r w:rsidR="001359F5">
        <w:rPr>
          <w:rFonts w:ascii="Arial" w:hAnsi="Arial" w:cs="Arial"/>
          <w:iCs/>
          <w:sz w:val="20"/>
          <w:szCs w:val="20"/>
        </w:rPr>
        <w:t xml:space="preserve"> </w:t>
      </w:r>
      <w:r w:rsidRPr="00D04FCE">
        <w:rPr>
          <w:rFonts w:ascii="Arial" w:hAnsi="Arial" w:cs="Arial"/>
          <w:iCs/>
          <w:sz w:val="20"/>
          <w:szCs w:val="20"/>
        </w:rPr>
        <w:t xml:space="preserve">primátor                                                  </w:t>
      </w:r>
      <w:r>
        <w:rPr>
          <w:rFonts w:ascii="Arial" w:hAnsi="Arial" w:cs="Arial"/>
          <w:iCs/>
          <w:sz w:val="20"/>
          <w:szCs w:val="20"/>
        </w:rPr>
        <w:t xml:space="preserve">                              </w:t>
      </w:r>
      <w:r w:rsidR="005D59AF">
        <w:rPr>
          <w:rFonts w:ascii="Arial" w:hAnsi="Arial" w:cs="Arial"/>
          <w:iCs/>
          <w:sz w:val="20"/>
          <w:szCs w:val="20"/>
        </w:rPr>
        <w:t xml:space="preserve">               </w:t>
      </w:r>
      <w:r w:rsidRPr="00D04FCE">
        <w:rPr>
          <w:rFonts w:ascii="Arial" w:hAnsi="Arial" w:cs="Arial"/>
          <w:iCs/>
          <w:sz w:val="20"/>
          <w:szCs w:val="20"/>
        </w:rPr>
        <w:t>náměstek primátora</w:t>
      </w:r>
    </w:p>
    <w:p w:rsidR="007063FA" w:rsidRDefault="007063FA">
      <w:pPr>
        <w:rPr>
          <w:rFonts w:ascii="Arial" w:hAnsi="Arial" w:cs="Arial"/>
          <w:sz w:val="20"/>
          <w:szCs w:val="20"/>
        </w:rPr>
      </w:pPr>
    </w:p>
    <w:p w:rsidR="007063FA" w:rsidRDefault="007063FA">
      <w:pPr>
        <w:rPr>
          <w:rFonts w:ascii="Arial" w:hAnsi="Arial" w:cs="Arial"/>
          <w:sz w:val="20"/>
          <w:szCs w:val="20"/>
        </w:rPr>
      </w:pPr>
    </w:p>
    <w:p w:rsidR="000A3F58" w:rsidRDefault="000A3F58">
      <w:pPr>
        <w:rPr>
          <w:rFonts w:ascii="Arial" w:hAnsi="Arial" w:cs="Arial"/>
          <w:sz w:val="20"/>
          <w:szCs w:val="20"/>
        </w:rPr>
      </w:pPr>
    </w:p>
    <w:p w:rsidR="000A3F58" w:rsidRDefault="000A3F58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A44514" w:rsidRDefault="00A44514">
      <w:pPr>
        <w:rPr>
          <w:rFonts w:ascii="Arial" w:hAnsi="Arial" w:cs="Arial"/>
          <w:sz w:val="20"/>
          <w:szCs w:val="20"/>
        </w:rPr>
      </w:pPr>
    </w:p>
    <w:p w:rsidR="00A44514" w:rsidRDefault="00A44514">
      <w:pPr>
        <w:rPr>
          <w:rFonts w:ascii="Arial" w:hAnsi="Arial" w:cs="Arial"/>
          <w:sz w:val="20"/>
          <w:szCs w:val="20"/>
        </w:rPr>
      </w:pPr>
    </w:p>
    <w:p w:rsidR="00A44514" w:rsidRDefault="00A44514">
      <w:pPr>
        <w:rPr>
          <w:rFonts w:ascii="Arial" w:hAnsi="Arial" w:cs="Arial"/>
          <w:sz w:val="20"/>
          <w:szCs w:val="20"/>
        </w:rPr>
      </w:pPr>
    </w:p>
    <w:p w:rsidR="00533FA7" w:rsidRDefault="00533FA7">
      <w:pPr>
        <w:rPr>
          <w:rFonts w:ascii="Arial" w:hAnsi="Arial" w:cs="Arial"/>
          <w:sz w:val="20"/>
          <w:szCs w:val="20"/>
        </w:rPr>
      </w:pPr>
    </w:p>
    <w:p w:rsidR="00533FA7" w:rsidRDefault="00533FA7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4337DD" w:rsidRDefault="004337DD">
      <w:pPr>
        <w:rPr>
          <w:rFonts w:ascii="Arial" w:hAnsi="Arial" w:cs="Arial"/>
          <w:sz w:val="20"/>
          <w:szCs w:val="20"/>
        </w:rPr>
      </w:pPr>
    </w:p>
    <w:p w:rsidR="00C54CD7" w:rsidRPr="00243585" w:rsidRDefault="00C54CD7">
      <w:pPr>
        <w:rPr>
          <w:rFonts w:ascii="Arial" w:hAnsi="Arial" w:cs="Arial"/>
          <w:b/>
          <w:sz w:val="20"/>
          <w:szCs w:val="20"/>
        </w:rPr>
      </w:pPr>
      <w:r w:rsidRPr="00243585">
        <w:rPr>
          <w:rFonts w:ascii="Arial" w:hAnsi="Arial" w:cs="Arial"/>
          <w:b/>
          <w:sz w:val="20"/>
          <w:szCs w:val="20"/>
        </w:rPr>
        <w:lastRenderedPageBreak/>
        <w:t>Příloha č. 1</w:t>
      </w:r>
    </w:p>
    <w:p w:rsidR="00C54CD7" w:rsidRPr="00243585" w:rsidRDefault="00C54CD7">
      <w:pPr>
        <w:rPr>
          <w:rFonts w:ascii="Arial" w:hAnsi="Arial" w:cs="Arial"/>
          <w:b/>
          <w:sz w:val="20"/>
          <w:szCs w:val="20"/>
        </w:rPr>
      </w:pPr>
      <w:r w:rsidRPr="00243585">
        <w:rPr>
          <w:rFonts w:ascii="Arial" w:hAnsi="Arial" w:cs="Arial"/>
          <w:b/>
          <w:sz w:val="20"/>
          <w:szCs w:val="20"/>
        </w:rPr>
        <w:t>Vymezení veřejných prostranství se zák</w:t>
      </w:r>
      <w:r w:rsidR="00924913" w:rsidRPr="00243585">
        <w:rPr>
          <w:rFonts w:ascii="Arial" w:hAnsi="Arial" w:cs="Arial"/>
          <w:b/>
          <w:sz w:val="20"/>
          <w:szCs w:val="20"/>
        </w:rPr>
        <w:t xml:space="preserve">azem používání </w:t>
      </w:r>
      <w:r w:rsidR="00392495">
        <w:rPr>
          <w:rFonts w:ascii="Arial" w:hAnsi="Arial" w:cs="Arial"/>
          <w:b/>
          <w:sz w:val="20"/>
          <w:szCs w:val="20"/>
        </w:rPr>
        <w:t>pyrotechnických výrobků</w:t>
      </w:r>
    </w:p>
    <w:p w:rsidR="00C54CD7" w:rsidRDefault="008877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(červeně ohraničené šrafované plochy)</w:t>
      </w:r>
    </w:p>
    <w:p w:rsidR="00887747" w:rsidRDefault="00887747">
      <w:pPr>
        <w:rPr>
          <w:rFonts w:ascii="Arial" w:hAnsi="Arial" w:cs="Arial"/>
          <w:sz w:val="20"/>
          <w:szCs w:val="20"/>
        </w:rPr>
      </w:pPr>
    </w:p>
    <w:p w:rsidR="00924913" w:rsidRPr="00887747" w:rsidRDefault="00F971BD" w:rsidP="0039249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887747">
        <w:rPr>
          <w:rFonts w:ascii="Arial" w:hAnsi="Arial" w:cs="Arial"/>
          <w:sz w:val="20"/>
          <w:szCs w:val="20"/>
        </w:rPr>
        <w:t>C</w:t>
      </w:r>
      <w:r w:rsidR="006B21C2" w:rsidRPr="00887747">
        <w:rPr>
          <w:rFonts w:ascii="Arial" w:hAnsi="Arial" w:cs="Arial"/>
          <w:sz w:val="20"/>
          <w:szCs w:val="20"/>
        </w:rPr>
        <w:t xml:space="preserve">entrální část města </w:t>
      </w:r>
    </w:p>
    <w:p w:rsidR="00F971BD" w:rsidRPr="00887747" w:rsidRDefault="00F971BD" w:rsidP="00F971BD">
      <w:pPr>
        <w:rPr>
          <w:rFonts w:ascii="Arial" w:hAnsi="Arial" w:cs="Arial"/>
          <w:sz w:val="20"/>
          <w:szCs w:val="20"/>
        </w:rPr>
      </w:pPr>
    </w:p>
    <w:p w:rsidR="00F971BD" w:rsidRPr="00887747" w:rsidRDefault="00533FA7" w:rsidP="002F6108">
      <w:pPr>
        <w:ind w:left="360"/>
        <w:rPr>
          <w:rFonts w:ascii="Arial" w:hAnsi="Arial" w:cs="Arial"/>
          <w:sz w:val="20"/>
          <w:szCs w:val="20"/>
        </w:rPr>
      </w:pPr>
      <w:r w:rsidRPr="004337DD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800600" cy="3552825"/>
            <wp:effectExtent l="0" t="0" r="0" b="0"/>
            <wp:docPr id="1" name="obrázek 1" descr="zakazpyro-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kazpyro-centr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BD" w:rsidRPr="00887747" w:rsidRDefault="00F971BD" w:rsidP="00F971BD">
      <w:pPr>
        <w:rPr>
          <w:rFonts w:ascii="Arial" w:hAnsi="Arial" w:cs="Arial"/>
          <w:sz w:val="20"/>
          <w:szCs w:val="20"/>
        </w:rPr>
      </w:pPr>
    </w:p>
    <w:p w:rsidR="006B21C2" w:rsidRPr="00887747" w:rsidRDefault="006B21C2" w:rsidP="006B21C2">
      <w:pPr>
        <w:rPr>
          <w:rFonts w:ascii="Arial" w:hAnsi="Arial" w:cs="Arial"/>
          <w:sz w:val="20"/>
          <w:szCs w:val="20"/>
        </w:rPr>
      </w:pPr>
    </w:p>
    <w:p w:rsidR="006B21C2" w:rsidRPr="00887747" w:rsidRDefault="00F971BD" w:rsidP="006B21C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887747">
        <w:rPr>
          <w:rFonts w:ascii="Arial" w:hAnsi="Arial" w:cs="Arial"/>
          <w:sz w:val="20"/>
          <w:szCs w:val="20"/>
        </w:rPr>
        <w:t>C</w:t>
      </w:r>
      <w:r w:rsidR="006B21C2" w:rsidRPr="00887747">
        <w:rPr>
          <w:rFonts w:ascii="Arial" w:hAnsi="Arial" w:cs="Arial"/>
          <w:sz w:val="20"/>
          <w:szCs w:val="20"/>
        </w:rPr>
        <w:t>entrální park na sídlišti Jižní Svahy</w:t>
      </w:r>
    </w:p>
    <w:p w:rsidR="00243585" w:rsidRDefault="00243585">
      <w:pPr>
        <w:rPr>
          <w:rFonts w:ascii="Arial" w:hAnsi="Arial" w:cs="Arial"/>
          <w:sz w:val="20"/>
          <w:szCs w:val="20"/>
        </w:rPr>
      </w:pPr>
    </w:p>
    <w:p w:rsidR="003E0F97" w:rsidRDefault="00533FA7" w:rsidP="009A5277">
      <w:pPr>
        <w:ind w:left="360"/>
        <w:rPr>
          <w:rFonts w:ascii="Arial" w:hAnsi="Arial" w:cs="Arial"/>
          <w:sz w:val="20"/>
          <w:szCs w:val="20"/>
        </w:rPr>
      </w:pPr>
      <w:r w:rsidRPr="004337DD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800600" cy="4219575"/>
            <wp:effectExtent l="0" t="0" r="0" b="0"/>
            <wp:docPr id="2" name="obrázek 2" descr="zakazpyro - Jižní Sva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azpyro - Jižní Svah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BD" w:rsidRDefault="00F971BD">
      <w:pPr>
        <w:rPr>
          <w:rFonts w:ascii="Arial" w:hAnsi="Arial" w:cs="Arial"/>
          <w:sz w:val="20"/>
          <w:szCs w:val="20"/>
        </w:rPr>
      </w:pPr>
    </w:p>
    <w:p w:rsidR="00370CBD" w:rsidRDefault="00370CBD">
      <w:pPr>
        <w:rPr>
          <w:rFonts w:ascii="Arial" w:hAnsi="Arial" w:cs="Arial"/>
          <w:sz w:val="20"/>
          <w:szCs w:val="20"/>
        </w:rPr>
      </w:pPr>
    </w:p>
    <w:p w:rsidR="00C54CD7" w:rsidRPr="00243585" w:rsidRDefault="00713C0E">
      <w:pPr>
        <w:rPr>
          <w:rFonts w:ascii="Arial" w:hAnsi="Arial" w:cs="Arial"/>
          <w:b/>
          <w:sz w:val="20"/>
          <w:szCs w:val="20"/>
        </w:rPr>
      </w:pPr>
      <w:r w:rsidRPr="00243585">
        <w:rPr>
          <w:rFonts w:ascii="Arial" w:hAnsi="Arial" w:cs="Arial"/>
          <w:b/>
          <w:sz w:val="20"/>
          <w:szCs w:val="20"/>
        </w:rPr>
        <w:lastRenderedPageBreak/>
        <w:t>Př</w:t>
      </w:r>
      <w:r w:rsidR="00C54CD7" w:rsidRPr="00243585">
        <w:rPr>
          <w:rFonts w:ascii="Arial" w:hAnsi="Arial" w:cs="Arial"/>
          <w:b/>
          <w:sz w:val="20"/>
          <w:szCs w:val="20"/>
        </w:rPr>
        <w:t xml:space="preserve">íloha č. 2 </w:t>
      </w:r>
    </w:p>
    <w:p w:rsidR="00C54CD7" w:rsidRDefault="00C54CD7">
      <w:pPr>
        <w:rPr>
          <w:rFonts w:ascii="Arial" w:hAnsi="Arial" w:cs="Arial"/>
          <w:b/>
          <w:sz w:val="20"/>
          <w:szCs w:val="20"/>
        </w:rPr>
      </w:pPr>
      <w:r w:rsidRPr="00243585">
        <w:rPr>
          <w:rFonts w:ascii="Arial" w:hAnsi="Arial" w:cs="Arial"/>
          <w:b/>
          <w:sz w:val="20"/>
          <w:szCs w:val="20"/>
        </w:rPr>
        <w:t xml:space="preserve">Vymezení </w:t>
      </w:r>
      <w:r w:rsidR="00243585">
        <w:rPr>
          <w:rFonts w:ascii="Arial" w:hAnsi="Arial" w:cs="Arial"/>
          <w:b/>
          <w:sz w:val="20"/>
          <w:szCs w:val="20"/>
        </w:rPr>
        <w:t>míst</w:t>
      </w:r>
      <w:r w:rsidR="00CF12B4" w:rsidRPr="00243585">
        <w:rPr>
          <w:rFonts w:ascii="Arial" w:hAnsi="Arial" w:cs="Arial"/>
          <w:b/>
          <w:sz w:val="20"/>
          <w:szCs w:val="20"/>
        </w:rPr>
        <w:t>, na kterých je možno odpalovat ohňostroje</w:t>
      </w:r>
      <w:r w:rsidR="00792C35">
        <w:rPr>
          <w:rFonts w:ascii="Arial" w:hAnsi="Arial" w:cs="Arial"/>
          <w:b/>
          <w:sz w:val="20"/>
          <w:szCs w:val="20"/>
        </w:rPr>
        <w:t xml:space="preserve">, </w:t>
      </w:r>
      <w:r w:rsidR="00792C35" w:rsidRPr="00792C35">
        <w:rPr>
          <w:rFonts w:ascii="Arial" w:hAnsi="Arial" w:cs="Arial"/>
          <w:b/>
          <w:sz w:val="20"/>
          <w:szCs w:val="20"/>
        </w:rPr>
        <w:t>provádět ohňostrojné práce</w:t>
      </w:r>
      <w:r w:rsidR="00392495">
        <w:rPr>
          <w:rFonts w:ascii="Arial" w:hAnsi="Arial" w:cs="Arial"/>
          <w:b/>
          <w:sz w:val="20"/>
          <w:szCs w:val="20"/>
        </w:rPr>
        <w:t xml:space="preserve"> a </w:t>
      </w:r>
      <w:r w:rsidR="00792C35">
        <w:rPr>
          <w:rFonts w:ascii="Arial" w:hAnsi="Arial" w:cs="Arial"/>
          <w:b/>
          <w:sz w:val="20"/>
          <w:szCs w:val="20"/>
        </w:rPr>
        <w:t xml:space="preserve">odpalovat </w:t>
      </w:r>
      <w:r w:rsidR="00392495" w:rsidRPr="00392495">
        <w:rPr>
          <w:rFonts w:ascii="Arial" w:hAnsi="Arial" w:cs="Arial"/>
          <w:b/>
          <w:sz w:val="20"/>
          <w:szCs w:val="20"/>
        </w:rPr>
        <w:t>pyrotechnické výrobky kategorie F4, T2, P2</w:t>
      </w:r>
    </w:p>
    <w:p w:rsidR="00887747" w:rsidRDefault="00887747" w:rsidP="008877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(zeleně ohraničené šrafované plochy)</w:t>
      </w:r>
    </w:p>
    <w:p w:rsidR="00887747" w:rsidRDefault="00887747">
      <w:pPr>
        <w:rPr>
          <w:rFonts w:ascii="Arial" w:hAnsi="Arial" w:cs="Arial"/>
          <w:b/>
          <w:sz w:val="20"/>
          <w:szCs w:val="20"/>
        </w:rPr>
      </w:pPr>
    </w:p>
    <w:p w:rsidR="00A44514" w:rsidRPr="00243585" w:rsidRDefault="00A44514">
      <w:pPr>
        <w:rPr>
          <w:rFonts w:ascii="Arial" w:hAnsi="Arial" w:cs="Arial"/>
          <w:b/>
          <w:sz w:val="20"/>
          <w:szCs w:val="20"/>
        </w:rPr>
      </w:pPr>
    </w:p>
    <w:p w:rsidR="00243585" w:rsidRDefault="00F971BD" w:rsidP="00F971BD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A555FD">
        <w:rPr>
          <w:rFonts w:ascii="Arial" w:hAnsi="Arial" w:cs="Arial"/>
          <w:sz w:val="20"/>
          <w:szCs w:val="20"/>
        </w:rPr>
        <w:t>Nám</w:t>
      </w:r>
      <w:r w:rsidR="00940C82" w:rsidRPr="00A555FD">
        <w:rPr>
          <w:rFonts w:ascii="Arial" w:hAnsi="Arial" w:cs="Arial"/>
          <w:sz w:val="20"/>
          <w:szCs w:val="20"/>
        </w:rPr>
        <w:t xml:space="preserve"> T. G. Masaryka</w:t>
      </w:r>
      <w:r w:rsidR="002679C6">
        <w:rPr>
          <w:rFonts w:ascii="Arial" w:hAnsi="Arial" w:cs="Arial"/>
          <w:sz w:val="20"/>
          <w:szCs w:val="20"/>
        </w:rPr>
        <w:t>,</w:t>
      </w:r>
      <w:r w:rsidRPr="00A555FD">
        <w:rPr>
          <w:rFonts w:ascii="Arial" w:hAnsi="Arial" w:cs="Arial"/>
          <w:sz w:val="20"/>
          <w:szCs w:val="20"/>
        </w:rPr>
        <w:t xml:space="preserve"> na části </w:t>
      </w:r>
      <w:r w:rsidRPr="00A555FD">
        <w:rPr>
          <w:rFonts w:ascii="Arial" w:hAnsi="Arial" w:cs="Arial"/>
          <w:sz w:val="20"/>
        </w:rPr>
        <w:t>pozemkové parcely č. 1090/4, </w:t>
      </w:r>
      <w:proofErr w:type="spellStart"/>
      <w:proofErr w:type="gramStart"/>
      <w:r w:rsidRPr="00A555FD">
        <w:rPr>
          <w:rFonts w:ascii="Arial" w:hAnsi="Arial" w:cs="Arial"/>
          <w:sz w:val="20"/>
        </w:rPr>
        <w:t>k.ú</w:t>
      </w:r>
      <w:proofErr w:type="spellEnd"/>
      <w:r w:rsidRPr="00A555FD">
        <w:rPr>
          <w:rFonts w:ascii="Arial" w:hAnsi="Arial" w:cs="Arial"/>
          <w:sz w:val="20"/>
        </w:rPr>
        <w:t>.</w:t>
      </w:r>
      <w:proofErr w:type="gramEnd"/>
      <w:r w:rsidRPr="00A555FD">
        <w:rPr>
          <w:rFonts w:ascii="Arial" w:hAnsi="Arial" w:cs="Arial"/>
          <w:sz w:val="20"/>
        </w:rPr>
        <w:t xml:space="preserve"> Zlín</w:t>
      </w:r>
      <w:r w:rsidR="00392495" w:rsidRPr="00A555FD">
        <w:rPr>
          <w:rFonts w:ascii="Arial" w:hAnsi="Arial" w:cs="Arial"/>
          <w:sz w:val="20"/>
          <w:szCs w:val="20"/>
        </w:rPr>
        <w:t xml:space="preserve"> </w:t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533FA7" w:rsidP="002F6108">
      <w:pPr>
        <w:ind w:left="360"/>
        <w:rPr>
          <w:rFonts w:ascii="Arial" w:hAnsi="Arial" w:cs="Arial"/>
          <w:sz w:val="20"/>
          <w:szCs w:val="20"/>
        </w:rPr>
      </w:pPr>
      <w:r w:rsidRPr="002F6108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914900" cy="3505200"/>
            <wp:effectExtent l="0" t="0" r="0" b="0"/>
            <wp:docPr id="3" name="obrázek 3" descr="pyro_tg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yro_tg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A44514" w:rsidRDefault="00A44514" w:rsidP="002F6108">
      <w:pPr>
        <w:rPr>
          <w:rFonts w:ascii="Arial" w:hAnsi="Arial" w:cs="Arial"/>
          <w:sz w:val="20"/>
          <w:szCs w:val="20"/>
        </w:rPr>
      </w:pPr>
    </w:p>
    <w:p w:rsidR="00A822D2" w:rsidRPr="00A555FD" w:rsidRDefault="00A822D2" w:rsidP="002F6108">
      <w:pPr>
        <w:rPr>
          <w:rFonts w:ascii="Arial" w:hAnsi="Arial" w:cs="Arial"/>
          <w:sz w:val="20"/>
          <w:szCs w:val="20"/>
        </w:rPr>
      </w:pPr>
    </w:p>
    <w:p w:rsidR="00F971BD" w:rsidRDefault="00A555FD" w:rsidP="00F971BD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A555FD">
        <w:rPr>
          <w:rFonts w:ascii="Arial" w:hAnsi="Arial" w:cs="Arial"/>
          <w:sz w:val="20"/>
          <w:szCs w:val="20"/>
        </w:rPr>
        <w:t>Ulice U Hřiště</w:t>
      </w:r>
      <w:r w:rsidR="002679C6">
        <w:rPr>
          <w:rFonts w:ascii="Arial" w:hAnsi="Arial" w:cs="Arial"/>
          <w:sz w:val="20"/>
          <w:szCs w:val="20"/>
        </w:rPr>
        <w:t>,</w:t>
      </w:r>
      <w:r w:rsidRPr="00A555FD">
        <w:rPr>
          <w:rFonts w:ascii="Arial" w:hAnsi="Arial" w:cs="Arial"/>
          <w:sz w:val="20"/>
          <w:szCs w:val="20"/>
        </w:rPr>
        <w:t xml:space="preserve"> na </w:t>
      </w:r>
      <w:r w:rsidR="00BD5BA2">
        <w:rPr>
          <w:rFonts w:ascii="Arial" w:hAnsi="Arial" w:cs="Arial"/>
          <w:sz w:val="20"/>
          <w:szCs w:val="20"/>
        </w:rPr>
        <w:t>pozemcích</w:t>
      </w:r>
      <w:r w:rsidRPr="00A555FD">
        <w:rPr>
          <w:rFonts w:ascii="Arial" w:hAnsi="Arial" w:cs="Arial"/>
          <w:sz w:val="20"/>
          <w:szCs w:val="20"/>
        </w:rPr>
        <w:t xml:space="preserve"> p. č. 1620/68, p. č. 1620/69 a </w:t>
      </w:r>
      <w:r w:rsidR="003E0F97" w:rsidRPr="00A555FD">
        <w:rPr>
          <w:rFonts w:ascii="Arial" w:hAnsi="Arial" w:cs="Arial"/>
          <w:sz w:val="20"/>
          <w:szCs w:val="20"/>
        </w:rPr>
        <w:t xml:space="preserve">p. č. </w:t>
      </w:r>
      <w:r w:rsidRPr="00A555FD">
        <w:rPr>
          <w:rFonts w:ascii="Arial" w:hAnsi="Arial" w:cs="Arial"/>
          <w:sz w:val="20"/>
          <w:szCs w:val="20"/>
        </w:rPr>
        <w:t xml:space="preserve">1620/79 a částech </w:t>
      </w:r>
      <w:r w:rsidR="00BD5BA2">
        <w:rPr>
          <w:rFonts w:ascii="Arial" w:hAnsi="Arial" w:cs="Arial"/>
          <w:sz w:val="20"/>
          <w:szCs w:val="20"/>
        </w:rPr>
        <w:t xml:space="preserve">pozemků </w:t>
      </w:r>
      <w:r w:rsidRPr="00A555FD">
        <w:rPr>
          <w:rFonts w:ascii="Arial" w:hAnsi="Arial" w:cs="Arial"/>
          <w:sz w:val="20"/>
          <w:szCs w:val="20"/>
        </w:rPr>
        <w:t>p. č. 1620/34</w:t>
      </w:r>
      <w:r>
        <w:rPr>
          <w:rFonts w:ascii="Arial" w:hAnsi="Arial" w:cs="Arial"/>
          <w:sz w:val="20"/>
          <w:szCs w:val="20"/>
        </w:rPr>
        <w:t xml:space="preserve"> a </w:t>
      </w:r>
      <w:r w:rsidR="003E0F97" w:rsidRPr="00A555FD">
        <w:rPr>
          <w:rFonts w:ascii="Arial" w:hAnsi="Arial" w:cs="Arial"/>
          <w:sz w:val="20"/>
          <w:szCs w:val="20"/>
        </w:rPr>
        <w:t xml:space="preserve">p. č. </w:t>
      </w:r>
      <w:r>
        <w:rPr>
          <w:rFonts w:ascii="Arial" w:hAnsi="Arial" w:cs="Arial"/>
          <w:sz w:val="20"/>
          <w:szCs w:val="20"/>
        </w:rPr>
        <w:t>1620/70, vše</w:t>
      </w:r>
      <w:r w:rsidRPr="00A555FD">
        <w:rPr>
          <w:rFonts w:ascii="Arial" w:hAnsi="Arial" w:cs="Arial"/>
          <w:sz w:val="20"/>
          <w:szCs w:val="20"/>
        </w:rPr>
        <w:t> k. ú Zlín</w:t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533FA7" w:rsidP="002F6108">
      <w:pPr>
        <w:ind w:left="360"/>
        <w:rPr>
          <w:rFonts w:ascii="Arial" w:hAnsi="Arial" w:cs="Arial"/>
          <w:sz w:val="20"/>
          <w:szCs w:val="20"/>
        </w:rPr>
      </w:pPr>
      <w:r w:rsidRPr="002F6108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914900" cy="4057650"/>
            <wp:effectExtent l="0" t="0" r="0" b="0"/>
            <wp:docPr id="4" name="obrázek 4" descr="pyro_mla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yro_mlad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31" w:rsidRDefault="002454DC" w:rsidP="002F6108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Ulice Pod Strání, na částech pozemků p. č. </w:t>
      </w:r>
      <w:r w:rsidR="001D6ED5">
        <w:rPr>
          <w:rFonts w:ascii="Arial" w:hAnsi="Arial" w:cs="Arial"/>
          <w:sz w:val="20"/>
          <w:szCs w:val="20"/>
        </w:rPr>
        <w:t xml:space="preserve">131/5, p. č. </w:t>
      </w:r>
      <w:r w:rsidR="003E1295">
        <w:rPr>
          <w:rFonts w:ascii="Arial" w:hAnsi="Arial" w:cs="Arial"/>
          <w:sz w:val="20"/>
          <w:szCs w:val="20"/>
        </w:rPr>
        <w:t xml:space="preserve">286/26, p. č. 286/28, p. č. </w:t>
      </w:r>
      <w:r>
        <w:rPr>
          <w:rFonts w:ascii="Arial" w:hAnsi="Arial" w:cs="Arial"/>
          <w:sz w:val="20"/>
          <w:szCs w:val="20"/>
        </w:rPr>
        <w:t>286/67,</w:t>
      </w:r>
      <w:r w:rsidR="003E1295">
        <w:rPr>
          <w:rFonts w:ascii="Arial" w:hAnsi="Arial" w:cs="Arial"/>
          <w:sz w:val="20"/>
          <w:szCs w:val="20"/>
        </w:rPr>
        <w:t xml:space="preserve"> p. č. 286/144, p. č. 286/145, </w:t>
      </w:r>
      <w:r>
        <w:rPr>
          <w:rFonts w:ascii="Arial" w:hAnsi="Arial" w:cs="Arial"/>
          <w:sz w:val="20"/>
          <w:szCs w:val="20"/>
        </w:rPr>
        <w:t>p. č. 286/146</w:t>
      </w:r>
      <w:r w:rsidR="003E1295">
        <w:rPr>
          <w:rFonts w:ascii="Arial" w:hAnsi="Arial" w:cs="Arial"/>
          <w:sz w:val="20"/>
          <w:szCs w:val="20"/>
        </w:rPr>
        <w:t>, p. č. 286/147</w:t>
      </w:r>
      <w:r>
        <w:rPr>
          <w:rFonts w:ascii="Arial" w:hAnsi="Arial" w:cs="Arial"/>
          <w:sz w:val="20"/>
          <w:szCs w:val="20"/>
        </w:rPr>
        <w:t xml:space="preserve"> a p. č. 289/2</w:t>
      </w:r>
      <w:r w:rsidR="001D6ED5">
        <w:rPr>
          <w:rFonts w:ascii="Arial" w:hAnsi="Arial" w:cs="Arial"/>
          <w:sz w:val="20"/>
          <w:szCs w:val="20"/>
        </w:rPr>
        <w:t xml:space="preserve">, vše k. </w:t>
      </w:r>
      <w:proofErr w:type="spellStart"/>
      <w:r w:rsidR="001D6ED5">
        <w:rPr>
          <w:rFonts w:ascii="Arial" w:hAnsi="Arial" w:cs="Arial"/>
          <w:sz w:val="20"/>
          <w:szCs w:val="20"/>
        </w:rPr>
        <w:t>ú.</w:t>
      </w:r>
      <w:proofErr w:type="spellEnd"/>
      <w:r w:rsidR="00990431">
        <w:rPr>
          <w:rFonts w:ascii="Arial" w:hAnsi="Arial" w:cs="Arial"/>
          <w:sz w:val="20"/>
          <w:szCs w:val="20"/>
        </w:rPr>
        <w:t xml:space="preserve"> Prštné</w:t>
      </w:r>
    </w:p>
    <w:p w:rsidR="00990431" w:rsidRDefault="00990431" w:rsidP="00990431">
      <w:pPr>
        <w:ind w:left="360"/>
        <w:rPr>
          <w:rFonts w:ascii="Arial" w:hAnsi="Arial" w:cs="Arial"/>
          <w:sz w:val="20"/>
          <w:szCs w:val="20"/>
        </w:rPr>
      </w:pPr>
    </w:p>
    <w:p w:rsidR="002454DC" w:rsidRDefault="00533FA7" w:rsidP="0099043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000625" cy="2933700"/>
            <wp:effectExtent l="0" t="0" r="0" b="0"/>
            <wp:docPr id="5" name="obrázek 5" descr="pyro_prstne - dodateč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yro_prstne - dodatečn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8EC" w:rsidRDefault="000A68EC" w:rsidP="00990431">
      <w:pPr>
        <w:ind w:left="360"/>
        <w:rPr>
          <w:rFonts w:ascii="Arial" w:hAnsi="Arial" w:cs="Arial"/>
          <w:sz w:val="20"/>
          <w:szCs w:val="20"/>
        </w:rPr>
      </w:pPr>
    </w:p>
    <w:p w:rsidR="00A44514" w:rsidRDefault="00A44514" w:rsidP="00990431">
      <w:pPr>
        <w:ind w:left="360"/>
        <w:rPr>
          <w:rFonts w:ascii="Arial" w:hAnsi="Arial" w:cs="Arial"/>
          <w:sz w:val="20"/>
          <w:szCs w:val="20"/>
        </w:rPr>
      </w:pPr>
    </w:p>
    <w:p w:rsidR="00A44514" w:rsidRDefault="00A44514" w:rsidP="00990431">
      <w:pPr>
        <w:ind w:left="360"/>
        <w:rPr>
          <w:rFonts w:ascii="Arial" w:hAnsi="Arial" w:cs="Arial"/>
          <w:sz w:val="20"/>
          <w:szCs w:val="20"/>
        </w:rPr>
      </w:pPr>
    </w:p>
    <w:p w:rsidR="002F6108" w:rsidRDefault="002F6108" w:rsidP="002F6108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Ulice Lázně, na pozemcích p. č. 241/1, p. č. 256/1, p. č. 256/3, p. č. 256/4, p. č. 256/5, p. č. 257, p. č. 266, p. č. 267/1, p. č. 275/1, p. č. 275/2, p. č. 275/3, p. č. 275/4, st. p. č. </w:t>
      </w:r>
      <w:smartTag w:uri="urn:schemas-microsoft-com:office:smarttags" w:element="metricconverter">
        <w:smartTagPr>
          <w:attr w:name="ProductID" w:val="455 a"/>
        </w:smartTagPr>
        <w:r>
          <w:rPr>
            <w:rFonts w:ascii="Arial" w:hAnsi="Arial" w:cs="Arial"/>
            <w:sz w:val="20"/>
            <w:szCs w:val="20"/>
          </w:rPr>
          <w:t>455 a</w:t>
        </w:r>
      </w:smartTag>
      <w:r>
        <w:rPr>
          <w:rFonts w:ascii="Arial" w:hAnsi="Arial" w:cs="Arial"/>
          <w:sz w:val="20"/>
          <w:szCs w:val="20"/>
        </w:rPr>
        <w:t xml:space="preserve"> st. p. č. 456, vše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Kostelec u Zlína</w:t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533FA7" w:rsidP="002F6108">
      <w:pPr>
        <w:ind w:left="360"/>
        <w:rPr>
          <w:rFonts w:ascii="Arial" w:hAnsi="Arial" w:cs="Arial"/>
          <w:sz w:val="20"/>
          <w:szCs w:val="20"/>
        </w:rPr>
      </w:pPr>
      <w:r w:rsidRPr="002F6108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029200" cy="3590925"/>
            <wp:effectExtent l="0" t="0" r="0" b="0"/>
            <wp:docPr id="6" name="obrázek 6" descr="pyro_kostel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yro_kostele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812ED8" w:rsidRDefault="00812ED8" w:rsidP="002F6108">
      <w:pPr>
        <w:rPr>
          <w:rFonts w:ascii="Arial" w:hAnsi="Arial" w:cs="Arial"/>
          <w:sz w:val="20"/>
          <w:szCs w:val="20"/>
        </w:rPr>
      </w:pPr>
    </w:p>
    <w:p w:rsidR="009819F5" w:rsidRDefault="009819F5" w:rsidP="00F971BD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Ulice Zámecká, na pozemcích p. č. 1299/1 a  p. č. 1298, vše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Štípa</w:t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533FA7" w:rsidP="002F6108">
      <w:pPr>
        <w:ind w:left="360"/>
        <w:rPr>
          <w:rFonts w:ascii="Arial" w:hAnsi="Arial" w:cs="Arial"/>
          <w:sz w:val="20"/>
          <w:szCs w:val="20"/>
        </w:rPr>
      </w:pPr>
      <w:r w:rsidRPr="002F6108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029200" cy="3581400"/>
            <wp:effectExtent l="0" t="0" r="0" b="0"/>
            <wp:docPr id="7" name="obrázek 7" descr="pyro_stip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yro_stipa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A44514" w:rsidRDefault="00A44514" w:rsidP="002F6108">
      <w:pPr>
        <w:rPr>
          <w:rFonts w:ascii="Arial" w:hAnsi="Arial" w:cs="Arial"/>
          <w:sz w:val="20"/>
          <w:szCs w:val="20"/>
        </w:rPr>
      </w:pPr>
    </w:p>
    <w:p w:rsidR="009819F5" w:rsidRDefault="009819F5" w:rsidP="00F971BD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Ulice Za Dvorem, na pozemku p. č. </w:t>
      </w:r>
      <w:smartTag w:uri="urn:schemas-microsoft-com:office:smarttags" w:element="metricconverter">
        <w:smartTagPr>
          <w:attr w:name="ProductID" w:val="1065 a"/>
        </w:smartTagPr>
        <w:r>
          <w:rPr>
            <w:rFonts w:ascii="Arial" w:hAnsi="Arial" w:cs="Arial"/>
            <w:sz w:val="20"/>
            <w:szCs w:val="20"/>
          </w:rPr>
          <w:t>1065 a</w:t>
        </w:r>
      </w:smartTag>
      <w:r>
        <w:rPr>
          <w:rFonts w:ascii="Arial" w:hAnsi="Arial" w:cs="Arial"/>
          <w:sz w:val="20"/>
          <w:szCs w:val="20"/>
        </w:rPr>
        <w:t xml:space="preserve"> části pozemku p. č. 1537/91, vše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Štípa</w:t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533FA7" w:rsidP="00C16257">
      <w:pPr>
        <w:ind w:left="360"/>
        <w:rPr>
          <w:rFonts w:ascii="Arial" w:hAnsi="Arial" w:cs="Arial"/>
          <w:sz w:val="20"/>
          <w:szCs w:val="20"/>
        </w:rPr>
      </w:pPr>
      <w:r w:rsidRPr="00C1625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372100" cy="3829050"/>
            <wp:effectExtent l="0" t="0" r="0" b="0"/>
            <wp:docPr id="8" name="obrázek 8" descr="pyro_stip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yro_stipa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57" w:rsidRDefault="00C16257" w:rsidP="00C16257">
      <w:pPr>
        <w:ind w:left="360"/>
        <w:rPr>
          <w:rFonts w:ascii="Arial" w:hAnsi="Arial" w:cs="Arial"/>
          <w:sz w:val="20"/>
          <w:szCs w:val="20"/>
        </w:rPr>
      </w:pP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A44514" w:rsidRDefault="00A44514" w:rsidP="002F6108">
      <w:pPr>
        <w:rPr>
          <w:rFonts w:ascii="Arial" w:hAnsi="Arial" w:cs="Arial"/>
          <w:sz w:val="20"/>
          <w:szCs w:val="20"/>
        </w:rPr>
      </w:pPr>
    </w:p>
    <w:p w:rsidR="00A44514" w:rsidRDefault="00A44514" w:rsidP="002F6108">
      <w:pPr>
        <w:rPr>
          <w:rFonts w:ascii="Arial" w:hAnsi="Arial" w:cs="Arial"/>
          <w:sz w:val="20"/>
          <w:szCs w:val="20"/>
        </w:rPr>
      </w:pPr>
    </w:p>
    <w:p w:rsidR="00A44514" w:rsidRDefault="00A44514" w:rsidP="002F6108">
      <w:pPr>
        <w:rPr>
          <w:rFonts w:ascii="Arial" w:hAnsi="Arial" w:cs="Arial"/>
          <w:sz w:val="20"/>
          <w:szCs w:val="20"/>
        </w:rPr>
      </w:pPr>
    </w:p>
    <w:p w:rsidR="00A44514" w:rsidRDefault="00A44514" w:rsidP="002F6108">
      <w:pPr>
        <w:rPr>
          <w:rFonts w:ascii="Arial" w:hAnsi="Arial" w:cs="Arial"/>
          <w:sz w:val="20"/>
          <w:szCs w:val="20"/>
        </w:rPr>
      </w:pPr>
    </w:p>
    <w:p w:rsidR="00533FA7" w:rsidRDefault="00533FA7" w:rsidP="002F6108">
      <w:pPr>
        <w:rPr>
          <w:rFonts w:ascii="Arial" w:hAnsi="Arial" w:cs="Arial"/>
          <w:sz w:val="20"/>
          <w:szCs w:val="20"/>
        </w:rPr>
      </w:pPr>
    </w:p>
    <w:p w:rsidR="00533FA7" w:rsidRDefault="00533FA7" w:rsidP="002F6108">
      <w:pPr>
        <w:rPr>
          <w:rFonts w:ascii="Arial" w:hAnsi="Arial" w:cs="Arial"/>
          <w:sz w:val="20"/>
          <w:szCs w:val="20"/>
        </w:rPr>
      </w:pPr>
    </w:p>
    <w:p w:rsidR="00243585" w:rsidRDefault="009819F5" w:rsidP="009C3C3B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Ulice Pod Kopcem, na pozemcích p. č. 604/24, p. č.  604/25, p. č. 605/1,</w:t>
      </w:r>
      <w:r w:rsidRPr="009819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p. č. 606/1, p. č. 606/2, p. č. 606/3, p. č. 606/4, p. č. 606/5, p. č. 606/6, p. č. 606/7, p. č. 606/8, p. č. </w:t>
      </w:r>
      <w:smartTag w:uri="urn:schemas-microsoft-com:office:smarttags" w:element="metricconverter">
        <w:smartTagPr>
          <w:attr w:name="ProductID" w:val="1583 a"/>
        </w:smartTagPr>
        <w:r>
          <w:rPr>
            <w:rFonts w:ascii="Arial" w:hAnsi="Arial" w:cs="Arial"/>
            <w:sz w:val="20"/>
            <w:szCs w:val="20"/>
          </w:rPr>
          <w:t>1583 a</w:t>
        </w:r>
      </w:smartTag>
      <w:r>
        <w:rPr>
          <w:rFonts w:ascii="Arial" w:hAnsi="Arial" w:cs="Arial"/>
          <w:sz w:val="20"/>
          <w:szCs w:val="20"/>
        </w:rPr>
        <w:t xml:space="preserve"> p. č. 1584, vše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Lužkovice</w:t>
      </w:r>
      <w:proofErr w:type="spellEnd"/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533FA7" w:rsidP="00C16257">
      <w:pPr>
        <w:ind w:left="360"/>
        <w:rPr>
          <w:rFonts w:ascii="Arial" w:hAnsi="Arial" w:cs="Arial"/>
          <w:sz w:val="20"/>
          <w:szCs w:val="20"/>
        </w:rPr>
      </w:pPr>
      <w:r w:rsidRPr="00C1625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372100" cy="3971925"/>
            <wp:effectExtent l="0" t="0" r="0" b="0"/>
            <wp:docPr id="9" name="obrázek 9" descr="pyro_luz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yro_luzk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57" w:rsidRDefault="00C16257" w:rsidP="002F6108">
      <w:pPr>
        <w:rPr>
          <w:rFonts w:ascii="Arial" w:hAnsi="Arial" w:cs="Arial"/>
          <w:sz w:val="20"/>
          <w:szCs w:val="20"/>
        </w:rPr>
      </w:pPr>
    </w:p>
    <w:p w:rsidR="00A44514" w:rsidRDefault="00A44514" w:rsidP="002F6108">
      <w:pPr>
        <w:rPr>
          <w:rFonts w:ascii="Arial" w:hAnsi="Arial" w:cs="Arial"/>
          <w:sz w:val="20"/>
          <w:szCs w:val="20"/>
        </w:rPr>
      </w:pPr>
    </w:p>
    <w:p w:rsidR="00C16257" w:rsidRDefault="00C16257" w:rsidP="002F6108">
      <w:pPr>
        <w:rPr>
          <w:rFonts w:ascii="Arial" w:hAnsi="Arial" w:cs="Arial"/>
          <w:sz w:val="20"/>
          <w:szCs w:val="20"/>
        </w:rPr>
      </w:pPr>
    </w:p>
    <w:p w:rsidR="002F6108" w:rsidRDefault="002F6108" w:rsidP="002F6108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Ulice Dolní konec, na pozemích p. č. 507, p. č.  508/2, p. č.  509/1 a p. č. 339/3, a části pozemku p. č. 191/1, vše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Velíková</w:t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2F6108" w:rsidRDefault="00533FA7" w:rsidP="00C16257">
      <w:pPr>
        <w:ind w:left="360"/>
        <w:rPr>
          <w:rFonts w:ascii="Arial" w:hAnsi="Arial" w:cs="Arial"/>
          <w:sz w:val="20"/>
          <w:szCs w:val="20"/>
        </w:rPr>
      </w:pPr>
      <w:r w:rsidRPr="00C1625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029200" cy="3724275"/>
            <wp:effectExtent l="0" t="0" r="0" b="0"/>
            <wp:docPr id="10" name="obrázek 10" descr="pyro_velik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yro_velikov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108" w:rsidRDefault="002F6108" w:rsidP="002F6108">
      <w:pPr>
        <w:rPr>
          <w:rFonts w:ascii="Arial" w:hAnsi="Arial" w:cs="Arial"/>
          <w:sz w:val="20"/>
          <w:szCs w:val="20"/>
        </w:rPr>
      </w:pPr>
    </w:p>
    <w:p w:rsidR="00C16257" w:rsidRDefault="00C16257" w:rsidP="002F6108">
      <w:pPr>
        <w:rPr>
          <w:rFonts w:ascii="Arial" w:hAnsi="Arial" w:cs="Arial"/>
          <w:sz w:val="20"/>
          <w:szCs w:val="20"/>
        </w:rPr>
      </w:pPr>
    </w:p>
    <w:p w:rsidR="00A44514" w:rsidRDefault="00A44514" w:rsidP="002F6108">
      <w:pPr>
        <w:rPr>
          <w:rFonts w:ascii="Arial" w:hAnsi="Arial" w:cs="Arial"/>
          <w:sz w:val="20"/>
          <w:szCs w:val="20"/>
        </w:rPr>
      </w:pPr>
    </w:p>
    <w:p w:rsidR="00533FA7" w:rsidRDefault="00533FA7" w:rsidP="002F6108">
      <w:pPr>
        <w:rPr>
          <w:rFonts w:ascii="Arial" w:hAnsi="Arial" w:cs="Arial"/>
          <w:sz w:val="20"/>
          <w:szCs w:val="20"/>
        </w:rPr>
      </w:pPr>
    </w:p>
    <w:p w:rsidR="002F6108" w:rsidRDefault="002F6108" w:rsidP="002F6108">
      <w:pPr>
        <w:numPr>
          <w:ilvl w:val="0"/>
          <w:numId w:val="8"/>
        </w:numPr>
        <w:tabs>
          <w:tab w:val="clear" w:pos="1425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Areál „Pod lesem“, na pozemcích p. č. 1220, p. č. 1221, </w:t>
      </w:r>
      <w:r w:rsidRPr="00A555FD">
        <w:rPr>
          <w:rFonts w:ascii="Arial" w:hAnsi="Arial" w:cs="Arial"/>
          <w:sz w:val="20"/>
          <w:szCs w:val="20"/>
        </w:rPr>
        <w:t xml:space="preserve">p. č. </w:t>
      </w:r>
      <w:smartTag w:uri="urn:schemas-microsoft-com:office:smarttags" w:element="metricconverter">
        <w:smartTagPr>
          <w:attr w:name="ProductID" w:val="1230 a"/>
        </w:smartTagPr>
        <w:r>
          <w:rPr>
            <w:rFonts w:ascii="Arial" w:hAnsi="Arial" w:cs="Arial"/>
            <w:sz w:val="20"/>
            <w:szCs w:val="20"/>
          </w:rPr>
          <w:t>1230 a</w:t>
        </w:r>
      </w:smartTag>
      <w:r>
        <w:rPr>
          <w:rFonts w:ascii="Arial" w:hAnsi="Arial" w:cs="Arial"/>
          <w:sz w:val="20"/>
          <w:szCs w:val="20"/>
        </w:rPr>
        <w:t xml:space="preserve"> </w:t>
      </w:r>
      <w:r w:rsidRPr="00A555FD">
        <w:rPr>
          <w:rFonts w:ascii="Arial" w:hAnsi="Arial" w:cs="Arial"/>
          <w:sz w:val="20"/>
          <w:szCs w:val="20"/>
        </w:rPr>
        <w:t xml:space="preserve">p. č. </w:t>
      </w:r>
      <w:r>
        <w:rPr>
          <w:rFonts w:ascii="Arial" w:hAnsi="Arial" w:cs="Arial"/>
          <w:sz w:val="20"/>
          <w:szCs w:val="20"/>
        </w:rPr>
        <w:t xml:space="preserve">1231, vše k. </w:t>
      </w:r>
      <w:proofErr w:type="spellStart"/>
      <w:r>
        <w:rPr>
          <w:rFonts w:ascii="Arial" w:hAnsi="Arial" w:cs="Arial"/>
          <w:sz w:val="20"/>
          <w:szCs w:val="20"/>
        </w:rPr>
        <w:t>ú.</w:t>
      </w:r>
      <w:proofErr w:type="spellEnd"/>
      <w:r>
        <w:rPr>
          <w:rFonts w:ascii="Arial" w:hAnsi="Arial" w:cs="Arial"/>
          <w:sz w:val="20"/>
          <w:szCs w:val="20"/>
        </w:rPr>
        <w:t xml:space="preserve"> Lhotka u Zlína</w:t>
      </w:r>
    </w:p>
    <w:p w:rsidR="009819F5" w:rsidRDefault="009819F5" w:rsidP="009819F5">
      <w:pPr>
        <w:rPr>
          <w:rFonts w:ascii="Arial" w:hAnsi="Arial" w:cs="Arial"/>
          <w:sz w:val="20"/>
          <w:szCs w:val="20"/>
        </w:rPr>
      </w:pPr>
    </w:p>
    <w:p w:rsidR="00BC4DD9" w:rsidRDefault="00533FA7" w:rsidP="00C16257">
      <w:pPr>
        <w:ind w:left="360"/>
        <w:rPr>
          <w:rFonts w:ascii="Arial" w:hAnsi="Arial" w:cs="Arial"/>
          <w:sz w:val="20"/>
          <w:szCs w:val="20"/>
        </w:rPr>
      </w:pPr>
      <w:r w:rsidRPr="00C1625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143500" cy="3657600"/>
            <wp:effectExtent l="0" t="0" r="0" b="0"/>
            <wp:docPr id="11" name="obrázek 11" descr="pyro_lh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yro_lhotk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495" w:rsidRDefault="00392495">
      <w:pPr>
        <w:rPr>
          <w:rFonts w:ascii="Arial" w:hAnsi="Arial" w:cs="Arial"/>
          <w:sz w:val="20"/>
          <w:szCs w:val="20"/>
        </w:rPr>
      </w:pPr>
    </w:p>
    <w:p w:rsidR="00BC4DD9" w:rsidRDefault="00BC4DD9">
      <w:pPr>
        <w:rPr>
          <w:rFonts w:ascii="Arial" w:hAnsi="Arial" w:cs="Arial"/>
          <w:sz w:val="20"/>
          <w:szCs w:val="20"/>
        </w:rPr>
      </w:pPr>
    </w:p>
    <w:p w:rsidR="00243585" w:rsidRDefault="00243585">
      <w:pPr>
        <w:rPr>
          <w:rFonts w:ascii="Arial" w:hAnsi="Arial" w:cs="Arial"/>
          <w:sz w:val="20"/>
          <w:szCs w:val="20"/>
        </w:rPr>
      </w:pPr>
    </w:p>
    <w:p w:rsidR="00A44514" w:rsidRDefault="00A44514">
      <w:pPr>
        <w:rPr>
          <w:rFonts w:ascii="Arial" w:hAnsi="Arial" w:cs="Arial"/>
          <w:sz w:val="20"/>
          <w:szCs w:val="20"/>
        </w:rPr>
      </w:pPr>
    </w:p>
    <w:p w:rsidR="00A44514" w:rsidRDefault="00A44514">
      <w:pPr>
        <w:rPr>
          <w:rFonts w:ascii="Arial" w:hAnsi="Arial" w:cs="Arial"/>
          <w:sz w:val="20"/>
          <w:szCs w:val="20"/>
        </w:rPr>
      </w:pPr>
    </w:p>
    <w:p w:rsidR="00A44514" w:rsidRDefault="00A44514">
      <w:pPr>
        <w:rPr>
          <w:rFonts w:ascii="Arial" w:hAnsi="Arial" w:cs="Arial"/>
          <w:sz w:val="20"/>
          <w:szCs w:val="20"/>
        </w:rPr>
      </w:pPr>
    </w:p>
    <w:p w:rsidR="00370CBD" w:rsidRDefault="00370CBD">
      <w:pPr>
        <w:rPr>
          <w:rFonts w:ascii="Arial" w:hAnsi="Arial" w:cs="Arial"/>
          <w:sz w:val="20"/>
          <w:szCs w:val="20"/>
        </w:rPr>
      </w:pPr>
    </w:p>
    <w:p w:rsidR="007063FA" w:rsidRPr="00971DE8" w:rsidRDefault="007063FA" w:rsidP="007063F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71DE8">
        <w:rPr>
          <w:rFonts w:ascii="Arial" w:hAnsi="Arial" w:cs="Arial"/>
          <w:i/>
          <w:iCs/>
          <w:sz w:val="20"/>
          <w:szCs w:val="20"/>
        </w:rPr>
        <w:t xml:space="preserve">Vyvěšeno: </w:t>
      </w:r>
      <w:r w:rsidR="001359F5">
        <w:rPr>
          <w:rFonts w:ascii="Arial" w:hAnsi="Arial" w:cs="Arial"/>
          <w:i/>
          <w:iCs/>
          <w:sz w:val="20"/>
          <w:szCs w:val="20"/>
        </w:rPr>
        <w:t>18. 7. 2019</w:t>
      </w:r>
    </w:p>
    <w:p w:rsidR="007063FA" w:rsidRPr="00971DE8" w:rsidRDefault="007063FA" w:rsidP="007063F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71DE8">
        <w:rPr>
          <w:rFonts w:ascii="Arial" w:hAnsi="Arial" w:cs="Arial"/>
          <w:i/>
          <w:iCs/>
          <w:sz w:val="20"/>
          <w:szCs w:val="20"/>
        </w:rPr>
        <w:t xml:space="preserve">Sňato: </w:t>
      </w:r>
      <w:r w:rsidR="001359F5">
        <w:rPr>
          <w:rFonts w:ascii="Arial" w:hAnsi="Arial" w:cs="Arial"/>
          <w:i/>
          <w:iCs/>
          <w:sz w:val="20"/>
          <w:szCs w:val="20"/>
        </w:rPr>
        <w:t>2. 8. 2019</w:t>
      </w:r>
    </w:p>
    <w:p w:rsidR="007063FA" w:rsidRPr="00C65B4A" w:rsidRDefault="007063FA">
      <w:pPr>
        <w:rPr>
          <w:rFonts w:ascii="Arial" w:hAnsi="Arial" w:cs="Arial"/>
          <w:sz w:val="20"/>
          <w:szCs w:val="20"/>
        </w:rPr>
      </w:pPr>
    </w:p>
    <w:sectPr w:rsidR="007063FA" w:rsidRPr="00C65B4A" w:rsidSect="004337DD">
      <w:pgSz w:w="11906" w:h="16838"/>
      <w:pgMar w:top="899" w:right="926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045" w:rsidRDefault="00191045">
      <w:r>
        <w:separator/>
      </w:r>
    </w:p>
  </w:endnote>
  <w:endnote w:type="continuationSeparator" w:id="0">
    <w:p w:rsidR="00191045" w:rsidRDefault="0019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045" w:rsidRDefault="00191045">
      <w:r>
        <w:separator/>
      </w:r>
    </w:p>
  </w:footnote>
  <w:footnote w:type="continuationSeparator" w:id="0">
    <w:p w:rsidR="00191045" w:rsidRDefault="00191045">
      <w:r>
        <w:continuationSeparator/>
      </w:r>
    </w:p>
  </w:footnote>
  <w:footnote w:id="1">
    <w:p w:rsidR="009C3C3B" w:rsidRPr="005A132D" w:rsidRDefault="009C3C3B" w:rsidP="005152F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3 písm. a) zákona č. 206/2015 Sb., o pyrotechnických výrobcích a zacházení s nimi a o změně některých zákonů (zákon o pyrotechnice), ve znění pozdějších předpisů.</w:t>
      </w:r>
    </w:p>
  </w:footnote>
  <w:footnote w:id="2">
    <w:p w:rsidR="009C3C3B" w:rsidRPr="005A132D" w:rsidRDefault="009C3C3B" w:rsidP="006B0C9A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3 písm. a) zákona č. 206/2015 Sb., o pyrotechnických výrobcích a zacházení s nimi a o změně některých zákonů (zákon o pyrotechnice), ve znění pozdějších předpisů.</w:t>
      </w:r>
    </w:p>
  </w:footnote>
  <w:footnote w:id="3">
    <w:p w:rsidR="009C3C3B" w:rsidRPr="005A132D" w:rsidRDefault="009C3C3B" w:rsidP="005152F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5 odst. 6 zákona č. 251/2016 Sb., o některých přestupcích, ve znění pozdějších předpisů, obecně závazná vyhláška č. 10/2016, kterou se stanovují případy vymezení kratší nebo žádné doby nočního klidu, ve znění pozdějších předpisů.</w:t>
      </w:r>
    </w:p>
  </w:footnote>
  <w:footnote w:id="4">
    <w:p w:rsidR="009C3C3B" w:rsidRPr="005A132D" w:rsidRDefault="009C3C3B" w:rsidP="00CF12B4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4 odst. 1 zákona č. 372/2011 Sb., o zdravotních službách a podmínkách jejich poskytování (zákon o zdravotních službách), ve znění pozdějších předpisů.</w:t>
      </w:r>
    </w:p>
  </w:footnote>
  <w:footnote w:id="5">
    <w:p w:rsidR="009C3C3B" w:rsidRPr="005A132D" w:rsidRDefault="009C3C3B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34 zákona č. 108/2006 Sb., o sociálních službách, ve znění pozdějších předpisů.</w:t>
      </w:r>
    </w:p>
  </w:footnote>
  <w:footnote w:id="6">
    <w:p w:rsidR="009C3C3B" w:rsidRPr="005A132D" w:rsidRDefault="009C3C3B" w:rsidP="00DE769F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7</w:t>
      </w:r>
      <w:r w:rsidR="00C03434">
        <w:rPr>
          <w:rFonts w:ascii="Arial" w:hAnsi="Arial" w:cs="Arial"/>
          <w:sz w:val="16"/>
          <w:szCs w:val="16"/>
        </w:rPr>
        <w:t xml:space="preserve"> odst. 3 zákona č. 561/2004 Sb., </w:t>
      </w:r>
      <w:r w:rsidRPr="005A132D">
        <w:rPr>
          <w:rFonts w:ascii="Arial" w:hAnsi="Arial" w:cs="Arial"/>
          <w:sz w:val="16"/>
          <w:szCs w:val="16"/>
        </w:rPr>
        <w:t>o předškolním, základním, středním, vyšším odborném a jiném vzdělávání (školský zákon), ve znění pozdějších předpisů.</w:t>
      </w:r>
    </w:p>
  </w:footnote>
  <w:footnote w:id="7">
    <w:p w:rsidR="009C3C3B" w:rsidRPr="005A132D" w:rsidRDefault="009C3C3B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</w:t>
      </w:r>
      <w:r w:rsidR="00C03434">
        <w:rPr>
          <w:rFonts w:ascii="Arial" w:hAnsi="Arial" w:cs="Arial"/>
          <w:sz w:val="16"/>
          <w:szCs w:val="16"/>
        </w:rPr>
        <w:t xml:space="preserve">7 odst. 5 zákona č. 561/2004 Sb., </w:t>
      </w:r>
      <w:r w:rsidR="00C03434" w:rsidRPr="005A132D">
        <w:rPr>
          <w:rFonts w:ascii="Arial" w:hAnsi="Arial" w:cs="Arial"/>
          <w:sz w:val="16"/>
          <w:szCs w:val="16"/>
        </w:rPr>
        <w:t>o předškolním</w:t>
      </w:r>
      <w:r w:rsidRPr="005A132D">
        <w:rPr>
          <w:rFonts w:ascii="Arial" w:hAnsi="Arial" w:cs="Arial"/>
          <w:sz w:val="16"/>
          <w:szCs w:val="16"/>
        </w:rPr>
        <w:t>, základním, středním, vyšším odborném a jiném vzdělávání (školský zákon), ve znění pozdějších předpisů.</w:t>
      </w:r>
    </w:p>
  </w:footnote>
  <w:footnote w:id="8">
    <w:p w:rsidR="009C3C3B" w:rsidRPr="005A132D" w:rsidRDefault="009C3C3B" w:rsidP="00DE769F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Zákon č. 111/1998 Sb., o vysokých školách a o změně a doplnění dalších zákonů (zákon o vysokých školách), ve znění pozdějších předpisů.</w:t>
      </w:r>
    </w:p>
  </w:footnote>
  <w:footnote w:id="9">
    <w:p w:rsidR="009C3C3B" w:rsidRPr="005A132D" w:rsidRDefault="009C3C3B" w:rsidP="00E7598F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65 zákona č. 133/1985 Sb., o požární ochraně, ve znění pozdějších předpisů.</w:t>
      </w:r>
    </w:p>
  </w:footnote>
  <w:footnote w:id="10">
    <w:p w:rsidR="009C3C3B" w:rsidRPr="005A132D" w:rsidRDefault="009C3C3B" w:rsidP="002E2F3B">
      <w:pPr>
        <w:pStyle w:val="Textpoznpodarou"/>
        <w:rPr>
          <w:rFonts w:ascii="Arial" w:hAnsi="Arial" w:cs="Arial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32 odst. 1 zákona č. 206/2015 Sb., o pyrotechnických výrobcích a zacházení s nimi a o změně některých zákonů (zákon o pyrotechnice), ve znění pozdějších předpisů.</w:t>
      </w:r>
    </w:p>
  </w:footnote>
  <w:footnote w:id="11">
    <w:p w:rsidR="009C3C3B" w:rsidRPr="005A132D" w:rsidRDefault="009C3C3B" w:rsidP="002E2F3B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33 odst. 1 zákona č. 206/2015 Sb., o pyrotechnických výrobcích a zacházení s nimi a o změně některých zákonů (zákon o pyrotechnice), ve znění pozdějších předpisů.</w:t>
      </w:r>
    </w:p>
  </w:footnote>
  <w:footnote w:id="12">
    <w:p w:rsidR="009C3C3B" w:rsidRPr="005A132D" w:rsidRDefault="009C3C3B" w:rsidP="002E2F3B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4 odst. 2 písm. a) a příloha č. 1 odst. 1 písm. d) zákona č. 206/2015 Sb., o pyrotechnických výrobcích a zacházení s nimi a o změně některých zákonů (zákon o pyrotechnice), ve znění pozdějších předpisů.</w:t>
      </w:r>
    </w:p>
  </w:footnote>
  <w:footnote w:id="13">
    <w:p w:rsidR="009C3C3B" w:rsidRPr="005A132D" w:rsidRDefault="009C3C3B" w:rsidP="002E2F3B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4 odst. 2 písm. b) a příloha č. 1 odst. 2 písm. b) zákona č. 206/2015 Sb., o pyrotechnických výrobcích a zacházení s nimi a o změně některých zákonů (zákon o pyrotechnice), ve znění pozdějších předpisů.</w:t>
      </w:r>
    </w:p>
  </w:footnote>
  <w:footnote w:id="14">
    <w:p w:rsidR="009C3C3B" w:rsidRPr="005A132D" w:rsidRDefault="009C3C3B" w:rsidP="002E2F3B">
      <w:pPr>
        <w:pStyle w:val="Textpoznpodarou"/>
        <w:rPr>
          <w:rFonts w:ascii="Arial" w:hAnsi="Arial" w:cs="Arial"/>
          <w:sz w:val="16"/>
          <w:szCs w:val="16"/>
        </w:rPr>
      </w:pPr>
      <w:r w:rsidRPr="005A132D">
        <w:rPr>
          <w:rStyle w:val="Znakapoznpodarou"/>
          <w:rFonts w:ascii="Arial" w:hAnsi="Arial" w:cs="Arial"/>
          <w:sz w:val="16"/>
          <w:szCs w:val="16"/>
        </w:rPr>
        <w:footnoteRef/>
      </w:r>
      <w:r w:rsidRPr="005A132D">
        <w:rPr>
          <w:rFonts w:ascii="Arial" w:hAnsi="Arial" w:cs="Arial"/>
          <w:sz w:val="16"/>
          <w:szCs w:val="16"/>
        </w:rPr>
        <w:t xml:space="preserve"> § 4 odst. 2 písm. c) a příloha č. 1 odst. 3 písm. b) zákona č. 206/2015 Sb., o pyrotechnických výrobcích a zacházení s nimi a o změně některých zákonů (zákon o pyrotechnice), ve znění pozdějších předpisů.</w:t>
      </w:r>
    </w:p>
  </w:footnote>
  <w:footnote w:id="15">
    <w:p w:rsidR="009C3C3B" w:rsidRDefault="009C3C3B" w:rsidP="002E2F3B">
      <w:pPr>
        <w:pStyle w:val="Textpoznpodarou"/>
      </w:pPr>
      <w:r w:rsidRPr="009305B9">
        <w:rPr>
          <w:rStyle w:val="Znakapoznpodarou"/>
          <w:rFonts w:ascii="Arial" w:hAnsi="Arial" w:cs="Arial"/>
          <w:sz w:val="16"/>
          <w:szCs w:val="16"/>
        </w:rPr>
        <w:footnoteRef/>
      </w:r>
      <w:r w:rsidRPr="009305B9">
        <w:rPr>
          <w:rFonts w:ascii="Arial" w:hAnsi="Arial" w:cs="Arial"/>
          <w:sz w:val="16"/>
          <w:szCs w:val="16"/>
        </w:rPr>
        <w:t xml:space="preserve"> </w:t>
      </w:r>
      <w:r w:rsidRPr="005A132D">
        <w:rPr>
          <w:rFonts w:ascii="Arial" w:hAnsi="Arial" w:cs="Arial"/>
          <w:sz w:val="16"/>
          <w:szCs w:val="16"/>
        </w:rPr>
        <w:t xml:space="preserve">§ 4 odst. 2 písm. </w:t>
      </w:r>
      <w:r>
        <w:rPr>
          <w:rFonts w:ascii="Arial" w:hAnsi="Arial" w:cs="Arial"/>
          <w:sz w:val="16"/>
          <w:szCs w:val="16"/>
        </w:rPr>
        <w:t>c</w:t>
      </w:r>
      <w:r w:rsidRPr="005A132D">
        <w:rPr>
          <w:rFonts w:ascii="Arial" w:hAnsi="Arial" w:cs="Arial"/>
          <w:sz w:val="16"/>
          <w:szCs w:val="16"/>
        </w:rPr>
        <w:t xml:space="preserve">) a příloha č. 1 odst. </w:t>
      </w:r>
      <w:r>
        <w:rPr>
          <w:rFonts w:ascii="Arial" w:hAnsi="Arial" w:cs="Arial"/>
          <w:sz w:val="16"/>
          <w:szCs w:val="16"/>
        </w:rPr>
        <w:t>3</w:t>
      </w:r>
      <w:r w:rsidRPr="005A132D">
        <w:rPr>
          <w:rFonts w:ascii="Arial" w:hAnsi="Arial" w:cs="Arial"/>
          <w:sz w:val="16"/>
          <w:szCs w:val="16"/>
        </w:rPr>
        <w:t xml:space="preserve"> zákona č. 206/2015 Sb., o pyrotechnických výrobcích a zacházení s nimi a o změně některých zákonů (zákon o pyrotechnice),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16">
    <w:p w:rsidR="009C3C3B" w:rsidRPr="00CB198A" w:rsidRDefault="009C3C3B" w:rsidP="002E2F3B">
      <w:pPr>
        <w:pStyle w:val="Textpoznpodarou"/>
        <w:rPr>
          <w:rFonts w:ascii="Arial" w:hAnsi="Arial" w:cs="Arial"/>
          <w:sz w:val="16"/>
          <w:szCs w:val="16"/>
        </w:rPr>
      </w:pPr>
      <w:r w:rsidRPr="00CB198A">
        <w:rPr>
          <w:rStyle w:val="Znakapoznpodarou"/>
          <w:rFonts w:ascii="Arial" w:hAnsi="Arial" w:cs="Arial"/>
          <w:sz w:val="16"/>
          <w:szCs w:val="16"/>
        </w:rPr>
        <w:footnoteRef/>
      </w:r>
      <w:r w:rsidRPr="00CB198A">
        <w:rPr>
          <w:rFonts w:ascii="Arial" w:hAnsi="Arial" w:cs="Arial"/>
          <w:sz w:val="16"/>
          <w:szCs w:val="16"/>
        </w:rPr>
        <w:t xml:space="preserve"> § 3 odst. 2 zákona č. 219/1999 Sb., o ozbrojených silách České republiky, ve znění pozdějších předpisů.</w:t>
      </w:r>
    </w:p>
  </w:footnote>
  <w:footnote w:id="17">
    <w:p w:rsidR="009C3C3B" w:rsidRPr="00CB198A" w:rsidRDefault="009C3C3B" w:rsidP="002E2F3B">
      <w:pPr>
        <w:pStyle w:val="Textpoznpodarou"/>
        <w:rPr>
          <w:rFonts w:ascii="Arial" w:hAnsi="Arial" w:cs="Arial"/>
          <w:sz w:val="16"/>
          <w:szCs w:val="16"/>
        </w:rPr>
      </w:pPr>
      <w:r w:rsidRPr="00CB198A">
        <w:rPr>
          <w:rStyle w:val="Znakapoznpodarou"/>
          <w:rFonts w:ascii="Arial" w:hAnsi="Arial" w:cs="Arial"/>
          <w:sz w:val="16"/>
          <w:szCs w:val="16"/>
        </w:rPr>
        <w:footnoteRef/>
      </w:r>
      <w:r w:rsidRPr="00CB198A">
        <w:rPr>
          <w:rFonts w:ascii="Arial" w:hAnsi="Arial" w:cs="Arial"/>
          <w:sz w:val="16"/>
          <w:szCs w:val="16"/>
        </w:rPr>
        <w:t xml:space="preserve"> § 1 odst. 1 zákona č. 361/2003 Sb., o služebním poměru příslušníků bezpečnostních sborů, ve znění pozdějších předpisů.</w:t>
      </w:r>
    </w:p>
  </w:footnote>
  <w:footnote w:id="18">
    <w:p w:rsidR="009C3C3B" w:rsidRPr="002E2F3B" w:rsidRDefault="009C3C3B" w:rsidP="002E2F3B">
      <w:pPr>
        <w:pStyle w:val="Textpoznpodarou"/>
        <w:rPr>
          <w:rFonts w:ascii="Arial" w:hAnsi="Arial" w:cs="Arial"/>
          <w:sz w:val="16"/>
          <w:szCs w:val="16"/>
        </w:rPr>
      </w:pPr>
      <w:r w:rsidRPr="00CB198A">
        <w:rPr>
          <w:rStyle w:val="Znakapoznpodarou"/>
          <w:rFonts w:ascii="Arial" w:hAnsi="Arial" w:cs="Arial"/>
          <w:sz w:val="16"/>
          <w:szCs w:val="16"/>
        </w:rPr>
        <w:footnoteRef/>
      </w:r>
      <w:r w:rsidRPr="00CB198A">
        <w:rPr>
          <w:rFonts w:ascii="Arial" w:hAnsi="Arial" w:cs="Arial"/>
          <w:sz w:val="16"/>
          <w:szCs w:val="16"/>
        </w:rPr>
        <w:t xml:space="preserve"> § 4 odst. </w:t>
      </w:r>
      <w:smartTag w:uri="urn:schemas-microsoft-com:office:smarttags" w:element="metricconverter">
        <w:smartTagPr>
          <w:attr w:name="ProductID" w:val="1 a"/>
        </w:smartTagPr>
        <w:r w:rsidRPr="00CB198A">
          <w:rPr>
            <w:rFonts w:ascii="Arial" w:hAnsi="Arial" w:cs="Arial"/>
            <w:sz w:val="16"/>
            <w:szCs w:val="16"/>
          </w:rPr>
          <w:t>1 a</w:t>
        </w:r>
      </w:smartTag>
      <w:r w:rsidRPr="00CB198A">
        <w:rPr>
          <w:rFonts w:ascii="Arial" w:hAnsi="Arial" w:cs="Arial"/>
          <w:sz w:val="16"/>
          <w:szCs w:val="16"/>
        </w:rPr>
        <w:t xml:space="preserve"> 2 zákona č. 239/2000 Sb., o integrovaném záchranném systému a o změně některých zákonů, ve znění </w:t>
      </w:r>
      <w:r w:rsidRPr="002E2F3B">
        <w:rPr>
          <w:rFonts w:ascii="Arial" w:hAnsi="Arial" w:cs="Arial"/>
          <w:sz w:val="16"/>
          <w:szCs w:val="16"/>
        </w:rPr>
        <w:t>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12BF"/>
    <w:multiLevelType w:val="hybridMultilevel"/>
    <w:tmpl w:val="C0B21022"/>
    <w:lvl w:ilvl="0" w:tplc="A59829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C39E9"/>
    <w:multiLevelType w:val="hybridMultilevel"/>
    <w:tmpl w:val="C76AC48C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DF5452D0">
      <w:start w:val="1"/>
      <w:numFmt w:val="lowerLetter"/>
      <w:lvlText w:val="%2)"/>
      <w:lvlJc w:val="left"/>
      <w:pPr>
        <w:tabs>
          <w:tab w:val="num" w:pos="1077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104563"/>
    <w:multiLevelType w:val="hybridMultilevel"/>
    <w:tmpl w:val="FFA4F116"/>
    <w:lvl w:ilvl="0" w:tplc="86307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87D31"/>
    <w:multiLevelType w:val="hybridMultilevel"/>
    <w:tmpl w:val="44748702"/>
    <w:lvl w:ilvl="0" w:tplc="0096DA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F308A"/>
    <w:multiLevelType w:val="hybridMultilevel"/>
    <w:tmpl w:val="3D6CEAD0"/>
    <w:lvl w:ilvl="0" w:tplc="43D802F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D535C"/>
    <w:multiLevelType w:val="hybridMultilevel"/>
    <w:tmpl w:val="723E1A3A"/>
    <w:lvl w:ilvl="0" w:tplc="620A94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8005E9"/>
    <w:multiLevelType w:val="hybridMultilevel"/>
    <w:tmpl w:val="DBCE2EE0"/>
    <w:lvl w:ilvl="0" w:tplc="A59829BA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043CB4"/>
    <w:multiLevelType w:val="hybridMultilevel"/>
    <w:tmpl w:val="6D9A3D24"/>
    <w:lvl w:ilvl="0" w:tplc="DC24F24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D4CE8"/>
    <w:multiLevelType w:val="hybridMultilevel"/>
    <w:tmpl w:val="ECF0790A"/>
    <w:lvl w:ilvl="0" w:tplc="4434E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E26E6"/>
    <w:multiLevelType w:val="multilevel"/>
    <w:tmpl w:val="3D6CEAD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E4D9A"/>
    <w:multiLevelType w:val="hybridMultilevel"/>
    <w:tmpl w:val="406A73D2"/>
    <w:lvl w:ilvl="0" w:tplc="BFC69F00">
      <w:start w:val="1"/>
      <w:numFmt w:val="lowerLetter"/>
      <w:lvlText w:val="%1)"/>
      <w:lvlJc w:val="left"/>
      <w:pPr>
        <w:tabs>
          <w:tab w:val="num" w:pos="925"/>
        </w:tabs>
        <w:ind w:left="92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F301DFF"/>
    <w:multiLevelType w:val="hybridMultilevel"/>
    <w:tmpl w:val="A704B4DE"/>
    <w:lvl w:ilvl="0" w:tplc="F60E131E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465A69EC">
      <w:start w:val="1"/>
      <w:numFmt w:val="lowerLetter"/>
      <w:lvlText w:val="%2)"/>
      <w:lvlJc w:val="left"/>
      <w:pPr>
        <w:tabs>
          <w:tab w:val="num" w:pos="1077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27"/>
    <w:rsid w:val="00016853"/>
    <w:rsid w:val="000420A3"/>
    <w:rsid w:val="00081A18"/>
    <w:rsid w:val="00083EC5"/>
    <w:rsid w:val="00090B75"/>
    <w:rsid w:val="00094A24"/>
    <w:rsid w:val="000A24FB"/>
    <w:rsid w:val="000A3F58"/>
    <w:rsid w:val="000A68EC"/>
    <w:rsid w:val="000B32F6"/>
    <w:rsid w:val="000F72D6"/>
    <w:rsid w:val="00100E74"/>
    <w:rsid w:val="0011097A"/>
    <w:rsid w:val="001359F5"/>
    <w:rsid w:val="001427B8"/>
    <w:rsid w:val="00183CFF"/>
    <w:rsid w:val="00190951"/>
    <w:rsid w:val="00191045"/>
    <w:rsid w:val="001A305C"/>
    <w:rsid w:val="001C6538"/>
    <w:rsid w:val="001D6ED5"/>
    <w:rsid w:val="001F2274"/>
    <w:rsid w:val="00211706"/>
    <w:rsid w:val="00243585"/>
    <w:rsid w:val="002454DC"/>
    <w:rsid w:val="002679C6"/>
    <w:rsid w:val="00282D44"/>
    <w:rsid w:val="002B5C42"/>
    <w:rsid w:val="002B607B"/>
    <w:rsid w:val="002D1044"/>
    <w:rsid w:val="002E2F3B"/>
    <w:rsid w:val="002E2F7D"/>
    <w:rsid w:val="002E39F1"/>
    <w:rsid w:val="002F6108"/>
    <w:rsid w:val="00316741"/>
    <w:rsid w:val="00364B4C"/>
    <w:rsid w:val="00370CBD"/>
    <w:rsid w:val="00390AA4"/>
    <w:rsid w:val="00392495"/>
    <w:rsid w:val="003A0946"/>
    <w:rsid w:val="003E0F97"/>
    <w:rsid w:val="003E1295"/>
    <w:rsid w:val="004337DD"/>
    <w:rsid w:val="00433D12"/>
    <w:rsid w:val="00443CEB"/>
    <w:rsid w:val="004673BF"/>
    <w:rsid w:val="004712A9"/>
    <w:rsid w:val="00495268"/>
    <w:rsid w:val="004B7C17"/>
    <w:rsid w:val="004E1FA3"/>
    <w:rsid w:val="004E3A8B"/>
    <w:rsid w:val="005152F0"/>
    <w:rsid w:val="00520152"/>
    <w:rsid w:val="00532D85"/>
    <w:rsid w:val="00533FA7"/>
    <w:rsid w:val="0053688F"/>
    <w:rsid w:val="005A132D"/>
    <w:rsid w:val="005D0FEE"/>
    <w:rsid w:val="005D59AF"/>
    <w:rsid w:val="005F3296"/>
    <w:rsid w:val="006119D3"/>
    <w:rsid w:val="00641F1A"/>
    <w:rsid w:val="00687A6F"/>
    <w:rsid w:val="00690A49"/>
    <w:rsid w:val="0069329A"/>
    <w:rsid w:val="006B0827"/>
    <w:rsid w:val="006B0C9A"/>
    <w:rsid w:val="006B21C2"/>
    <w:rsid w:val="006C1CF3"/>
    <w:rsid w:val="006C3878"/>
    <w:rsid w:val="006C4002"/>
    <w:rsid w:val="007041FA"/>
    <w:rsid w:val="007063FA"/>
    <w:rsid w:val="00713C0E"/>
    <w:rsid w:val="0074265A"/>
    <w:rsid w:val="00753209"/>
    <w:rsid w:val="00792C35"/>
    <w:rsid w:val="00801C1B"/>
    <w:rsid w:val="00812ED8"/>
    <w:rsid w:val="00842691"/>
    <w:rsid w:val="00861A41"/>
    <w:rsid w:val="00884E1A"/>
    <w:rsid w:val="00887747"/>
    <w:rsid w:val="00892598"/>
    <w:rsid w:val="008B13EE"/>
    <w:rsid w:val="008B302E"/>
    <w:rsid w:val="008B66C2"/>
    <w:rsid w:val="008C2FE2"/>
    <w:rsid w:val="008D6944"/>
    <w:rsid w:val="009151B9"/>
    <w:rsid w:val="0091670E"/>
    <w:rsid w:val="009169B5"/>
    <w:rsid w:val="00924913"/>
    <w:rsid w:val="009305B9"/>
    <w:rsid w:val="00940C82"/>
    <w:rsid w:val="00944E26"/>
    <w:rsid w:val="00962E9B"/>
    <w:rsid w:val="009819F5"/>
    <w:rsid w:val="00990431"/>
    <w:rsid w:val="00996AEB"/>
    <w:rsid w:val="009A5277"/>
    <w:rsid w:val="009C0FA6"/>
    <w:rsid w:val="009C1556"/>
    <w:rsid w:val="009C3C3B"/>
    <w:rsid w:val="009D7058"/>
    <w:rsid w:val="00A44514"/>
    <w:rsid w:val="00A555FD"/>
    <w:rsid w:val="00A822D2"/>
    <w:rsid w:val="00A94FFF"/>
    <w:rsid w:val="00A956DF"/>
    <w:rsid w:val="00AA3761"/>
    <w:rsid w:val="00AD7871"/>
    <w:rsid w:val="00B1649B"/>
    <w:rsid w:val="00B34CAB"/>
    <w:rsid w:val="00B66318"/>
    <w:rsid w:val="00BC4DD9"/>
    <w:rsid w:val="00BC4E70"/>
    <w:rsid w:val="00BD5BA2"/>
    <w:rsid w:val="00BE1CFC"/>
    <w:rsid w:val="00BF4A01"/>
    <w:rsid w:val="00C03434"/>
    <w:rsid w:val="00C16257"/>
    <w:rsid w:val="00C54CD7"/>
    <w:rsid w:val="00C65B4A"/>
    <w:rsid w:val="00C96C27"/>
    <w:rsid w:val="00CD454F"/>
    <w:rsid w:val="00CE29EC"/>
    <w:rsid w:val="00CF084F"/>
    <w:rsid w:val="00CF09E7"/>
    <w:rsid w:val="00CF12B4"/>
    <w:rsid w:val="00D11614"/>
    <w:rsid w:val="00D22421"/>
    <w:rsid w:val="00D40822"/>
    <w:rsid w:val="00D7708A"/>
    <w:rsid w:val="00DB0ECD"/>
    <w:rsid w:val="00DE769F"/>
    <w:rsid w:val="00E04835"/>
    <w:rsid w:val="00E138B7"/>
    <w:rsid w:val="00E27D45"/>
    <w:rsid w:val="00E46574"/>
    <w:rsid w:val="00E61CC0"/>
    <w:rsid w:val="00E7598F"/>
    <w:rsid w:val="00E82AD8"/>
    <w:rsid w:val="00E91ACA"/>
    <w:rsid w:val="00F32ED4"/>
    <w:rsid w:val="00F439D2"/>
    <w:rsid w:val="00F5431C"/>
    <w:rsid w:val="00F971BD"/>
    <w:rsid w:val="00FA2C67"/>
    <w:rsid w:val="00FB68AA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E93DE3D"/>
  <w15:chartTrackingRefBased/>
  <w15:docId w15:val="{3EBC11CB-2630-43FF-B6E8-D23CD8A4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0827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6B0827"/>
    <w:rPr>
      <w:rFonts w:ascii="Arial" w:hAnsi="Arial" w:cs="Arial"/>
      <w:b/>
      <w:bCs/>
      <w:color w:val="000080"/>
      <w:sz w:val="22"/>
      <w:szCs w:val="22"/>
    </w:rPr>
  </w:style>
  <w:style w:type="paragraph" w:styleId="Zkladntext3">
    <w:name w:val="Body Text 3"/>
    <w:basedOn w:val="Normln"/>
    <w:rsid w:val="006B0827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semiHidden/>
    <w:rsid w:val="00E46574"/>
    <w:rPr>
      <w:sz w:val="20"/>
      <w:szCs w:val="20"/>
    </w:rPr>
  </w:style>
  <w:style w:type="character" w:styleId="Znakapoznpodarou">
    <w:name w:val="footnote reference"/>
    <w:semiHidden/>
    <w:rsid w:val="00E46574"/>
    <w:rPr>
      <w:vertAlign w:val="superscript"/>
    </w:rPr>
  </w:style>
  <w:style w:type="paragraph" w:customStyle="1" w:styleId="Default">
    <w:name w:val="Default"/>
    <w:rsid w:val="00AA37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843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2</cp:revision>
  <dcterms:created xsi:type="dcterms:W3CDTF">2024-12-19T14:28:00Z</dcterms:created>
  <dcterms:modified xsi:type="dcterms:W3CDTF">2024-12-19T14:28:00Z</dcterms:modified>
</cp:coreProperties>
</file>