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2E3F7D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23029">
        <w:rPr>
          <w:rFonts w:ascii="Arial" w:hAnsi="Arial" w:cs="Arial"/>
          <w:b/>
        </w:rPr>
        <w:t>SEDLEC</w:t>
      </w:r>
    </w:p>
    <w:p w14:paraId="182B433B" w14:textId="234DF7C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23029">
        <w:rPr>
          <w:rFonts w:ascii="Arial" w:hAnsi="Arial" w:cs="Arial"/>
          <w:b/>
        </w:rPr>
        <w:t>Sedlec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CA87E9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23029">
        <w:rPr>
          <w:rFonts w:ascii="Arial" w:hAnsi="Arial" w:cs="Arial"/>
          <w:b/>
        </w:rPr>
        <w:t>Sedlec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CD6E31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23029">
        <w:rPr>
          <w:rFonts w:ascii="Arial" w:hAnsi="Arial" w:cs="Arial"/>
          <w:sz w:val="22"/>
          <w:szCs w:val="22"/>
        </w:rPr>
        <w:t>Sedlec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23029">
        <w:rPr>
          <w:rFonts w:ascii="Arial" w:hAnsi="Arial" w:cs="Arial"/>
          <w:sz w:val="22"/>
          <w:szCs w:val="22"/>
        </w:rPr>
        <w:t>14.11.2023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ACA0BD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23029">
        <w:rPr>
          <w:rFonts w:ascii="Arial" w:hAnsi="Arial" w:cs="Arial"/>
          <w:sz w:val="22"/>
          <w:szCs w:val="22"/>
        </w:rPr>
        <w:t>Sedlec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C1CC64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23029">
        <w:rPr>
          <w:rFonts w:ascii="Arial" w:hAnsi="Arial" w:cs="Arial"/>
          <w:sz w:val="22"/>
          <w:szCs w:val="22"/>
        </w:rPr>
        <w:t>Sedlec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ED9C1D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423029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53C432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42302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53FC3B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1C01FF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23029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0D4870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23029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C51B960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23029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8FF24B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423029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AAAFBF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23029">
        <w:rPr>
          <w:rFonts w:ascii="Arial" w:hAnsi="Arial" w:cs="Arial"/>
          <w:sz w:val="22"/>
          <w:szCs w:val="22"/>
        </w:rPr>
        <w:t>30.4.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443732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23029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42302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3DFD4B94" w:rsidR="00C735F5" w:rsidRPr="005700D4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23029">
        <w:rPr>
          <w:rFonts w:ascii="Arial" w:hAnsi="Arial" w:cs="Arial"/>
          <w:sz w:val="22"/>
          <w:szCs w:val="22"/>
        </w:rPr>
        <w:t>2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23029">
        <w:rPr>
          <w:rFonts w:ascii="Arial" w:hAnsi="Arial" w:cs="Arial"/>
          <w:i/>
          <w:sz w:val="22"/>
          <w:szCs w:val="22"/>
        </w:rPr>
        <w:t>2019</w:t>
      </w:r>
      <w:r>
        <w:rPr>
          <w:rFonts w:ascii="Arial" w:hAnsi="Arial" w:cs="Arial"/>
          <w:i/>
          <w:sz w:val="22"/>
          <w:szCs w:val="22"/>
        </w:rPr>
        <w:t>,</w:t>
      </w:r>
      <w:r w:rsidR="00423029">
        <w:rPr>
          <w:rFonts w:ascii="Arial" w:hAnsi="Arial" w:cs="Arial"/>
          <w:i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700D4">
        <w:rPr>
          <w:rFonts w:ascii="Arial" w:hAnsi="Arial" w:cs="Arial"/>
          <w:i/>
          <w:sz w:val="22"/>
          <w:szCs w:val="22"/>
        </w:rPr>
        <w:t>10.12.2019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356573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700D4">
        <w:rPr>
          <w:rFonts w:ascii="Arial" w:hAnsi="Arial" w:cs="Arial"/>
          <w:sz w:val="22"/>
          <w:szCs w:val="22"/>
        </w:rPr>
        <w:t>1.1.2024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1372919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700D4">
        <w:rPr>
          <w:rFonts w:ascii="Arial" w:hAnsi="Arial" w:cs="Arial"/>
          <w:sz w:val="22"/>
          <w:szCs w:val="22"/>
        </w:rPr>
        <w:t>Ing. Pavel Petrák,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700D4">
        <w:rPr>
          <w:rFonts w:ascii="Arial" w:hAnsi="Arial" w:cs="Arial"/>
          <w:sz w:val="22"/>
          <w:szCs w:val="22"/>
        </w:rPr>
        <w:t>Miroslav Dvořák,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48A26" w14:textId="77777777" w:rsidR="00AC16A4" w:rsidRDefault="00AC16A4">
      <w:r>
        <w:separator/>
      </w:r>
    </w:p>
  </w:endnote>
  <w:endnote w:type="continuationSeparator" w:id="0">
    <w:p w14:paraId="3813FB0C" w14:textId="77777777" w:rsidR="00AC16A4" w:rsidRDefault="00AC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8CE9" w14:textId="77777777" w:rsidR="00AC16A4" w:rsidRDefault="00AC16A4">
      <w:r>
        <w:separator/>
      </w:r>
    </w:p>
  </w:footnote>
  <w:footnote w:type="continuationSeparator" w:id="0">
    <w:p w14:paraId="5A45D364" w14:textId="77777777" w:rsidR="00AC16A4" w:rsidRDefault="00AC16A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86956277">
    <w:abstractNumId w:val="15"/>
  </w:num>
  <w:num w:numId="2" w16cid:durableId="2071229541">
    <w:abstractNumId w:val="17"/>
  </w:num>
  <w:num w:numId="3" w16cid:durableId="1399353621">
    <w:abstractNumId w:val="8"/>
  </w:num>
  <w:num w:numId="4" w16cid:durableId="2066484745">
    <w:abstractNumId w:val="12"/>
  </w:num>
  <w:num w:numId="5" w16cid:durableId="1204558755">
    <w:abstractNumId w:val="13"/>
  </w:num>
  <w:num w:numId="6" w16cid:durableId="1731341180">
    <w:abstractNumId w:val="5"/>
  </w:num>
  <w:num w:numId="7" w16cid:durableId="876621948">
    <w:abstractNumId w:val="0"/>
  </w:num>
  <w:num w:numId="8" w16cid:durableId="908883238">
    <w:abstractNumId w:val="9"/>
  </w:num>
  <w:num w:numId="9" w16cid:durableId="1564486247">
    <w:abstractNumId w:val="6"/>
  </w:num>
  <w:num w:numId="10" w16cid:durableId="18749840">
    <w:abstractNumId w:val="10"/>
  </w:num>
  <w:num w:numId="11" w16cid:durableId="1565532516">
    <w:abstractNumId w:val="2"/>
  </w:num>
  <w:num w:numId="12" w16cid:durableId="1606616426">
    <w:abstractNumId w:val="4"/>
  </w:num>
  <w:num w:numId="13" w16cid:durableId="15928948">
    <w:abstractNumId w:val="11"/>
  </w:num>
  <w:num w:numId="14" w16cid:durableId="8663329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79416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881414">
    <w:abstractNumId w:val="14"/>
  </w:num>
  <w:num w:numId="17" w16cid:durableId="1265192979">
    <w:abstractNumId w:val="16"/>
  </w:num>
  <w:num w:numId="18" w16cid:durableId="1228152247">
    <w:abstractNumId w:val="1"/>
  </w:num>
  <w:num w:numId="19" w16cid:durableId="9771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029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00D4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6434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16A4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2</cp:revision>
  <cp:lastPrinted>2019-09-23T08:46:00Z</cp:lastPrinted>
  <dcterms:created xsi:type="dcterms:W3CDTF">2023-11-24T11:31:00Z</dcterms:created>
  <dcterms:modified xsi:type="dcterms:W3CDTF">2023-11-24T11:31:00Z</dcterms:modified>
</cp:coreProperties>
</file>