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B5" w:rsidRDefault="002E4AB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SYCHROV</w:t>
      </w:r>
    </w:p>
    <w:p w:rsidR="002E4AB5" w:rsidRDefault="002E4AB5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Sychrov</w:t>
      </w:r>
    </w:p>
    <w:p w:rsidR="002E4AB5" w:rsidRPr="00686CC9" w:rsidRDefault="002E4AB5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2E4AB5" w:rsidRPr="00686CC9" w:rsidRDefault="002E4AB5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Sychrov</w:t>
      </w:r>
    </w:p>
    <w:p w:rsidR="002E4AB5" w:rsidRDefault="002E4AB5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2E4AB5" w:rsidRPr="002D0857" w:rsidRDefault="002E4AB5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2E4AB5" w:rsidRPr="00B1791A" w:rsidRDefault="002E4AB5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Sychrov </w:t>
      </w:r>
      <w:r w:rsidRPr="00B1791A">
        <w:rPr>
          <w:rFonts w:ascii="Arial" w:hAnsi="Arial" w:cs="Arial"/>
          <w:sz w:val="22"/>
          <w:szCs w:val="22"/>
        </w:rPr>
        <w:t xml:space="preserve">se na svém zasedání dne </w:t>
      </w:r>
      <w:r>
        <w:rPr>
          <w:rFonts w:ascii="Arial" w:hAnsi="Arial" w:cs="Arial"/>
          <w:sz w:val="22"/>
          <w:szCs w:val="22"/>
        </w:rPr>
        <w:t>17. 6. 2024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2E4AB5" w:rsidRPr="00E97A8E" w:rsidRDefault="002E4AB5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2E4AB5" w:rsidRPr="00E97A8E" w:rsidRDefault="002E4AB5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2E4AB5" w:rsidRPr="00B1791A" w:rsidRDefault="002E4AB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Sychrov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2E4AB5" w:rsidRPr="00B1791A" w:rsidRDefault="002E4AB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Sychrov.</w:t>
      </w:r>
    </w:p>
    <w:p w:rsidR="002E4AB5" w:rsidRPr="00E97A8E" w:rsidRDefault="002E4AB5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2E4AB5" w:rsidRPr="00E97A8E" w:rsidRDefault="002E4AB5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:rsidR="002E4AB5" w:rsidRPr="00B1791A" w:rsidRDefault="002E4AB5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1"/>
      </w:r>
    </w:p>
    <w:p w:rsidR="002E4AB5" w:rsidRPr="00B1791A" w:rsidRDefault="002E4AB5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2E4AB5" w:rsidRPr="00E97A8E" w:rsidRDefault="002E4AB5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2E4AB5" w:rsidRPr="00E97A8E" w:rsidRDefault="002E4AB5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:rsidR="002E4AB5" w:rsidRPr="00B1791A" w:rsidRDefault="002E4AB5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</w:t>
      </w:r>
      <w:r>
        <w:rPr>
          <w:rFonts w:ascii="Arial" w:hAnsi="Arial" w:cs="Arial"/>
          <w:sz w:val="22"/>
          <w:szCs w:val="22"/>
        </w:rPr>
        <w:t>. Ta</w:t>
      </w:r>
      <w:r w:rsidRPr="00B1791A">
        <w:rPr>
          <w:rFonts w:ascii="Arial" w:hAnsi="Arial" w:cs="Arial"/>
          <w:sz w:val="22"/>
          <w:szCs w:val="22"/>
        </w:rPr>
        <w:t>to příloh</w:t>
      </w:r>
      <w:r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2E4AB5" w:rsidRDefault="002E4AB5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2E4AB5" w:rsidRDefault="002E4AB5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2E4AB5" w:rsidRDefault="002E4AB5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15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2E4AB5" w:rsidRDefault="002E4AB5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2E4AB5" w:rsidRDefault="002E4AB5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2E4AB5" w:rsidRPr="00BF7A3F" w:rsidRDefault="002E4AB5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2E4AB5" w:rsidRPr="006C4EC2" w:rsidRDefault="002E4AB5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2E4AB5" w:rsidRPr="006C4EC2" w:rsidRDefault="002E4AB5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2E4AB5" w:rsidRPr="00B1791A" w:rsidRDefault="002E4AB5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2E4AB5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prodeje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100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100 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100 </w:t>
      </w:r>
      <w:r w:rsidRPr="00D367FE">
        <w:rPr>
          <w:rFonts w:ascii="Arial" w:hAnsi="Arial" w:cs="Arial"/>
          <w:iCs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zařízení cirkusů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10 Kč</w:t>
      </w:r>
      <w:r w:rsidRPr="00D367FE">
        <w:rPr>
          <w:rFonts w:ascii="Arial" w:hAnsi="Arial" w:cs="Arial"/>
          <w:sz w:val="22"/>
          <w:szCs w:val="22"/>
        </w:rPr>
        <w:t>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10</w:t>
      </w:r>
      <w:r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D367FE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2E4AB5" w:rsidRPr="00B1791A" w:rsidRDefault="002E4AB5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10 </w:t>
      </w:r>
      <w:r w:rsidRPr="00B1791A">
        <w:rPr>
          <w:rFonts w:ascii="Arial" w:hAnsi="Arial" w:cs="Arial"/>
          <w:sz w:val="22"/>
          <w:szCs w:val="22"/>
        </w:rPr>
        <w:t>Kč.</w:t>
      </w:r>
    </w:p>
    <w:p w:rsidR="002E4AB5" w:rsidRPr="000720E9" w:rsidRDefault="002E4AB5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92E47">
        <w:rPr>
          <w:rFonts w:ascii="Arial" w:hAnsi="Arial" w:cs="Arial"/>
          <w:sz w:val="21"/>
          <w:szCs w:val="21"/>
        </w:rPr>
        <w:t>Obec stanovuje za vyhrazení trvalého parkovacího místa poplatek paušální částkou takto</w:t>
      </w:r>
      <w:r w:rsidRPr="000720E9">
        <w:rPr>
          <w:rFonts w:ascii="Arial" w:hAnsi="Arial" w:cs="Arial"/>
          <w:sz w:val="22"/>
          <w:szCs w:val="22"/>
        </w:rPr>
        <w:t>:</w:t>
      </w:r>
    </w:p>
    <w:p w:rsidR="002E4AB5" w:rsidRPr="000720E9" w:rsidRDefault="002E4AB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osobní automobil 2 000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Pr="000720E9">
        <w:rPr>
          <w:rFonts w:ascii="Arial" w:hAnsi="Arial" w:cs="Arial"/>
          <w:sz w:val="22"/>
          <w:szCs w:val="22"/>
        </w:rPr>
        <w:t>,</w:t>
      </w:r>
    </w:p>
    <w:p w:rsidR="002E4AB5" w:rsidRPr="000720E9" w:rsidRDefault="002E4AB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nákladní automobil 4 000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Pr="000720E9">
        <w:rPr>
          <w:rFonts w:ascii="Arial" w:hAnsi="Arial" w:cs="Arial"/>
          <w:sz w:val="22"/>
          <w:szCs w:val="22"/>
        </w:rPr>
        <w:t>,</w:t>
      </w:r>
    </w:p>
    <w:p w:rsidR="002E4AB5" w:rsidRPr="000720E9" w:rsidRDefault="002E4AB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zemědělskou techniku 4 000 </w:t>
      </w:r>
      <w:r w:rsidRPr="000720E9">
        <w:rPr>
          <w:rFonts w:ascii="Arial" w:hAnsi="Arial" w:cs="Arial"/>
          <w:sz w:val="22"/>
          <w:szCs w:val="22"/>
        </w:rPr>
        <w:t>Kč/rok.</w:t>
      </w:r>
    </w:p>
    <w:p w:rsidR="002E4AB5" w:rsidRPr="0033491B" w:rsidRDefault="002E4AB5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2E4AB5" w:rsidRPr="009671FD" w:rsidRDefault="002E4AB5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2E4AB5" w:rsidRPr="009671FD" w:rsidRDefault="002E4AB5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2E4AB5" w:rsidRPr="005C1452" w:rsidRDefault="002E4AB5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:rsidR="002E4AB5" w:rsidRPr="00357895" w:rsidRDefault="002E4AB5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2E4AB5" w:rsidRPr="00357895" w:rsidRDefault="002E4AB5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2E4AB5" w:rsidRPr="00357895" w:rsidRDefault="002E4AB5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3 měsíců od počátku každého ročního poplatkového období.</w:t>
      </w:r>
    </w:p>
    <w:p w:rsidR="002E4AB5" w:rsidRPr="00BF7A3F" w:rsidRDefault="002E4AB5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2E4AB5" w:rsidRPr="009671FD" w:rsidRDefault="002E4AB5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2E4AB5" w:rsidRPr="009671FD" w:rsidRDefault="002E4AB5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2E4AB5" w:rsidRPr="009671FD" w:rsidRDefault="002E4AB5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2E4AB5" w:rsidRPr="00357895" w:rsidRDefault="002E4AB5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2E4AB5" w:rsidRPr="00357895" w:rsidRDefault="002E4AB5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2E4AB5" w:rsidRPr="00357895" w:rsidRDefault="002E4AB5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Od poplatku se dále osvobozují:</w:t>
      </w:r>
    </w:p>
    <w:p w:rsidR="002E4AB5" w:rsidRPr="00357895" w:rsidRDefault="002E4AB5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Sychrov </w:t>
      </w:r>
    </w:p>
    <w:p w:rsidR="002E4AB5" w:rsidRPr="00357895" w:rsidRDefault="002E4AB5" w:rsidP="00691F92">
      <w:pPr>
        <w:numPr>
          <w:ilvl w:val="1"/>
          <w:numId w:val="16"/>
        </w:numPr>
        <w:spacing w:before="60"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akce, jenž jsou plně nebo částečně hrazeny z rozpočtu obce Sychrov</w:t>
      </w:r>
    </w:p>
    <w:p w:rsidR="002E4AB5" w:rsidRDefault="002E4AB5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2E4AB5" w:rsidRDefault="002E4AB5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2E4AB5" w:rsidRPr="00DF5857" w:rsidRDefault="002E4AB5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2E4AB5" w:rsidRPr="00DF5857" w:rsidRDefault="002E4AB5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2E4AB5" w:rsidRPr="008F74F0" w:rsidRDefault="002E4AB5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E4AB5" w:rsidRPr="008F74F0" w:rsidRDefault="002E4AB5" w:rsidP="008F74F0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F74F0">
        <w:rPr>
          <w:rFonts w:ascii="Arial" w:hAnsi="Arial" w:cs="Arial"/>
          <w:color w:val="000000"/>
          <w:sz w:val="22"/>
          <w:szCs w:val="22"/>
        </w:rPr>
        <w:t>Zrušuje se obecně závazná vyhláška č. 1</w:t>
      </w:r>
      <w:r w:rsidRPr="008F74F0">
        <w:rPr>
          <w:rFonts w:ascii="Arial" w:hAnsi="Arial" w:cs="Arial"/>
          <w:i/>
          <w:color w:val="000000"/>
          <w:sz w:val="22"/>
          <w:szCs w:val="22"/>
        </w:rPr>
        <w:t>/2023</w:t>
      </w:r>
      <w:r>
        <w:rPr>
          <w:rFonts w:ascii="Arial" w:hAnsi="Arial" w:cs="Arial"/>
          <w:i/>
          <w:color w:val="000000"/>
          <w:sz w:val="22"/>
          <w:szCs w:val="22"/>
        </w:rPr>
        <w:t>,</w:t>
      </w:r>
      <w:r w:rsidRPr="008F74F0">
        <w:rPr>
          <w:rFonts w:ascii="Arial" w:hAnsi="Arial" w:cs="Arial"/>
          <w:color w:val="000000"/>
          <w:sz w:val="22"/>
          <w:szCs w:val="22"/>
        </w:rPr>
        <w:t xml:space="preserve"> obce Sychrov</w:t>
      </w:r>
    </w:p>
    <w:p w:rsidR="002E4AB5" w:rsidRPr="008F74F0" w:rsidRDefault="002E4AB5" w:rsidP="00D005A8">
      <w:pPr>
        <w:tabs>
          <w:tab w:val="left" w:pos="37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F74F0">
        <w:rPr>
          <w:rFonts w:ascii="Arial" w:hAnsi="Arial" w:cs="Arial"/>
          <w:color w:val="000000"/>
          <w:sz w:val="22"/>
          <w:szCs w:val="22"/>
        </w:rPr>
        <w:t>o místním poplatku za užívání veřejného prostranství, ze dne 15.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F74F0">
        <w:rPr>
          <w:rFonts w:ascii="Arial" w:hAnsi="Arial" w:cs="Arial"/>
          <w:color w:val="000000"/>
          <w:sz w:val="22"/>
          <w:szCs w:val="22"/>
        </w:rPr>
        <w:t>2.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F74F0">
        <w:rPr>
          <w:rFonts w:ascii="Arial" w:hAnsi="Arial" w:cs="Arial"/>
          <w:color w:val="000000"/>
          <w:sz w:val="22"/>
          <w:szCs w:val="22"/>
        </w:rPr>
        <w:t xml:space="preserve">2023 </w:t>
      </w:r>
    </w:p>
    <w:p w:rsidR="002E4AB5" w:rsidRDefault="002E4AB5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2E4AB5" w:rsidRPr="00BF7A3F" w:rsidRDefault="002E4AB5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2E4AB5" w:rsidRPr="00BF7A3F" w:rsidRDefault="002E4AB5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E4AB5" w:rsidRDefault="002E4AB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počátkem 15. dne následujícího po dni jejího vyhlášení.  </w:t>
      </w:r>
    </w:p>
    <w:p w:rsidR="002E4AB5" w:rsidRDefault="002E4AB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E4AB5" w:rsidRDefault="002E4AB5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4AB5" w:rsidRDefault="002E4AB5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E4AB5" w:rsidRDefault="002E4AB5" w:rsidP="00AB59E9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2E4AB5" w:rsidRPr="00DF5857" w:rsidRDefault="002E4AB5" w:rsidP="00AB59E9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2E4AB5" w:rsidRPr="000C2DC4" w:rsidRDefault="002E4AB5" w:rsidP="00AB59E9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 Stefan Canov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Jaroslav Bretšnajdr</w:t>
      </w:r>
    </w:p>
    <w:p w:rsidR="002E4AB5" w:rsidRDefault="002E4AB5" w:rsidP="00AB59E9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2E4AB5" w:rsidRDefault="002E4AB5" w:rsidP="00AB59E9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E4AB5" w:rsidRDefault="002E4AB5" w:rsidP="00AB59E9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E4AB5" w:rsidRDefault="002E4AB5" w:rsidP="00AB59E9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2E4AB5" w:rsidSect="00A725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AB5" w:rsidRDefault="002E4AB5">
      <w:r>
        <w:separator/>
      </w:r>
    </w:p>
  </w:endnote>
  <w:endnote w:type="continuationSeparator" w:id="0">
    <w:p w:rsidR="002E4AB5" w:rsidRDefault="002E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AB5" w:rsidRPr="00480128" w:rsidRDefault="002E4AB5">
    <w:pPr>
      <w:pStyle w:val="Footer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2E4AB5" w:rsidRDefault="002E4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AB5" w:rsidRDefault="002E4AB5">
      <w:r>
        <w:separator/>
      </w:r>
    </w:p>
  </w:footnote>
  <w:footnote w:type="continuationSeparator" w:id="0">
    <w:p w:rsidR="002E4AB5" w:rsidRDefault="002E4AB5">
      <w:r>
        <w:continuationSeparator/>
      </w:r>
    </w:p>
  </w:footnote>
  <w:footnote w:id="1">
    <w:p w:rsidR="002E4AB5" w:rsidRDefault="002E4AB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:rsidR="002E4AB5" w:rsidRDefault="002E4AB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:rsidR="002E4AB5" w:rsidRDefault="002E4AB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:rsidR="002E4AB5" w:rsidRDefault="002E4AB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:rsidR="002E4AB5" w:rsidRDefault="002E4AB5">
      <w:pPr>
        <w:pStyle w:val="FootnoteText"/>
      </w:pPr>
      <w:r w:rsidRPr="007253FE">
        <w:rPr>
          <w:rStyle w:val="FootnoteReference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6">
    <w:p w:rsidR="002E4AB5" w:rsidRDefault="002E4AB5" w:rsidP="00D005A8">
      <w:pPr>
        <w:pStyle w:val="FootnoteText"/>
        <w:jc w:val="both"/>
      </w:pPr>
      <w:r w:rsidRPr="00D005A8">
        <w:rPr>
          <w:rStyle w:val="FootnoteReference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00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741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2CB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AE7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ADA8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00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480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5CB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CE4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88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36"/>
  </w:num>
  <w:num w:numId="3">
    <w:abstractNumId w:val="16"/>
  </w:num>
  <w:num w:numId="4">
    <w:abstractNumId w:val="27"/>
  </w:num>
  <w:num w:numId="5">
    <w:abstractNumId w:val="26"/>
  </w:num>
  <w:num w:numId="6">
    <w:abstractNumId w:val="30"/>
  </w:num>
  <w:num w:numId="7">
    <w:abstractNumId w:val="20"/>
  </w:num>
  <w:num w:numId="8">
    <w:abstractNumId w:val="13"/>
  </w:num>
  <w:num w:numId="9">
    <w:abstractNumId w:val="29"/>
  </w:num>
  <w:num w:numId="10">
    <w:abstractNumId w:val="19"/>
  </w:num>
  <w:num w:numId="11">
    <w:abstractNumId w:val="31"/>
  </w:num>
  <w:num w:numId="12">
    <w:abstractNumId w:val="21"/>
  </w:num>
  <w:num w:numId="13">
    <w:abstractNumId w:val="17"/>
  </w:num>
  <w:num w:numId="14">
    <w:abstractNumId w:val="14"/>
  </w:num>
  <w:num w:numId="15">
    <w:abstractNumId w:val="11"/>
  </w:num>
  <w:num w:numId="16">
    <w:abstractNumId w:val="33"/>
  </w:num>
  <w:num w:numId="17">
    <w:abstractNumId w:val="23"/>
  </w:num>
  <w:num w:numId="18">
    <w:abstractNumId w:val="10"/>
  </w:num>
  <w:num w:numId="19">
    <w:abstractNumId w:val="35"/>
  </w:num>
  <w:num w:numId="20">
    <w:abstractNumId w:val="28"/>
  </w:num>
  <w:num w:numId="21">
    <w:abstractNumId w:val="24"/>
  </w:num>
  <w:num w:numId="2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5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2DC4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1186"/>
    <w:rsid w:val="001B2023"/>
    <w:rsid w:val="001B25C5"/>
    <w:rsid w:val="001B4C7C"/>
    <w:rsid w:val="001C080C"/>
    <w:rsid w:val="001D6CCD"/>
    <w:rsid w:val="001D76B5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4AB5"/>
    <w:rsid w:val="002E727F"/>
    <w:rsid w:val="002E7A23"/>
    <w:rsid w:val="00300F46"/>
    <w:rsid w:val="0032333A"/>
    <w:rsid w:val="003311FD"/>
    <w:rsid w:val="00331C2D"/>
    <w:rsid w:val="00332AD7"/>
    <w:rsid w:val="0033491B"/>
    <w:rsid w:val="00356764"/>
    <w:rsid w:val="00357895"/>
    <w:rsid w:val="00363012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25DF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76954"/>
    <w:rsid w:val="00477786"/>
    <w:rsid w:val="00480128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2E47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5F6310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CC9"/>
    <w:rsid w:val="00691F92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1918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235B"/>
    <w:rsid w:val="00824956"/>
    <w:rsid w:val="00824D25"/>
    <w:rsid w:val="008328C4"/>
    <w:rsid w:val="00837132"/>
    <w:rsid w:val="008507AE"/>
    <w:rsid w:val="00853CB1"/>
    <w:rsid w:val="0085626D"/>
    <w:rsid w:val="00857298"/>
    <w:rsid w:val="00860177"/>
    <w:rsid w:val="00866E03"/>
    <w:rsid w:val="00881C7D"/>
    <w:rsid w:val="00882D52"/>
    <w:rsid w:val="00890A35"/>
    <w:rsid w:val="00890DF5"/>
    <w:rsid w:val="00893D9A"/>
    <w:rsid w:val="008A1B6C"/>
    <w:rsid w:val="008B1837"/>
    <w:rsid w:val="008B4D75"/>
    <w:rsid w:val="008C374C"/>
    <w:rsid w:val="008C6F3D"/>
    <w:rsid w:val="008E16BF"/>
    <w:rsid w:val="008E7074"/>
    <w:rsid w:val="008F74F0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1DEC"/>
    <w:rsid w:val="009B5917"/>
    <w:rsid w:val="009C3109"/>
    <w:rsid w:val="009C6649"/>
    <w:rsid w:val="009C7B16"/>
    <w:rsid w:val="009D09ED"/>
    <w:rsid w:val="009D2F2A"/>
    <w:rsid w:val="009E11C9"/>
    <w:rsid w:val="009E14C3"/>
    <w:rsid w:val="009E36DF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60E77"/>
    <w:rsid w:val="00A7253D"/>
    <w:rsid w:val="00A74351"/>
    <w:rsid w:val="00A7709D"/>
    <w:rsid w:val="00A81F05"/>
    <w:rsid w:val="00A94BAC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13B5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067D"/>
    <w:rsid w:val="00DC243C"/>
    <w:rsid w:val="00DC3796"/>
    <w:rsid w:val="00DD5D09"/>
    <w:rsid w:val="00DE3BF3"/>
    <w:rsid w:val="00DE3D9F"/>
    <w:rsid w:val="00DF3E59"/>
    <w:rsid w:val="00DF5857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097A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47A8B"/>
    <w:rsid w:val="00F57F0E"/>
    <w:rsid w:val="00F651F2"/>
    <w:rsid w:val="00F71C3A"/>
    <w:rsid w:val="00F75F88"/>
    <w:rsid w:val="00F96128"/>
    <w:rsid w:val="00FA1205"/>
    <w:rsid w:val="00FA13E1"/>
    <w:rsid w:val="00FA3656"/>
    <w:rsid w:val="00FB6C7B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2023"/>
    <w:rPr>
      <w:rFonts w:ascii="Cambria" w:hAnsi="Cambria" w:cs="Times New Roman"/>
      <w:b/>
      <w:i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333A"/>
    <w:rPr>
      <w:rFonts w:ascii="Calibri" w:hAnsi="Calibri" w:cs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02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02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02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2023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7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2023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2023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023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023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333A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33A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333A"/>
    <w:rPr>
      <w:rFonts w:ascii="Cambria" w:hAnsi="Cambria" w:cs="Times New Roman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paragraph" w:styleId="Footer">
    <w:name w:val="footer"/>
    <w:basedOn w:val="Normal"/>
    <w:link w:val="FooterChar"/>
    <w:uiPriority w:val="99"/>
    <w:rsid w:val="00D01F2F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1F2F"/>
    <w:rPr>
      <w:rFonts w:ascii="Calibri" w:hAnsi="Calibri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7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742</Words>
  <Characters>4381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Starostka</cp:lastModifiedBy>
  <cp:revision>3</cp:revision>
  <cp:lastPrinted>2024-06-19T07:50:00Z</cp:lastPrinted>
  <dcterms:created xsi:type="dcterms:W3CDTF">2024-06-19T07:52:00Z</dcterms:created>
  <dcterms:modified xsi:type="dcterms:W3CDTF">2024-06-19T07:53:00Z</dcterms:modified>
</cp:coreProperties>
</file>