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02" w:rsidRPr="00537591" w:rsidRDefault="00817502" w:rsidP="00817502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k nařízení </w:t>
      </w:r>
      <w:r w:rsidR="00997C36">
        <w:rPr>
          <w:rFonts w:ascii="Arial" w:hAnsi="Arial" w:cs="Arial"/>
          <w:b/>
          <w:sz w:val="20"/>
          <w:szCs w:val="20"/>
          <w:shd w:val="clear" w:color="auto" w:fill="FFFFFF"/>
        </w:rPr>
        <w:t>č. 7/2023</w:t>
      </w:r>
      <w:bookmarkStart w:id="0" w:name="_GoBack"/>
      <w:bookmarkEnd w:id="0"/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statutárního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města Jihlavy:</w:t>
      </w:r>
    </w:p>
    <w:p w:rsidR="00817502" w:rsidRPr="00BC0BF1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BC0BF1">
        <w:rPr>
          <w:rFonts w:ascii="Arial" w:hAnsi="Arial" w:cs="Arial"/>
          <w:sz w:val="18"/>
          <w:szCs w:val="18"/>
        </w:rPr>
        <w:t xml:space="preserve">„Vymezené oblasti města Jihlavy, ve kterých lze místní komunikace nebo jejich určené úseky užít za cenu sjednanou v souladu s cenovými předpisy k stání silničního motorového vozidla ve městě Jihlavě na dobu časově omezenou, nejvýše však na dobu 24 hodin, nebo k stání silničního motorového vozidla provozovaného právnickou nebo fyzickou osobou za účelem podnikání podle jiného právního předpisu, která má sídlo nebo provozovnu ve vymezené oblasti města Jihlavy, nebo k stání silničního motorového vozidla fyzické osoby, která má místo trvalého pobytu nebo je vlastníkem nemovitosti ve vymezené oblasti města </w:t>
      </w:r>
      <w:r w:rsidRPr="00187176">
        <w:rPr>
          <w:rFonts w:ascii="Arial" w:hAnsi="Arial" w:cs="Arial"/>
          <w:sz w:val="18"/>
          <w:szCs w:val="18"/>
        </w:rPr>
        <w:t>Jihlavy</w:t>
      </w:r>
      <w:r w:rsidR="008E6CD3" w:rsidRPr="00187176">
        <w:rPr>
          <w:rFonts w:ascii="Arial" w:hAnsi="Arial" w:cs="Arial"/>
          <w:sz w:val="18"/>
          <w:szCs w:val="18"/>
        </w:rPr>
        <w:t xml:space="preserve">, </w:t>
      </w:r>
      <w:r w:rsidR="008E6CD3" w:rsidRPr="00B17E36">
        <w:rPr>
          <w:rFonts w:ascii="Arial" w:hAnsi="Arial" w:cs="Arial"/>
          <w:sz w:val="18"/>
          <w:szCs w:val="18"/>
        </w:rPr>
        <w:t xml:space="preserve">nebo k stání silničního motorového vozidla držitele průkazu ZTP/P evidovaného v databázi parkovacích oprávnění města, nebo k stání silničního motorového vozidla provozovaného institucí, která má sídlo </w:t>
      </w:r>
      <w:r w:rsidR="00F83B5D" w:rsidRPr="00B17E36">
        <w:rPr>
          <w:rFonts w:ascii="Arial" w:hAnsi="Arial" w:cs="Arial"/>
          <w:sz w:val="18"/>
          <w:szCs w:val="18"/>
        </w:rPr>
        <w:t xml:space="preserve">nebo pobočku </w:t>
      </w:r>
      <w:r w:rsidR="008E6CD3" w:rsidRPr="00B17E36">
        <w:rPr>
          <w:rFonts w:ascii="Arial" w:hAnsi="Arial" w:cs="Arial"/>
          <w:sz w:val="18"/>
          <w:szCs w:val="18"/>
        </w:rPr>
        <w:t>ve vymezené oblasti města</w:t>
      </w:r>
      <w:r w:rsidRPr="00B17E36">
        <w:rPr>
          <w:rFonts w:ascii="Arial" w:hAnsi="Arial" w:cs="Arial"/>
          <w:sz w:val="18"/>
          <w:szCs w:val="18"/>
        </w:rPr>
        <w:t>."</w:t>
      </w:r>
    </w:p>
    <w:p w:rsidR="00817502" w:rsidRPr="00BC0BF1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01 centrum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Benešova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1, 2, 3, 4, 5, 6, 7, 8, 9, 10, 11, 13, 14, 15, 16, 17, 18, 19, 20, 21, 22, 23, 24, 26, 28, 29, 30, 31, 32, 34, 36, 46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4, 5, 6, 8, 10, 11, 12, 13, 14, 15, 16, 17, 18, 19, 20, 22, 23, 24, 25, 26, 28, 29, 30, 31, 15a, 15b, 24a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25, 31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Divadelní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4, 8, 12, 15, 17, 19, 21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Dominikánská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4, 7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4, 6, 10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Farní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1, 2, 4, 5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Havířská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1, 2, 3, 4, 5, 6, 7, 8, 9, 10, 11, 12, 13, 14, 15, 16, 17, 18, 19, 20, 21, 22, 23, 24, 25, 26, 29, 31, 33, 35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Hluboká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1, 3, 7, 8, 9, 11, 16, 18, 20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12, 13, 14, 15, 16, 17, 19, 20, 21, 22, 23, 24, 25, 26, 27, 29, 31, 33, 34, 36, 37, 38, 39, 40, 41, 42, 44, 45, 46, 50, 52, čísla evidenční: 3200, 3201, 3202, 3205, 3206, 3207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Jakubské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1, 2, 4, 7, 8, 10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Joštova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4, 5, 6, 7, 8, 9, 10, 11, 12, 13, 14, 15, 17, 19, 21, 23, 25, 27, 29, 19a, 8a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4, 5, 6, 7, 8, 9, 10, 11, 12, 14, 17, 18, 19, 20, 21, 22, 23, 24, 25, 27, 29, 30, 31, 25a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Kosmákova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1, 2, 3, 4, 5, 7, 9, 10, 13, 15, 17, 19, 20, 21, 22, 24, 25, 27, 28, 29, 30, 31, 32, 33, 35, 37, 39, 41, 43, 45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Křivá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12, 15, 17, 18, 19, 21, 23, 25, 27, 33, 2a, 4a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Lazebnická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1, 3, 5, 7, 8, 10, 11, 12, 13, 14, 15, 17, 18, 19, 20, 22, 24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Masarykovo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1, 2, 3, 4, 5, 6, 7, 8, 9, 10, 13, 14, 16, 17, 18, 19, 21, 22, 23, 24, 25, 26, 29, 30, 32, 33, 34, 35, 36, 37, 39, 40, 41, 42, 43, 44, 45, 47, 48, 49, 50, 51, 52, 53, 54, 55, 57, 58, 59, 60, 64, 65, 66, 67, 68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Matky Boží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5, 6, 7, 8, 9, 10, 11, 12, 14, 15, 16, 17, 18, 20, 22, 23, 24, 25, 26, 27, 28, 30, 31, 33, 34, 35, 36, 37, 41, 16a, čísla evidenční: 3703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Minoritské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7, 9, 11, 1a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Mrštíkova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1, 4, 6, 8, 10, 11, 12, 13, 14, 15, 16, 17, 18, 19, 22, 24, 26, 28, 30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1, 3, 5, 7, 9, 10, 11, 12, 13, 14, 15, 17, 18, 20, 21, 23, 24, 25, 26, 27, 28, 29, 30, 31, 32, 33, 35, 38, 40, 41, 42, 43, 44, 45, 46, 47, 49, 51, 53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Slepá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Smetanova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2, 3, 4, 6, 8, 10, 11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U Brány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U Kasáren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2a, 2b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U Mincovny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2, 3, 4, 5, 6, 7, 8, 9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Věžní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1, 4, 6, 8, 10, 16, 26, 28, 30, 32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Znojemská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10, 11, 13, 14, 16, 18, 6a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Úzká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Čajkovského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4, 5, 6, 7, 8, 9, 10, 12, 14, 15, 16, 17, 18, 19, 20, 21, 23, 25, 26, 27, 28, 29, 30, 31, 32, 33, 34, 35, 37, 38, 39, 40, 41, 43, 44, 46, 48, čísla evidenční: 3647, 3648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lastRenderedPageBreak/>
              <w:t>Škrétova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2a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Židovská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21, 22, 24, 25, 26, 27, 28, 29, 30, 31, 33, 22a, 23a, 23b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shd w:val="clear" w:color="auto" w:fill="auto"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čísla evidenční: 4446, 4668, 4673, 4883, 4906</w:t>
            </w:r>
          </w:p>
        </w:tc>
      </w:tr>
    </w:tbl>
    <w:p w:rsidR="00817502" w:rsidRDefault="00817502" w:rsidP="00817502">
      <w:pPr>
        <w:shd w:val="clear" w:color="auto" w:fill="FFFFFF"/>
        <w:spacing w:after="120"/>
        <w:jc w:val="both"/>
        <w:rPr>
          <w:noProof/>
        </w:rPr>
      </w:pPr>
    </w:p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872FC1F" wp14:editId="0E3EE09F">
            <wp:extent cx="5760000" cy="535656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35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02 Tyršova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19, 21, 25, 21a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1, 2, 3, 4, 6, 8, 10, 12, 14, 16, 18, 20, čísla evidenční: 3189, 3190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2, 4, 6, 8, 10, 12, čísla evidenční: 3254, 3255, 3256, 3257, 3258, 3259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Tolstého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9, 11, 13, 14, 15, 16, 21, 23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Tyršova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2, 4, 6, 8, 10, 12, 18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3, 5, 7, 9, 11, 9a, 9b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shd w:val="clear" w:color="auto" w:fill="auto"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čísla evidenční: 3414, 5067</w:t>
            </w:r>
          </w:p>
        </w:tc>
      </w:tr>
    </w:tbl>
    <w:p w:rsidR="00817502" w:rsidRDefault="00817502" w:rsidP="00817502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D3BDF73" wp14:editId="1CF7EE49">
            <wp:extent cx="5759450" cy="6850380"/>
            <wp:effectExtent l="0" t="0" r="0" b="7620"/>
            <wp:docPr id="10" name="Obrázek 10" descr="Obsah obrázku text, počítač, snímek obrazovky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počítač, snímek obrazovky, displej&#10;&#10;Popis byl vytvořen automaticky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6851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Pr="0069654F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Havlíčkova jih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Bezručova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2, 3, 4, 5, 7, 8, 10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Chlumova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1, 2, 3, 4, 6, 7, 8, 9, 10, 11, 12, 14, 16, 1a, 1b, 9a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3, 9, 11, 13, 15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11, 12, 13, 16, 18, 20, 22, 24, 26, 27, 28, 29, 30, 31, 32, 33, 34, 35, 16a, 16b, 26a, 27a, 28a, 28b, 34a, 34b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5, 24, 26, 28, 30, 32, 34, 36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32, 33, 34, 36, 38, 39, 40, 41, 43, 32a, 32b, 36a, 38a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20, 35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Na Stoupách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3, 6, 8, 10, 12, 14, 16, 18, 20, 22, 24, 12a, 22a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 xml:space="preserve">48, 50, </w:t>
            </w:r>
            <w:r>
              <w:rPr>
                <w:rFonts w:ascii="Arial" w:hAnsi="Arial" w:cs="Arial"/>
                <w:sz w:val="20"/>
                <w:szCs w:val="20"/>
              </w:rPr>
              <w:t xml:space="preserve">čísla evidenční: </w:t>
            </w:r>
            <w:r w:rsidRPr="00152EAF">
              <w:rPr>
                <w:rFonts w:ascii="Arial" w:hAnsi="Arial" w:cs="Arial"/>
                <w:sz w:val="20"/>
                <w:szCs w:val="20"/>
              </w:rPr>
              <w:t>3208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Srázná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1, 2, 4, 5, 6, 7, 8, 9, 10, 11, 12, 13, 14, 16, 17, 18, 19, 21, 23, 11a, 13a, 16a, 19a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Tolstého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2, 3, 10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náměstí Svobody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1, 3, 4, 9, 10, 11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2, 4, 6, 8, 10, 24, 26, 28, 30, 32, 34, 36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Úlehlova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 xml:space="preserve">1, 2, 3, 4, 5, 6, 8, 9, 10, 12, </w:t>
            </w:r>
            <w:r>
              <w:rPr>
                <w:rFonts w:ascii="Arial" w:hAnsi="Arial" w:cs="Arial"/>
                <w:sz w:val="20"/>
                <w:szCs w:val="20"/>
              </w:rPr>
              <w:t xml:space="preserve">čísla evidenční: </w:t>
            </w:r>
            <w:r w:rsidRPr="00152EAF">
              <w:rPr>
                <w:rFonts w:ascii="Arial" w:hAnsi="Arial" w:cs="Arial"/>
                <w:sz w:val="20"/>
                <w:szCs w:val="20"/>
              </w:rPr>
              <w:t>3176, 3177, 3178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čísla evidenční: </w:t>
            </w:r>
            <w:r w:rsidRPr="00152EAF">
              <w:rPr>
                <w:rFonts w:ascii="Arial" w:hAnsi="Arial" w:cs="Arial"/>
                <w:sz w:val="20"/>
                <w:szCs w:val="20"/>
              </w:rPr>
              <w:t>4918</w:t>
            </w:r>
          </w:p>
        </w:tc>
      </w:tr>
    </w:tbl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E7D2023" wp14:editId="5146D2B4">
            <wp:extent cx="5759450" cy="5529893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53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Městského nádraží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Boženy Němcové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2, 3, 4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Chlumova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2, 4, 12, 14, 16, 18, 20, 22, 24, 26, 28, 32, 34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18, 20, 22, 24, 26, 28, 30, čísla evidenční: 3262, 3263, 3264, 3265, 3266, 3267, 3268, 3269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Karoliny Světlé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2, 7, 9, 11, 13, 15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Majakovského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3, 4, 5, 6, 7, 8, 9, 10, 11, 12, 13, 14, 15, 16, 17, 18, 20, 22, 24, 6a, čísla evidenční: 3330, 3331, 3332, 3333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Nerudova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1, 2, 3, 4, 5, 6, 7, 8, 9, 10, 11, 12, 13, 14, 16, 18, 20, 22, 24, 26, 28, 1a, čísla evidenční: 3339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Plukovníka Švece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1, 2, 4, 6, 8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U Městského nádraží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1, 4, 6, 21, 23, 25, 27, 29, 31, 4a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15, 17, 15a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Úprkova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3, 5, 6, 7, 9, 11, 13, 15, 17, 19, 21, 23, 25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čísla evidenční: 1475, 1476, 1477, 1478, 1479, 1480, 1481, 1482, 1483, 1484, 1485, 1486, 1487, 1488, 1489, 1490, 1491, 1492, 1493, 1494, 1495, 1496, 1497, 1498, 1499, 1500, 1501, 1502, 1503, 1504, 1505, 1506, 1511, 1512, 1513, 1514, 1515, 1516, 1517, 1518, 1519, 1520, 3296, 3297, 3298, 3299, 3300, 3301, 3302, 3303, 3304, 4056, 4786, 4880, 5049</w:t>
            </w:r>
          </w:p>
        </w:tc>
      </w:tr>
    </w:tbl>
    <w:p w:rsidR="00817502" w:rsidRPr="009D2C28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50E2420" wp14:editId="2A8CA636">
            <wp:extent cx="5760000" cy="378061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78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Úvoz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Gorkého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3, 5, 7, 9, 11, 13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36, 38, 40, 44, 46, 58, 60, 62, 64, 60a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Mlýnská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2, 4, 6, 8, 10, 12, 14, 16, 18, 20, čísla evidenční: 3467, 3469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Na Stoupách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9, 28, 30, 32, čísla evidenční: 3186, 3187, 3188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Rokycanova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3, 4, 5, 6, 7, 8, 9, 10, 11, čísla evidenční: 2713, 2714, 2853, 2854, 2855, 2856, 2857, 2858, 2859, 2860, 2861, 2862, 2863, 2864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Srázná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20, 22, 24, 25, 26, 27, 29, 30, 31, 32, 33, 34, 36, 38, 40, 42, 44, 46, 48, 20c, 38a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Třebízského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2, 4, 6, 8, 10, 12, 14, 16, 18, 20, 22, 6a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Úvoz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1, 3, 5, 6, 7, 8, 10, 11, 12, 13, 15, 17, 18, 19, 21, 23, 24, 25, 26, 27, 28, 34, 36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čísla evidenční: 2121, 2122, 2123, 2124, 2125, 2126, 2127, 2128, 2129, 2130, 2131, 4037, 4082, 4736, 4737, 4738, 4740, 5021, 5370, 5698</w:t>
            </w:r>
          </w:p>
        </w:tc>
      </w:tr>
    </w:tbl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0D11D23" wp14:editId="2157B869">
            <wp:extent cx="4319854" cy="5595620"/>
            <wp:effectExtent l="0" t="0" r="5080" b="5080"/>
            <wp:docPr id="13" name="Obrázek 13" descr="Obsah obrázku text, snímek obrazovky, elektronika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text, snímek obrazovky, elektronika, displej&#10;&#10;Popis byl vytvořen automaticky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5595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32 Křižíkova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33, 35, 37, 39, 43, 46, 48, 50, 52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1, 3, 4, 5, 7, 9, 11, 15, 17, 21, 21a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Křižíkova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10, 13, 10a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E82454" w:rsidRDefault="00817502" w:rsidP="00847920">
            <w:pPr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čísla evidenční: 2482, 2483, 2484, 2485, 2486, 2487, 2488, 2489, 2490, 2491, 2492</w:t>
            </w:r>
          </w:p>
        </w:tc>
      </w:tr>
    </w:tbl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D4A4ED0" wp14:editId="66BE6404">
            <wp:extent cx="5758883" cy="5623560"/>
            <wp:effectExtent l="0" t="0" r="0" b="0"/>
            <wp:docPr id="15" name="Obrázek 15" descr="Obsah obrázku text, snímek obrazovky, elektronika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text, snímek obrazovky, elektronika, displej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624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52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Pivovaru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17. listopadu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8, 10, 12, 14, 16, 18, 20, 22, 24, 26, 28, 30, 32, 34, čísla evidenční: 3224, 3225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1, 3, 5, 7, 9, 11, 13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Mahlerova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3, 4, 5, 6, 7, 8, 9, 10, 11, 12, 13, 14, 16, 17, 19, 21, 23, 25, 27, 29, 31, 33, čísla evidenční: 5020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Malátova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3, 4, 5, 6, 7, 8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U Pivovaru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2, 3, 4, 5, 6, 7, 8, 9, 10, 11, 12, 13, 14, čísla evidenční: 3216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1, 2, 5, 6, 7, 8, 9, 10, 11, 12, 13, 15, 17, 19, 21, 23, 25, 27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1, 2, 3, 4, 5, 6, 9, 10, 25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4, 6, 8, 10, 12, 14, 16, 18, 20, 32, 34, 38, 42, 44, 46, 50, 52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čísla evidenční: 2969, 2970, 2971, 2972, 2973, 2974, 3885, 3886, 3887, 3888, 4922, 4987</w:t>
            </w:r>
          </w:p>
        </w:tc>
      </w:tr>
    </w:tbl>
    <w:p w:rsidR="00817502" w:rsidRPr="009D2C28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:rsidR="00817502" w:rsidRPr="009D2C28" w:rsidRDefault="00817502" w:rsidP="00817502">
      <w:pPr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10FE138" wp14:editId="493FED2C">
            <wp:extent cx="5758815" cy="4472940"/>
            <wp:effectExtent l="0" t="0" r="0" b="381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447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Pr="009D2C28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:rsidR="00D71CD0" w:rsidRDefault="00D71CD0"/>
    <w:sectPr w:rsidR="00D71CD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7B" w:rsidRDefault="001C597B">
      <w:r>
        <w:separator/>
      </w:r>
    </w:p>
  </w:endnote>
  <w:endnote w:type="continuationSeparator" w:id="0">
    <w:p w:rsidR="001C597B" w:rsidRDefault="001C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42294"/>
      <w:docPartObj>
        <w:docPartGallery w:val="Page Numbers (Bottom of Page)"/>
        <w:docPartUnique/>
      </w:docPartObj>
    </w:sdtPr>
    <w:sdtEndPr/>
    <w:sdtContent>
      <w:p w:rsidR="001B5F93" w:rsidRDefault="00817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F07">
          <w:rPr>
            <w:noProof/>
          </w:rPr>
          <w:t>2</w:t>
        </w:r>
        <w:r>
          <w:fldChar w:fldCharType="end"/>
        </w:r>
      </w:p>
    </w:sdtContent>
  </w:sdt>
  <w:p w:rsidR="001B5F93" w:rsidRDefault="00337F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7B" w:rsidRDefault="001C597B">
      <w:r>
        <w:separator/>
      </w:r>
    </w:p>
  </w:footnote>
  <w:footnote w:type="continuationSeparator" w:id="0">
    <w:p w:rsidR="001C597B" w:rsidRDefault="001C5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02"/>
    <w:rsid w:val="000F2D53"/>
    <w:rsid w:val="00187176"/>
    <w:rsid w:val="00191A45"/>
    <w:rsid w:val="001C597B"/>
    <w:rsid w:val="00337F07"/>
    <w:rsid w:val="003A5D69"/>
    <w:rsid w:val="0061568C"/>
    <w:rsid w:val="00817502"/>
    <w:rsid w:val="008E6CD3"/>
    <w:rsid w:val="00997C36"/>
    <w:rsid w:val="00B17E36"/>
    <w:rsid w:val="00CB0E1D"/>
    <w:rsid w:val="00D71CD0"/>
    <w:rsid w:val="00E4300A"/>
    <w:rsid w:val="00F8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E6C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6CD3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6C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E6C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6CD3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6C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1103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2</cp:revision>
  <cp:lastPrinted>2023-06-09T12:00:00Z</cp:lastPrinted>
  <dcterms:created xsi:type="dcterms:W3CDTF">2023-06-09T12:02:00Z</dcterms:created>
  <dcterms:modified xsi:type="dcterms:W3CDTF">2023-06-09T12:02:00Z</dcterms:modified>
</cp:coreProperties>
</file>