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24" w:rsidRDefault="00736D24" w:rsidP="00736D24">
      <w:pPr>
        <w:tabs>
          <w:tab w:val="right" w:pos="10577"/>
        </w:tabs>
        <w:spacing w:after="3"/>
        <w:ind w:left="-15"/>
        <w:rPr>
          <w:rFonts w:ascii="Arial" w:eastAsia="Tahoma" w:hAnsi="Arial" w:cs="Arial"/>
          <w:b/>
          <w:sz w:val="24"/>
          <w:szCs w:val="24"/>
        </w:rPr>
      </w:pPr>
      <w:r>
        <w:rPr>
          <w:rFonts w:ascii="Arial" w:eastAsia="Tahoma" w:hAnsi="Arial" w:cs="Arial"/>
          <w:b/>
          <w:sz w:val="24"/>
          <w:szCs w:val="24"/>
        </w:rPr>
        <w:t>Příloh</w:t>
      </w:r>
      <w:r w:rsidR="007E0153">
        <w:rPr>
          <w:rFonts w:ascii="Arial" w:eastAsia="Tahoma" w:hAnsi="Arial" w:cs="Arial"/>
          <w:b/>
          <w:sz w:val="24"/>
          <w:szCs w:val="24"/>
        </w:rPr>
        <w:t>a č. 1 obecně závazné vyhlášky p</w:t>
      </w:r>
      <w:bookmarkStart w:id="0" w:name="_GoBack"/>
      <w:bookmarkEnd w:id="0"/>
      <w:r w:rsidR="00522473">
        <w:rPr>
          <w:rFonts w:ascii="Arial" w:eastAsia="Tahoma" w:hAnsi="Arial" w:cs="Arial"/>
          <w:b/>
          <w:sz w:val="24"/>
          <w:szCs w:val="24"/>
        </w:rPr>
        <w:t>ožární řád města Holic</w:t>
      </w:r>
    </w:p>
    <w:p w:rsidR="00956E36" w:rsidRDefault="00956E36" w:rsidP="00736D24">
      <w:pPr>
        <w:tabs>
          <w:tab w:val="right" w:pos="10577"/>
        </w:tabs>
        <w:spacing w:after="3"/>
        <w:ind w:left="-15"/>
        <w:rPr>
          <w:rFonts w:ascii="Arial" w:eastAsia="Tahoma" w:hAnsi="Arial" w:cs="Arial"/>
          <w:b/>
          <w:sz w:val="24"/>
          <w:szCs w:val="24"/>
        </w:rPr>
      </w:pPr>
    </w:p>
    <w:p w:rsidR="00956E36" w:rsidRPr="00CC5EAD" w:rsidRDefault="00956E36" w:rsidP="00736D24">
      <w:pPr>
        <w:tabs>
          <w:tab w:val="right" w:pos="10577"/>
        </w:tabs>
        <w:spacing w:after="3"/>
        <w:ind w:left="-15"/>
        <w:rPr>
          <w:rFonts w:ascii="Arial" w:eastAsia="Tahoma" w:hAnsi="Arial" w:cs="Arial"/>
          <w:b/>
          <w:sz w:val="20"/>
          <w:szCs w:val="20"/>
        </w:rPr>
      </w:pPr>
    </w:p>
    <w:p w:rsidR="00FF31E8" w:rsidRPr="008F31CF" w:rsidRDefault="00FF31E8" w:rsidP="00FF31E8">
      <w:pPr>
        <w:pStyle w:val="Odstavecseseznamem"/>
        <w:numPr>
          <w:ilvl w:val="0"/>
          <w:numId w:val="1"/>
        </w:numPr>
        <w:tabs>
          <w:tab w:val="right" w:pos="10577"/>
        </w:tabs>
        <w:spacing w:after="3"/>
        <w:rPr>
          <w:rFonts w:ascii="Arial" w:eastAsia="Tahoma" w:hAnsi="Arial" w:cs="Arial"/>
          <w:b/>
        </w:rPr>
      </w:pPr>
      <w:r w:rsidRPr="008F31CF">
        <w:rPr>
          <w:rFonts w:ascii="Arial" w:eastAsia="Tahoma" w:hAnsi="Arial" w:cs="Arial"/>
          <w:b/>
        </w:rPr>
        <w:t>Dislokace, kategorie a početní stav JSDH Holice</w:t>
      </w:r>
    </w:p>
    <w:p w:rsidR="00FF31E8" w:rsidRPr="00CC5EAD" w:rsidRDefault="00FF31E8" w:rsidP="00736D24">
      <w:pPr>
        <w:tabs>
          <w:tab w:val="right" w:pos="10577"/>
        </w:tabs>
        <w:spacing w:after="3"/>
        <w:ind w:left="-15"/>
        <w:rPr>
          <w:rFonts w:ascii="Arial" w:eastAsia="Tahoma" w:hAnsi="Arial" w:cs="Arial"/>
          <w:b/>
          <w:sz w:val="20"/>
          <w:szCs w:val="20"/>
        </w:rPr>
      </w:pPr>
    </w:p>
    <w:p w:rsidR="00493BB9" w:rsidRPr="00CC5EAD" w:rsidRDefault="00493BB9" w:rsidP="00736D2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3118"/>
      </w:tblGrid>
      <w:tr w:rsidR="00956E36" w:rsidRPr="00CC5EAD" w:rsidTr="008F31CF">
        <w:trPr>
          <w:trHeight w:val="624"/>
        </w:trPr>
        <w:tc>
          <w:tcPr>
            <w:tcW w:w="3510" w:type="dxa"/>
            <w:vAlign w:val="center"/>
          </w:tcPr>
          <w:p w:rsidR="00956E36" w:rsidRPr="00CC5EAD" w:rsidRDefault="00037DC3" w:rsidP="00037D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EAD">
              <w:rPr>
                <w:rFonts w:ascii="Arial" w:hAnsi="Arial" w:cs="Arial"/>
                <w:b/>
                <w:sz w:val="20"/>
                <w:szCs w:val="20"/>
              </w:rPr>
              <w:t>Dislokace JSDH Holice</w:t>
            </w:r>
          </w:p>
        </w:tc>
        <w:tc>
          <w:tcPr>
            <w:tcW w:w="3119" w:type="dxa"/>
            <w:vAlign w:val="center"/>
          </w:tcPr>
          <w:p w:rsidR="00956E36" w:rsidRPr="00CC5EAD" w:rsidRDefault="00037DC3" w:rsidP="00037D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EAD">
              <w:rPr>
                <w:rFonts w:ascii="Arial" w:hAnsi="Arial" w:cs="Arial"/>
                <w:b/>
                <w:sz w:val="20"/>
                <w:szCs w:val="20"/>
              </w:rPr>
              <w:t>Kategorie JSDH Holice</w:t>
            </w:r>
          </w:p>
        </w:tc>
        <w:tc>
          <w:tcPr>
            <w:tcW w:w="3118" w:type="dxa"/>
            <w:vAlign w:val="center"/>
          </w:tcPr>
          <w:p w:rsidR="00956E36" w:rsidRPr="00CC5EAD" w:rsidRDefault="00037DC3" w:rsidP="00037D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EAD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</w:tr>
      <w:tr w:rsidR="00956E36" w:rsidRPr="00CC5EAD" w:rsidTr="008F31CF">
        <w:trPr>
          <w:trHeight w:val="1134"/>
        </w:trPr>
        <w:tc>
          <w:tcPr>
            <w:tcW w:w="3510" w:type="dxa"/>
            <w:vAlign w:val="center"/>
          </w:tcPr>
          <w:p w:rsidR="00C41594" w:rsidRPr="00CC5EAD" w:rsidRDefault="00C41594" w:rsidP="00C41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Hradecká čp. 876,</w:t>
            </w:r>
          </w:p>
          <w:p w:rsidR="00956E36" w:rsidRPr="00CC5EAD" w:rsidRDefault="00C41594" w:rsidP="00C41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Holice</w:t>
            </w:r>
          </w:p>
        </w:tc>
        <w:tc>
          <w:tcPr>
            <w:tcW w:w="3119" w:type="dxa"/>
            <w:vAlign w:val="center"/>
          </w:tcPr>
          <w:p w:rsidR="00956E36" w:rsidRPr="00CC5EAD" w:rsidRDefault="00C41594" w:rsidP="00C41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JPO III</w:t>
            </w:r>
          </w:p>
        </w:tc>
        <w:tc>
          <w:tcPr>
            <w:tcW w:w="3118" w:type="dxa"/>
            <w:vAlign w:val="center"/>
          </w:tcPr>
          <w:p w:rsidR="00956E36" w:rsidRPr="00CC5EAD" w:rsidRDefault="00C41594" w:rsidP="00C41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C41594" w:rsidRPr="00CC5EAD" w:rsidRDefault="00C41594" w:rsidP="00736D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1594" w:rsidRPr="00CC5EAD" w:rsidRDefault="00C41594" w:rsidP="00736D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1594" w:rsidRPr="008F31CF" w:rsidRDefault="00FF31E8" w:rsidP="00FF31E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8F31CF">
        <w:rPr>
          <w:rFonts w:ascii="Arial" w:hAnsi="Arial" w:cs="Arial"/>
          <w:b/>
        </w:rPr>
        <w:t>Vybavení JSDH Holice</w:t>
      </w:r>
    </w:p>
    <w:p w:rsidR="00FF31E8" w:rsidRPr="00CC5EAD" w:rsidRDefault="00FF31E8" w:rsidP="00FF31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31E8" w:rsidRPr="00CC5EAD" w:rsidRDefault="00FF31E8" w:rsidP="00FF31E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12"/>
        <w:gridCol w:w="2835"/>
      </w:tblGrid>
      <w:tr w:rsidR="00592253" w:rsidRPr="00CC5EAD" w:rsidTr="008F31CF">
        <w:trPr>
          <w:trHeight w:val="624"/>
        </w:trPr>
        <w:tc>
          <w:tcPr>
            <w:tcW w:w="6912" w:type="dxa"/>
            <w:vAlign w:val="center"/>
          </w:tcPr>
          <w:p w:rsidR="00592253" w:rsidRPr="00CC5EAD" w:rsidRDefault="007272E4" w:rsidP="001D4D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EAD">
              <w:rPr>
                <w:rFonts w:ascii="Arial" w:hAnsi="Arial" w:cs="Arial"/>
                <w:b/>
                <w:sz w:val="20"/>
                <w:szCs w:val="20"/>
              </w:rPr>
              <w:t>Požární technika a věcné prostředky požární ochrany</w:t>
            </w:r>
          </w:p>
        </w:tc>
        <w:tc>
          <w:tcPr>
            <w:tcW w:w="2835" w:type="dxa"/>
            <w:vAlign w:val="center"/>
          </w:tcPr>
          <w:p w:rsidR="00592253" w:rsidRPr="00CC5EAD" w:rsidRDefault="001D4D1F" w:rsidP="001D4D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EAD">
              <w:rPr>
                <w:rFonts w:ascii="Arial" w:hAnsi="Arial" w:cs="Arial"/>
                <w:b/>
                <w:sz w:val="20"/>
                <w:szCs w:val="20"/>
              </w:rPr>
              <w:t>Počet kusů</w:t>
            </w:r>
          </w:p>
        </w:tc>
      </w:tr>
      <w:tr w:rsidR="00592253" w:rsidRPr="00CC5EAD" w:rsidTr="008F31CF">
        <w:trPr>
          <w:trHeight w:val="851"/>
        </w:trPr>
        <w:tc>
          <w:tcPr>
            <w:tcW w:w="6912" w:type="dxa"/>
            <w:vAlign w:val="center"/>
          </w:tcPr>
          <w:p w:rsidR="00592253" w:rsidRPr="00CC5EAD" w:rsidRDefault="0090650B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 xml:space="preserve">CAS 30 </w:t>
            </w:r>
            <w:proofErr w:type="spellStart"/>
            <w:r w:rsidRPr="00CC5EAD">
              <w:rPr>
                <w:rFonts w:ascii="Arial" w:hAnsi="Arial" w:cs="Arial"/>
                <w:sz w:val="20"/>
                <w:szCs w:val="20"/>
              </w:rPr>
              <w:t>Scania</w:t>
            </w:r>
            <w:proofErr w:type="spellEnd"/>
            <w:r w:rsidRPr="00CC5EA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34806" w:rsidRPr="00CC5EAD">
              <w:rPr>
                <w:rFonts w:ascii="Arial" w:hAnsi="Arial" w:cs="Arial"/>
                <w:sz w:val="20"/>
                <w:szCs w:val="20"/>
              </w:rPr>
              <w:t>9000/540-S2R</w:t>
            </w:r>
          </w:p>
        </w:tc>
        <w:tc>
          <w:tcPr>
            <w:tcW w:w="2835" w:type="dxa"/>
            <w:vAlign w:val="center"/>
          </w:tcPr>
          <w:p w:rsidR="00592253" w:rsidRPr="00CC5EAD" w:rsidRDefault="00E34806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2253" w:rsidRPr="00CC5EAD" w:rsidTr="008F31CF">
        <w:trPr>
          <w:trHeight w:val="851"/>
        </w:trPr>
        <w:tc>
          <w:tcPr>
            <w:tcW w:w="6912" w:type="dxa"/>
            <w:vAlign w:val="center"/>
          </w:tcPr>
          <w:p w:rsidR="00592253" w:rsidRPr="00CC5EAD" w:rsidRDefault="00E34806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Iveco TA L1Z</w:t>
            </w:r>
          </w:p>
        </w:tc>
        <w:tc>
          <w:tcPr>
            <w:tcW w:w="2835" w:type="dxa"/>
            <w:vAlign w:val="center"/>
          </w:tcPr>
          <w:p w:rsidR="00592253" w:rsidRPr="00CC5EAD" w:rsidRDefault="00E34806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2253" w:rsidRPr="00CC5EAD" w:rsidTr="008F31CF">
        <w:trPr>
          <w:trHeight w:val="851"/>
        </w:trPr>
        <w:tc>
          <w:tcPr>
            <w:tcW w:w="6912" w:type="dxa"/>
            <w:vAlign w:val="center"/>
          </w:tcPr>
          <w:p w:rsidR="00592253" w:rsidRPr="00CC5EAD" w:rsidRDefault="00E34806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Ford Transit</w:t>
            </w:r>
          </w:p>
        </w:tc>
        <w:tc>
          <w:tcPr>
            <w:tcW w:w="2835" w:type="dxa"/>
            <w:vAlign w:val="center"/>
          </w:tcPr>
          <w:p w:rsidR="00592253" w:rsidRPr="00CC5EAD" w:rsidRDefault="000853FD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2253" w:rsidRPr="00CC5EAD" w:rsidTr="008F31CF">
        <w:trPr>
          <w:trHeight w:val="851"/>
        </w:trPr>
        <w:tc>
          <w:tcPr>
            <w:tcW w:w="6912" w:type="dxa"/>
            <w:vAlign w:val="center"/>
          </w:tcPr>
          <w:p w:rsidR="00592253" w:rsidRPr="00CC5EAD" w:rsidRDefault="000853FD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DVS 12 Avia</w:t>
            </w:r>
          </w:p>
        </w:tc>
        <w:tc>
          <w:tcPr>
            <w:tcW w:w="2835" w:type="dxa"/>
            <w:vAlign w:val="center"/>
          </w:tcPr>
          <w:p w:rsidR="00592253" w:rsidRPr="00CC5EAD" w:rsidRDefault="000853FD" w:rsidP="00085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E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F31E8" w:rsidRPr="00FF31E8" w:rsidRDefault="00FF31E8" w:rsidP="00FF31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31E8" w:rsidRDefault="00FF31E8" w:rsidP="00FF31E8">
      <w:pPr>
        <w:spacing w:after="0" w:line="240" w:lineRule="auto"/>
        <w:ind w:left="-15"/>
        <w:rPr>
          <w:rFonts w:ascii="Arial" w:hAnsi="Arial" w:cs="Arial"/>
          <w:b/>
          <w:sz w:val="24"/>
          <w:szCs w:val="24"/>
        </w:rPr>
      </w:pPr>
    </w:p>
    <w:p w:rsidR="00FF31E8" w:rsidRPr="00FF31E8" w:rsidRDefault="00FF31E8" w:rsidP="00FF31E8">
      <w:pPr>
        <w:spacing w:after="0" w:line="240" w:lineRule="auto"/>
        <w:ind w:left="-15"/>
        <w:rPr>
          <w:rFonts w:ascii="Arial" w:hAnsi="Arial" w:cs="Arial"/>
          <w:b/>
          <w:sz w:val="24"/>
          <w:szCs w:val="24"/>
        </w:rPr>
      </w:pPr>
    </w:p>
    <w:sectPr w:rsidR="00FF31E8" w:rsidRPr="00FF31E8" w:rsidSect="008F31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E5C24"/>
    <w:multiLevelType w:val="hybridMultilevel"/>
    <w:tmpl w:val="7A022FC0"/>
    <w:lvl w:ilvl="0" w:tplc="B6DC88CC">
      <w:start w:val="1"/>
      <w:numFmt w:val="upp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6D24"/>
    <w:rsid w:val="00037DC3"/>
    <w:rsid w:val="000853FD"/>
    <w:rsid w:val="001D4D1F"/>
    <w:rsid w:val="00493BB9"/>
    <w:rsid w:val="00522473"/>
    <w:rsid w:val="00592253"/>
    <w:rsid w:val="007272E4"/>
    <w:rsid w:val="00736D24"/>
    <w:rsid w:val="007E0153"/>
    <w:rsid w:val="008F31CF"/>
    <w:rsid w:val="0090650B"/>
    <w:rsid w:val="00956E36"/>
    <w:rsid w:val="00C41594"/>
    <w:rsid w:val="00CC5EAD"/>
    <w:rsid w:val="00E34806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F6C60-DE56-4E73-817D-93B7F40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D24"/>
    <w:pPr>
      <w:spacing w:after="160"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Žídek Marcel</dc:creator>
  <cp:lastModifiedBy>Vitman Petr, Bc.</cp:lastModifiedBy>
  <cp:revision>7</cp:revision>
  <cp:lastPrinted>2023-02-09T10:38:00Z</cp:lastPrinted>
  <dcterms:created xsi:type="dcterms:W3CDTF">2023-02-09T10:28:00Z</dcterms:created>
  <dcterms:modified xsi:type="dcterms:W3CDTF">2023-03-15T14:53:00Z</dcterms:modified>
</cp:coreProperties>
</file>