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9B" w:rsidRDefault="00032D9B">
      <w:pPr>
        <w:pStyle w:val="Nzev"/>
        <w:spacing w:before="120" w:after="0"/>
      </w:pPr>
      <w:r w:rsidRPr="00032D9B">
        <w:rPr>
          <w:rFonts w:ascii="Times New Roman" w:hAnsi="Times New Roman" w:cs="Times New Roman"/>
          <w:caps/>
          <w:sz w:val="28"/>
          <w:szCs w:val="28"/>
          <w:lang w:eastAsia="cs-CZ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left:0;text-align:left;margin-left:430.25pt;margin-top:0;width:49.3pt;height:58.2pt;z-index:-251657216;visibility:visible;mso-position-horizontal-relative:margin;mso-position-vertical-relative:margin">
            <v:imagedata r:id="rId7" o:title=""/>
            <w10:wrap anchorx="margin" anchory="margin"/>
          </v:shape>
          <o:OLEObject Type="Embed" ProgID="Word.Picture.8" ShapeID="Object 3" DrawAspect="Content" ObjectID="_1767600798" r:id="rId8"/>
        </w:pict>
      </w:r>
      <w:r>
        <w:rPr>
          <w:rFonts w:ascii="Times New Roman" w:hAnsi="Times New Roman" w:cs="Times New Roman"/>
          <w:caps/>
          <w:sz w:val="28"/>
          <w:szCs w:val="28"/>
          <w:lang w:eastAsia="cs-CZ" w:bidi="ar-SA"/>
        </w:rPr>
        <w:pict>
          <v:shape id="Object 2" o:spid="_x0000_s1027" type="#_x0000_t75" style="position:absolute;left:0;text-align:left;margin-left:0;margin-top:0;width:49.3pt;height:58.2pt;z-index:-251658240;visibility:visible;mso-position-horizontal:left;mso-position-horizontal-relative:margin;mso-position-vertical:top;mso-position-vertical-relative:margin">
            <v:imagedata r:id="rId7" o:title=""/>
            <w10:wrap anchorx="margin" anchory="margin"/>
          </v:shape>
          <o:OLEObject Type="Embed" ProgID="Word.Picture.8" ShapeID="Object 2" DrawAspect="Content" ObjectID="_1767600799" r:id="rId9"/>
        </w:pict>
      </w:r>
      <w:r w:rsidR="00A406F4">
        <w:rPr>
          <w:rFonts w:ascii="Times New Roman" w:hAnsi="Times New Roman" w:cs="Times New Roman"/>
          <w:caps/>
          <w:sz w:val="28"/>
          <w:szCs w:val="28"/>
        </w:rPr>
        <w:t>Obec Bezděkov nad Metují</w:t>
      </w:r>
      <w:r w:rsidR="00A406F4">
        <w:rPr>
          <w:rFonts w:ascii="Times New Roman" w:hAnsi="Times New Roman" w:cs="Times New Roman"/>
          <w:caps/>
          <w:sz w:val="28"/>
          <w:szCs w:val="28"/>
        </w:rPr>
        <w:br/>
      </w:r>
      <w:r w:rsidR="00A406F4">
        <w:rPr>
          <w:rFonts w:ascii="Times New Roman" w:hAnsi="Times New Roman" w:cs="Times New Roman"/>
          <w:sz w:val="28"/>
          <w:szCs w:val="28"/>
        </w:rPr>
        <w:t>Zastupitelstvo obce Bezděkov nad Metují</w:t>
      </w:r>
    </w:p>
    <w:p w:rsidR="00032D9B" w:rsidRDefault="00032D9B">
      <w:pPr>
        <w:pStyle w:val="Textbody"/>
      </w:pPr>
    </w:p>
    <w:p w:rsidR="00032D9B" w:rsidRDefault="00A406F4">
      <w:pPr>
        <w:pStyle w:val="Heading1"/>
        <w:spacing w:before="0" w:after="0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Obecně závazná vyhláška č. 1/2023</w:t>
      </w:r>
    </w:p>
    <w:p w:rsidR="00032D9B" w:rsidRDefault="00A406F4">
      <w:pPr>
        <w:pStyle w:val="Heading1"/>
        <w:spacing w:before="0" w:after="0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 místním poplatku za obecní systém odpadového </w:t>
      </w:r>
      <w:r>
        <w:rPr>
          <w:rFonts w:ascii="Times New Roman" w:hAnsi="Times New Roman" w:cs="Times New Roman"/>
          <w:sz w:val="28"/>
          <w:szCs w:val="28"/>
        </w:rPr>
        <w:t>hospodářství</w:t>
      </w:r>
    </w:p>
    <w:p w:rsidR="00032D9B" w:rsidRDefault="00032D9B">
      <w:pPr>
        <w:pStyle w:val="Textbody"/>
      </w:pPr>
    </w:p>
    <w:p w:rsidR="00032D9B" w:rsidRDefault="00A406F4">
      <w:pPr>
        <w:pStyle w:val="UvodniV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Bezděkov nad Metují se na svém zasedání dne 30. listopadu 2023 usneslo vydat na základě § 14 zákona č. 565/1990 Sb., o místních poplatcích, ve znění pozdějších předpisů (dále jen „zákon o místních poplatcích“), a v souladu</w:t>
      </w:r>
      <w:r>
        <w:rPr>
          <w:rFonts w:ascii="Times New Roman" w:hAnsi="Times New Roman" w:cs="Times New Roman"/>
          <w:sz w:val="24"/>
          <w:szCs w:val="24"/>
        </w:rPr>
        <w:t xml:space="preserve"> s § 10 písm. d) a § 84 odst. 2 písm. h) zákona č. 128/2000 Sb., o obcích (obecní zřízení), ve znění pozdějších předpisů, tuto obecně závaznou vyhlášku (dále jen „vyhláška“):</w:t>
      </w:r>
    </w:p>
    <w:p w:rsidR="00032D9B" w:rsidRDefault="00A406F4">
      <w:pPr>
        <w:pStyle w:val="Heading2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Úvodní ustanovení</w:t>
      </w:r>
    </w:p>
    <w:p w:rsidR="00032D9B" w:rsidRDefault="00A406F4">
      <w:pPr>
        <w:pStyle w:val="Odstavec"/>
        <w:numPr>
          <w:ilvl w:val="0"/>
          <w:numId w:val="1"/>
        </w:numPr>
        <w:tabs>
          <w:tab w:val="clear" w:pos="567"/>
        </w:tabs>
        <w:spacing w:after="6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Bezděkov nad Metují touto vyhláškou zavádí místní po</w:t>
      </w:r>
      <w:r>
        <w:rPr>
          <w:rFonts w:ascii="Times New Roman" w:hAnsi="Times New Roman" w:cs="Times New Roman"/>
          <w:sz w:val="24"/>
          <w:szCs w:val="24"/>
        </w:rPr>
        <w:t>platek za obecní systém odpadového hospodářství (dále jen „poplatek“).</w:t>
      </w:r>
    </w:p>
    <w:p w:rsidR="00032D9B" w:rsidRDefault="00A406F4">
      <w:pPr>
        <w:pStyle w:val="Odstavec"/>
        <w:numPr>
          <w:ilvl w:val="0"/>
          <w:numId w:val="1"/>
        </w:numPr>
        <w:spacing w:after="60"/>
        <w:ind w:left="567" w:hanging="567"/>
      </w:pPr>
      <w:r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032D9B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D9B" w:rsidRDefault="00A406F4">
      <w:pPr>
        <w:pStyle w:val="Odstavec"/>
        <w:numPr>
          <w:ilvl w:val="0"/>
          <w:numId w:val="1"/>
        </w:numPr>
        <w:spacing w:after="60"/>
        <w:ind w:left="567" w:hanging="567"/>
      </w:pPr>
      <w:r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032D9B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D9B" w:rsidRDefault="00A406F4">
      <w:pPr>
        <w:pStyle w:val="Heading2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Poplatní</w:t>
      </w:r>
      <w:r>
        <w:rPr>
          <w:rFonts w:ascii="Times New Roman" w:hAnsi="Times New Roman" w:cs="Times New Roman"/>
        </w:rPr>
        <w:t>k</w:t>
      </w:r>
    </w:p>
    <w:p w:rsidR="00032D9B" w:rsidRDefault="00A406F4">
      <w:pPr>
        <w:pStyle w:val="Odstavec"/>
        <w:numPr>
          <w:ilvl w:val="0"/>
          <w:numId w:val="2"/>
        </w:numPr>
        <w:spacing w:after="60"/>
        <w:ind w:left="567" w:hanging="567"/>
      </w:pPr>
      <w:r>
        <w:rPr>
          <w:rFonts w:ascii="Times New Roman" w:hAnsi="Times New Roman" w:cs="Times New Roman"/>
          <w:sz w:val="24"/>
          <w:szCs w:val="24"/>
        </w:rPr>
        <w:t>Poplatníkem poplatku je</w:t>
      </w:r>
      <w:r w:rsidRPr="00032D9B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:rsidR="00032D9B" w:rsidRDefault="00A406F4">
      <w:pPr>
        <w:pStyle w:val="Odstavec"/>
        <w:numPr>
          <w:ilvl w:val="1"/>
          <w:numId w:val="1"/>
        </w:numPr>
        <w:tabs>
          <w:tab w:val="clear" w:pos="567"/>
        </w:tabs>
        <w:spacing w:after="60"/>
        <w:ind w:left="993" w:hanging="425"/>
      </w:pPr>
      <w:r>
        <w:rPr>
          <w:rFonts w:ascii="Times New Roman" w:hAnsi="Times New Roman" w:cs="Times New Roman"/>
          <w:sz w:val="24"/>
          <w:szCs w:val="24"/>
        </w:rPr>
        <w:t>fyzická osoba přihlášená v obci</w:t>
      </w:r>
      <w:r w:rsidRPr="00032D9B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:rsidR="00032D9B" w:rsidRDefault="00A406F4">
      <w:pPr>
        <w:pStyle w:val="Odstavec"/>
        <w:numPr>
          <w:ilvl w:val="1"/>
          <w:numId w:val="1"/>
        </w:numPr>
        <w:tabs>
          <w:tab w:val="clear" w:pos="567"/>
        </w:tabs>
        <w:spacing w:after="60"/>
        <w:ind w:left="993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032D9B" w:rsidRDefault="00A406F4">
      <w:pPr>
        <w:pStyle w:val="Odstavec"/>
        <w:numPr>
          <w:ilvl w:val="0"/>
          <w:numId w:val="1"/>
        </w:numPr>
        <w:spacing w:after="60"/>
        <w:ind w:left="567" w:hanging="567"/>
      </w:pPr>
      <w:r>
        <w:rPr>
          <w:rFonts w:ascii="Times New Roman" w:hAnsi="Times New Roman" w:cs="Times New Roman"/>
          <w:sz w:val="24"/>
          <w:szCs w:val="24"/>
        </w:rPr>
        <w:t xml:space="preserve">Spoluvlastníci nemovité věci </w:t>
      </w:r>
      <w:r>
        <w:rPr>
          <w:rFonts w:ascii="Times New Roman" w:hAnsi="Times New Roman" w:cs="Times New Roman"/>
          <w:sz w:val="24"/>
          <w:szCs w:val="24"/>
        </w:rPr>
        <w:t>zahrnující byt, rodinný dům nebo stavbu pro rodinnou rekreaci jsou povinni plnit poplatkovou povinnost společně a nerozdílně</w:t>
      </w:r>
      <w:r w:rsidRPr="00032D9B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D9B" w:rsidRDefault="00A406F4">
      <w:pPr>
        <w:pStyle w:val="Heading2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Ohlašovací povinnost</w:t>
      </w:r>
    </w:p>
    <w:p w:rsidR="00032D9B" w:rsidRDefault="00A406F4">
      <w:pPr>
        <w:pStyle w:val="Odstavec"/>
        <w:numPr>
          <w:ilvl w:val="0"/>
          <w:numId w:val="3"/>
        </w:numPr>
        <w:tabs>
          <w:tab w:val="clear" w:pos="567"/>
        </w:tabs>
        <w:spacing w:after="60"/>
        <w:ind w:left="567" w:hanging="567"/>
      </w:pPr>
      <w:r>
        <w:rPr>
          <w:rFonts w:ascii="Times New Roman" w:hAnsi="Times New Roman" w:cs="Times New Roman"/>
          <w:sz w:val="24"/>
          <w:szCs w:val="24"/>
        </w:rPr>
        <w:t xml:space="preserve">Poplatník je povinen podat správci poplatku ohlášení nejpozději </w:t>
      </w:r>
      <w:r>
        <w:rPr>
          <w:rFonts w:ascii="Times New Roman" w:hAnsi="Times New Roman" w:cs="Times New Roman"/>
          <w:sz w:val="24"/>
          <w:szCs w:val="24"/>
        </w:rPr>
        <w:t>do 30 dnů ode dne vzniku své poplatkové povinnosti; údaje uváděné v ohlášení upravuje zákon</w:t>
      </w:r>
      <w:r w:rsidRPr="00032D9B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D9B" w:rsidRDefault="00A406F4">
      <w:pPr>
        <w:pStyle w:val="Odstavec"/>
        <w:numPr>
          <w:ilvl w:val="0"/>
          <w:numId w:val="1"/>
        </w:numPr>
        <w:tabs>
          <w:tab w:val="clear" w:pos="567"/>
        </w:tabs>
        <w:spacing w:after="60"/>
        <w:ind w:left="567" w:hanging="567"/>
      </w:pPr>
      <w:r>
        <w:rPr>
          <w:rFonts w:ascii="Times New Roman" w:hAnsi="Times New Roman" w:cs="Times New Roman"/>
          <w:sz w:val="24"/>
          <w:szCs w:val="24"/>
        </w:rPr>
        <w:lastRenderedPageBreak/>
        <w:t>Dojde-li</w:t>
      </w:r>
      <w:r>
        <w:rPr>
          <w:rFonts w:ascii="Times New Roman" w:hAnsi="Times New Roman" w:cs="Times New Roman"/>
          <w:sz w:val="24"/>
          <w:szCs w:val="24"/>
        </w:rPr>
        <w:t xml:space="preserve"> ke změně údajů uvedených v ohlášení, je poplatník povinen tuto změnu oznámit do 15 dnů ode dne, kdy nastala</w:t>
      </w:r>
      <w:r w:rsidRPr="00032D9B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D9B" w:rsidRDefault="00A406F4">
      <w:pPr>
        <w:pStyle w:val="Heading2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Sazba poplatku</w:t>
      </w:r>
    </w:p>
    <w:p w:rsidR="00032D9B" w:rsidRDefault="00A406F4">
      <w:pPr>
        <w:pStyle w:val="Odstavec"/>
        <w:numPr>
          <w:ilvl w:val="0"/>
          <w:numId w:val="4"/>
        </w:numPr>
        <w:tabs>
          <w:tab w:val="clear" w:pos="567"/>
        </w:tabs>
        <w:spacing w:after="60"/>
        <w:ind w:left="567" w:hanging="567"/>
      </w:pPr>
      <w:r>
        <w:rPr>
          <w:rFonts w:ascii="Times New Roman" w:hAnsi="Times New Roman" w:cs="Times New Roman"/>
          <w:sz w:val="24"/>
          <w:szCs w:val="24"/>
        </w:rPr>
        <w:t xml:space="preserve">Sazba poplatku za kalendářní rok činí </w:t>
      </w:r>
      <w:r>
        <w:rPr>
          <w:rFonts w:ascii="Times New Roman" w:hAnsi="Times New Roman" w:cs="Times New Roman"/>
          <w:b/>
          <w:sz w:val="24"/>
          <w:szCs w:val="24"/>
        </w:rPr>
        <w:t>850 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D9B" w:rsidRDefault="00A406F4">
      <w:pPr>
        <w:pStyle w:val="Odstavec"/>
        <w:numPr>
          <w:ilvl w:val="0"/>
          <w:numId w:val="1"/>
        </w:numPr>
        <w:tabs>
          <w:tab w:val="clear" w:pos="567"/>
        </w:tabs>
        <w:spacing w:after="6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se v případě, že poplatko</w:t>
      </w:r>
      <w:r>
        <w:rPr>
          <w:rFonts w:ascii="Times New Roman" w:hAnsi="Times New Roman" w:cs="Times New Roman"/>
          <w:sz w:val="24"/>
          <w:szCs w:val="24"/>
        </w:rPr>
        <w:t>vá povinnost vznikla z důvodu přihlášení fyzické osoby v obci, snižuje o jednu dvanáctinu za každý kalendářní měsíc, na jehož konci</w:t>
      </w:r>
    </w:p>
    <w:p w:rsidR="00032D9B" w:rsidRDefault="00A406F4">
      <w:pPr>
        <w:pStyle w:val="Odstavec"/>
        <w:numPr>
          <w:ilvl w:val="1"/>
          <w:numId w:val="1"/>
        </w:numPr>
        <w:tabs>
          <w:tab w:val="clear" w:pos="567"/>
        </w:tabs>
        <w:spacing w:after="60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tato fyzická osoba přihlášena v obci,</w:t>
      </w:r>
    </w:p>
    <w:p w:rsidR="00032D9B" w:rsidRDefault="00A406F4">
      <w:pPr>
        <w:pStyle w:val="Odstavec"/>
        <w:numPr>
          <w:ilvl w:val="1"/>
          <w:numId w:val="1"/>
        </w:numPr>
        <w:tabs>
          <w:tab w:val="clear" w:pos="567"/>
        </w:tabs>
        <w:spacing w:after="60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je tato fyzická osoba od poplatku osvobozena.</w:t>
      </w:r>
    </w:p>
    <w:p w:rsidR="00032D9B" w:rsidRDefault="00A406F4">
      <w:pPr>
        <w:pStyle w:val="Odstavec"/>
        <w:numPr>
          <w:ilvl w:val="0"/>
          <w:numId w:val="1"/>
        </w:numPr>
        <w:tabs>
          <w:tab w:val="clear" w:pos="567"/>
        </w:tabs>
        <w:spacing w:after="6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Poplatek se v případě, že </w:t>
      </w:r>
      <w:r>
        <w:rPr>
          <w:rFonts w:ascii="Times New Roman" w:hAnsi="Times New Roman" w:cs="Times New Roman"/>
          <w:sz w:val="24"/>
          <w:szCs w:val="24"/>
        </w:rPr>
        <w:t>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032D9B" w:rsidRDefault="00A406F4">
      <w:pPr>
        <w:pStyle w:val="Odstavec"/>
        <w:numPr>
          <w:ilvl w:val="1"/>
          <w:numId w:val="1"/>
        </w:numPr>
        <w:tabs>
          <w:tab w:val="clear" w:pos="567"/>
        </w:tabs>
        <w:spacing w:after="60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 této nemovité věci př</w:t>
      </w:r>
      <w:r>
        <w:rPr>
          <w:rFonts w:ascii="Times New Roman" w:hAnsi="Times New Roman" w:cs="Times New Roman"/>
          <w:sz w:val="24"/>
          <w:szCs w:val="24"/>
        </w:rPr>
        <w:t>ihlášena alespoň 1 fyzická osoba,</w:t>
      </w:r>
    </w:p>
    <w:p w:rsidR="00032D9B" w:rsidRDefault="00A406F4">
      <w:pPr>
        <w:pStyle w:val="Odstavec"/>
        <w:numPr>
          <w:ilvl w:val="1"/>
          <w:numId w:val="1"/>
        </w:numPr>
        <w:tabs>
          <w:tab w:val="clear" w:pos="567"/>
        </w:tabs>
        <w:spacing w:after="60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 nevlastní tuto nemovitou věc,</w:t>
      </w:r>
    </w:p>
    <w:p w:rsidR="00032D9B" w:rsidRDefault="00A406F4">
      <w:pPr>
        <w:pStyle w:val="Odstavec"/>
        <w:numPr>
          <w:ilvl w:val="1"/>
          <w:numId w:val="1"/>
        </w:numPr>
        <w:tabs>
          <w:tab w:val="clear" w:pos="567"/>
        </w:tabs>
        <w:spacing w:after="60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je poplatník od poplatku osvobozen.</w:t>
      </w:r>
    </w:p>
    <w:p w:rsidR="00032D9B" w:rsidRDefault="00A406F4">
      <w:pPr>
        <w:pStyle w:val="Heading2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Splatnost poplatku</w:t>
      </w:r>
    </w:p>
    <w:p w:rsidR="00032D9B" w:rsidRDefault="00A406F4">
      <w:pPr>
        <w:pStyle w:val="Odstavec"/>
        <w:numPr>
          <w:ilvl w:val="0"/>
          <w:numId w:val="5"/>
        </w:numPr>
        <w:tabs>
          <w:tab w:val="clear" w:pos="567"/>
        </w:tabs>
        <w:spacing w:after="6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je splatný nejpozději do 30. června příslušného kalendářního roku.</w:t>
      </w:r>
    </w:p>
    <w:p w:rsidR="00032D9B" w:rsidRDefault="00A406F4">
      <w:pPr>
        <w:pStyle w:val="Odstavec"/>
        <w:numPr>
          <w:ilvl w:val="0"/>
          <w:numId w:val="1"/>
        </w:numPr>
        <w:tabs>
          <w:tab w:val="clear" w:pos="567"/>
        </w:tabs>
        <w:spacing w:after="6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Vznikne-li poplatková povinnost po datu </w:t>
      </w:r>
      <w:r>
        <w:rPr>
          <w:rFonts w:ascii="Times New Roman" w:hAnsi="Times New Roman" w:cs="Times New Roman"/>
          <w:sz w:val="24"/>
          <w:szCs w:val="24"/>
        </w:rPr>
        <w:t>splatnosti uvedeném v odstavci 1, je poplatek splatný nejpozději do patnáctého dne měsíce, který následuje po měsíci, ve kterém poplatková povinnost vznikla.</w:t>
      </w:r>
    </w:p>
    <w:p w:rsidR="00032D9B" w:rsidRDefault="00A406F4">
      <w:pPr>
        <w:pStyle w:val="Odstavec"/>
        <w:numPr>
          <w:ilvl w:val="0"/>
          <w:numId w:val="1"/>
        </w:numPr>
        <w:tabs>
          <w:tab w:val="clear" w:pos="567"/>
        </w:tabs>
        <w:spacing w:after="6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</w:t>
      </w:r>
      <w:r>
        <w:rPr>
          <w:rFonts w:ascii="Times New Roman" w:hAnsi="Times New Roman" w:cs="Times New Roman"/>
          <w:sz w:val="24"/>
          <w:szCs w:val="24"/>
        </w:rPr>
        <w:t>o vyhlášky.</w:t>
      </w:r>
    </w:p>
    <w:p w:rsidR="00032D9B" w:rsidRDefault="00A406F4">
      <w:pPr>
        <w:pStyle w:val="Heading2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6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Osvobození</w:t>
      </w:r>
    </w:p>
    <w:p w:rsidR="00032D9B" w:rsidRDefault="00A406F4">
      <w:pPr>
        <w:pStyle w:val="Odstavec"/>
        <w:numPr>
          <w:ilvl w:val="0"/>
          <w:numId w:val="6"/>
        </w:numPr>
        <w:tabs>
          <w:tab w:val="clear" w:pos="567"/>
        </w:tabs>
        <w:spacing w:after="60"/>
        <w:ind w:left="567" w:hanging="567"/>
      </w:pPr>
      <w:r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  <w:r w:rsidRPr="00032D9B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2D9B" w:rsidRDefault="00A406F4">
      <w:pPr>
        <w:pStyle w:val="Odstavec"/>
        <w:numPr>
          <w:ilvl w:val="1"/>
          <w:numId w:val="1"/>
        </w:numPr>
        <w:tabs>
          <w:tab w:val="clear" w:pos="567"/>
        </w:tabs>
        <w:spacing w:after="60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poplatníkem poplatku za odkládání komunálního odpadu z nemovité věci v jiné obci a</w:t>
      </w:r>
      <w:r>
        <w:rPr>
          <w:rFonts w:ascii="Times New Roman" w:hAnsi="Times New Roman" w:cs="Times New Roman"/>
          <w:sz w:val="24"/>
          <w:szCs w:val="24"/>
        </w:rPr>
        <w:t xml:space="preserve"> má v této jiné obci bydliště,</w:t>
      </w:r>
    </w:p>
    <w:p w:rsidR="00032D9B" w:rsidRDefault="00A406F4">
      <w:pPr>
        <w:pStyle w:val="Odstavec"/>
        <w:numPr>
          <w:ilvl w:val="1"/>
          <w:numId w:val="1"/>
        </w:numPr>
        <w:tabs>
          <w:tab w:val="clear" w:pos="567"/>
        </w:tabs>
        <w:spacing w:after="60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032D9B" w:rsidRDefault="00A406F4">
      <w:pPr>
        <w:pStyle w:val="Odstavec"/>
        <w:numPr>
          <w:ilvl w:val="1"/>
          <w:numId w:val="1"/>
        </w:numPr>
        <w:tabs>
          <w:tab w:val="clear" w:pos="567"/>
        </w:tabs>
        <w:spacing w:after="60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umístěna do zaříz</w:t>
      </w:r>
      <w:r>
        <w:rPr>
          <w:rFonts w:ascii="Times New Roman" w:hAnsi="Times New Roman" w:cs="Times New Roman"/>
          <w:sz w:val="24"/>
          <w:szCs w:val="24"/>
        </w:rPr>
        <w:t>ení pro děti vyžadující okamžitou pomoc na základě rozhodnutí soudu, na žádost obecního úřadu obce s rozšířenou působností, zákonného zástupce dítěte nebo nezletilého,</w:t>
      </w:r>
    </w:p>
    <w:p w:rsidR="00032D9B" w:rsidRDefault="00A406F4">
      <w:pPr>
        <w:pStyle w:val="Odstavec"/>
        <w:numPr>
          <w:ilvl w:val="1"/>
          <w:numId w:val="1"/>
        </w:numPr>
        <w:tabs>
          <w:tab w:val="clear" w:pos="567"/>
        </w:tabs>
        <w:spacing w:after="60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umístěna v domově pro osoby se zdravotním postižením, domově pro seniory, domově se zvlá</w:t>
      </w:r>
      <w:r>
        <w:rPr>
          <w:rFonts w:ascii="Times New Roman" w:hAnsi="Times New Roman" w:cs="Times New Roman"/>
          <w:sz w:val="24"/>
          <w:szCs w:val="24"/>
        </w:rPr>
        <w:t>štním režimem nebo v chráněném bydlení,</w:t>
      </w:r>
    </w:p>
    <w:p w:rsidR="00032D9B" w:rsidRDefault="00A406F4">
      <w:pPr>
        <w:pStyle w:val="Odstavec"/>
        <w:numPr>
          <w:ilvl w:val="1"/>
          <w:numId w:val="1"/>
        </w:numPr>
        <w:tabs>
          <w:tab w:val="clear" w:pos="567"/>
        </w:tabs>
        <w:spacing w:after="60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na základě zákona omezena na osobní svobodě s výjimkou osoby vykonávající trest domácího vězení.</w:t>
      </w:r>
    </w:p>
    <w:p w:rsidR="00032D9B" w:rsidRDefault="00A406F4">
      <w:pPr>
        <w:pStyle w:val="Odstavec"/>
        <w:numPr>
          <w:ilvl w:val="0"/>
          <w:numId w:val="1"/>
        </w:numPr>
        <w:tabs>
          <w:tab w:val="clear" w:pos="567"/>
        </w:tabs>
        <w:spacing w:after="60"/>
        <w:ind w:left="567" w:hanging="567"/>
      </w:pPr>
      <w:r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ve lhůtách stanovených touto vyhláš</w:t>
      </w:r>
      <w:r>
        <w:rPr>
          <w:rFonts w:ascii="Times New Roman" w:hAnsi="Times New Roman" w:cs="Times New Roman"/>
          <w:sz w:val="24"/>
          <w:szCs w:val="24"/>
        </w:rPr>
        <w:t>kou nebo zákonem, nárok na osvobození zaniká</w:t>
      </w:r>
      <w:r w:rsidRPr="00032D9B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D9B" w:rsidRDefault="00A406F4">
      <w:pPr>
        <w:pStyle w:val="Heading2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Přechodné a zrušovací ustanovení</w:t>
      </w:r>
    </w:p>
    <w:p w:rsidR="00032D9B" w:rsidRDefault="00A406F4">
      <w:pPr>
        <w:pStyle w:val="Odstavec"/>
        <w:numPr>
          <w:ilvl w:val="0"/>
          <w:numId w:val="7"/>
        </w:numPr>
        <w:tabs>
          <w:tab w:val="clear" w:pos="567"/>
        </w:tabs>
        <w:spacing w:after="6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:rsidR="00032D9B" w:rsidRDefault="00A406F4">
      <w:pPr>
        <w:pStyle w:val="Odstavec"/>
        <w:numPr>
          <w:ilvl w:val="0"/>
          <w:numId w:val="1"/>
        </w:numPr>
        <w:tabs>
          <w:tab w:val="clear" w:pos="567"/>
        </w:tabs>
        <w:spacing w:after="6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</w:t>
      </w:r>
      <w:r>
        <w:rPr>
          <w:rFonts w:ascii="Times New Roman" w:hAnsi="Times New Roman" w:cs="Times New Roman"/>
          <w:sz w:val="24"/>
          <w:szCs w:val="24"/>
        </w:rPr>
        <w:t xml:space="preserve"> obecně závazná vyhláška č. 1/2022, Obecně závazná vyhláška o místním poplatku za obecní systém odpadového hospodářství, ze dne 8. prosince 2022.</w:t>
      </w:r>
    </w:p>
    <w:p w:rsidR="00032D9B" w:rsidRDefault="00A406F4">
      <w:pPr>
        <w:pStyle w:val="Heading2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8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Účinnost</w:t>
      </w:r>
    </w:p>
    <w:p w:rsidR="00032D9B" w:rsidRDefault="00A406F4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p w:rsidR="00032D9B" w:rsidRDefault="00032D9B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032D9B" w:rsidRDefault="00032D9B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032D9B" w:rsidRDefault="00032D9B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032D9B" w:rsidTr="00032D9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2D9B" w:rsidRDefault="00A406F4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Miroslav Maroul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2D9B" w:rsidRDefault="00A406F4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Jirmann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místostarosta</w:t>
            </w:r>
          </w:p>
        </w:tc>
      </w:tr>
      <w:tr w:rsidR="00032D9B" w:rsidTr="00032D9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2D9B" w:rsidRDefault="00032D9B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2D9B" w:rsidRDefault="00032D9B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D9B" w:rsidRDefault="00032D9B">
      <w:pPr>
        <w:rPr>
          <w:rFonts w:ascii="Times New Roman" w:hAnsi="Times New Roman" w:cs="Times New Roman"/>
        </w:rPr>
      </w:pPr>
    </w:p>
    <w:sectPr w:rsidR="00032D9B" w:rsidSect="00032D9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6F4" w:rsidRDefault="00A406F4" w:rsidP="00032D9B">
      <w:r>
        <w:separator/>
      </w:r>
    </w:p>
  </w:endnote>
  <w:endnote w:type="continuationSeparator" w:id="0">
    <w:p w:rsidR="00A406F4" w:rsidRDefault="00A406F4" w:rsidP="00032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6F4" w:rsidRDefault="00A406F4" w:rsidP="00032D9B">
      <w:r w:rsidRPr="00032D9B">
        <w:rPr>
          <w:color w:val="000000"/>
        </w:rPr>
        <w:separator/>
      </w:r>
    </w:p>
  </w:footnote>
  <w:footnote w:type="continuationSeparator" w:id="0">
    <w:p w:rsidR="00A406F4" w:rsidRDefault="00A406F4" w:rsidP="00032D9B">
      <w:r>
        <w:continuationSeparator/>
      </w:r>
    </w:p>
  </w:footnote>
  <w:footnote w:id="1">
    <w:p w:rsidR="00032D9B" w:rsidRDefault="00A406F4">
      <w:pPr>
        <w:pStyle w:val="Footnote"/>
      </w:pPr>
      <w:r w:rsidRPr="00032D9B"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10o odst. 1 zákona o místních poplatcích</w:t>
      </w:r>
    </w:p>
  </w:footnote>
  <w:footnote w:id="2">
    <w:p w:rsidR="00032D9B" w:rsidRDefault="00A406F4">
      <w:pPr>
        <w:pStyle w:val="Footnote"/>
      </w:pPr>
      <w:r w:rsidRPr="00032D9B"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15 odst. 1 zákona o místních poplatcích</w:t>
      </w:r>
    </w:p>
  </w:footnote>
  <w:footnote w:id="3">
    <w:p w:rsidR="00032D9B" w:rsidRDefault="00A406F4">
      <w:pPr>
        <w:pStyle w:val="Footnote"/>
      </w:pPr>
      <w:r w:rsidRPr="00032D9B"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10e zákona o místních poplatcích</w:t>
      </w:r>
    </w:p>
  </w:footnote>
  <w:footnote w:id="4">
    <w:p w:rsidR="00032D9B" w:rsidRDefault="00A406F4">
      <w:pPr>
        <w:pStyle w:val="Footnote"/>
      </w:pPr>
      <w:r w:rsidRPr="00032D9B">
        <w:rPr>
          <w:rStyle w:val="Znakapoznpodarou"/>
        </w:rPr>
        <w:footnoteRef/>
      </w:r>
      <w:r>
        <w:rPr>
          <w:rFonts w:ascii="Times New Roman" w:hAnsi="Times New Roman" w:cs="Times New Roman"/>
        </w:rPr>
        <w:t xml:space="preserve">Za přihlášení fyzické osoby se podle § 16c zákona o místních poplatcích považuje (a) přihlášení k trvalému pobytu podle zákona o evidenci obyvatel, nebo (b) </w:t>
      </w:r>
      <w:r>
        <w:rPr>
          <w:rFonts w:ascii="Times New Roman" w:hAnsi="Times New Roman" w:cs="Times New Roman"/>
        </w:rPr>
        <w:t xml:space="preserve">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</w:t>
      </w:r>
      <w:r>
        <w:rPr>
          <w:rFonts w:ascii="Times New Roman" w:hAnsi="Times New Roman" w:cs="Times New Roman"/>
        </w:rPr>
        <w:t>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</w:t>
      </w:r>
      <w:r>
        <w:rPr>
          <w:rFonts w:ascii="Times New Roman" w:hAnsi="Times New Roman" w:cs="Times New Roman"/>
        </w:rPr>
        <w:t>ebo jde o cizince požívajícího dočasné ochrany cizinců.</w:t>
      </w:r>
    </w:p>
  </w:footnote>
  <w:footnote w:id="5">
    <w:p w:rsidR="00032D9B" w:rsidRDefault="00A406F4">
      <w:pPr>
        <w:pStyle w:val="Footnote"/>
      </w:pPr>
      <w:r w:rsidRPr="00032D9B"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10p zákona o místních poplatcích</w:t>
      </w:r>
    </w:p>
  </w:footnote>
  <w:footnote w:id="6">
    <w:p w:rsidR="00032D9B" w:rsidRDefault="00A406F4">
      <w:pPr>
        <w:pStyle w:val="Footnote"/>
      </w:pPr>
      <w:r w:rsidRPr="00032D9B"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32D9B" w:rsidRDefault="00A406F4">
      <w:pPr>
        <w:pStyle w:val="Footnote"/>
      </w:pPr>
      <w:r w:rsidRPr="00032D9B"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14a odst. 4 zákona o místních poplatcích</w:t>
      </w:r>
    </w:p>
  </w:footnote>
  <w:footnote w:id="8">
    <w:p w:rsidR="00032D9B" w:rsidRDefault="00A406F4">
      <w:pPr>
        <w:pStyle w:val="Footnote"/>
      </w:pPr>
      <w:r w:rsidRPr="00032D9B"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10g zákona o místních poplatcích</w:t>
      </w:r>
    </w:p>
  </w:footnote>
  <w:footnote w:id="9">
    <w:p w:rsidR="00032D9B" w:rsidRDefault="00A406F4">
      <w:pPr>
        <w:pStyle w:val="Footnote"/>
      </w:pPr>
      <w:r w:rsidRPr="00032D9B"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1BAC"/>
    <w:multiLevelType w:val="multilevel"/>
    <w:tmpl w:val="79A6771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D9B"/>
    <w:rsid w:val="00032D9B"/>
    <w:rsid w:val="000D56D6"/>
    <w:rsid w:val="00A4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2D9B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32D9B"/>
    <w:pPr>
      <w:suppressAutoHyphens/>
    </w:pPr>
  </w:style>
  <w:style w:type="paragraph" w:customStyle="1" w:styleId="Heading">
    <w:name w:val="Heading"/>
    <w:basedOn w:val="Standard"/>
    <w:next w:val="Textbody"/>
    <w:rsid w:val="00032D9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32D9B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032D9B"/>
  </w:style>
  <w:style w:type="paragraph" w:customStyle="1" w:styleId="Caption">
    <w:name w:val="Caption"/>
    <w:basedOn w:val="Standard"/>
    <w:rsid w:val="00032D9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32D9B"/>
    <w:pPr>
      <w:suppressLineNumbers/>
    </w:pPr>
  </w:style>
  <w:style w:type="paragraph" w:styleId="Nzev">
    <w:name w:val="Title"/>
    <w:basedOn w:val="Heading"/>
    <w:next w:val="Textbody"/>
    <w:rsid w:val="00032D9B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032D9B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032D9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32D9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32D9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32D9B"/>
    <w:pPr>
      <w:widowControl w:val="0"/>
      <w:suppressLineNumbers/>
    </w:pPr>
  </w:style>
  <w:style w:type="paragraph" w:customStyle="1" w:styleId="PodpisovePole">
    <w:name w:val="PodpisovePole"/>
    <w:basedOn w:val="TableContents"/>
    <w:rsid w:val="00032D9B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032D9B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032D9B"/>
  </w:style>
  <w:style w:type="character" w:customStyle="1" w:styleId="FootnoteSymbol">
    <w:name w:val="Footnote Symbol"/>
    <w:rsid w:val="00032D9B"/>
  </w:style>
  <w:style w:type="character" w:customStyle="1" w:styleId="Footnoteanchor">
    <w:name w:val="Footnote anchor"/>
    <w:rsid w:val="00032D9B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032D9B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2024-01-24T10:27:00Z</dcterms:created>
  <dcterms:modified xsi:type="dcterms:W3CDTF">2024-01-24T10:27:00Z</dcterms:modified>
</cp:coreProperties>
</file>