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8DCF1EA" w:rsidR="00131160" w:rsidRPr="002E0EAD" w:rsidRDefault="00567A63" w:rsidP="00567A63">
      <w:pPr>
        <w:pStyle w:val="Zhlav"/>
        <w:tabs>
          <w:tab w:val="clear" w:pos="4536"/>
          <w:tab w:val="clear" w:pos="9072"/>
          <w:tab w:val="left" w:pos="8186"/>
        </w:tabs>
      </w:pPr>
      <w:r>
        <w:tab/>
      </w:r>
    </w:p>
    <w:p w14:paraId="54F30838" w14:textId="624CB26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7A63">
        <w:rPr>
          <w:rFonts w:ascii="Arial" w:hAnsi="Arial" w:cs="Arial"/>
          <w:b/>
        </w:rPr>
        <w:t>Újezd u Přelouče</w:t>
      </w:r>
    </w:p>
    <w:p w14:paraId="0A8F3313" w14:textId="600AC02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</w:t>
      </w:r>
      <w:r w:rsidR="00567A63">
        <w:rPr>
          <w:rFonts w:ascii="Arial" w:hAnsi="Arial" w:cs="Arial"/>
          <w:b/>
        </w:rPr>
        <w:t>ce Újezd u Přelouče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6E8F95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67A63">
        <w:rPr>
          <w:rFonts w:ascii="Arial" w:hAnsi="Arial" w:cs="Arial"/>
          <w:b/>
        </w:rPr>
        <w:t>Újezd u Přelouče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54A1B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67A63">
        <w:rPr>
          <w:rFonts w:ascii="Arial" w:hAnsi="Arial" w:cs="Arial"/>
          <w:b w:val="0"/>
          <w:sz w:val="22"/>
          <w:szCs w:val="22"/>
        </w:rPr>
        <w:t>Újezd u Přelouče  se na svém zasedání dne 25. 08.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B25DFB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67A63">
        <w:rPr>
          <w:rFonts w:ascii="Arial" w:hAnsi="Arial" w:cs="Arial"/>
          <w:sz w:val="22"/>
          <w:szCs w:val="22"/>
        </w:rPr>
        <w:t xml:space="preserve"> Újezd u Přelouče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300F7C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71F57F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67A6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67A63">
        <w:rPr>
          <w:sz w:val="22"/>
          <w:szCs w:val="22"/>
        </w:rPr>
        <w:t xml:space="preserve"> Újezd u Přelouče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52D019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67A63">
        <w:rPr>
          <w:sz w:val="22"/>
          <w:szCs w:val="22"/>
        </w:rPr>
        <w:t xml:space="preserve">Újezd u Přelouče.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91903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67A63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B6E953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E1EBE72" w:rsidR="006A4A80" w:rsidRPr="00303591" w:rsidRDefault="00567A6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600,-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7AE7FC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67A63">
        <w:rPr>
          <w:rFonts w:ascii="Arial" w:hAnsi="Arial" w:cs="Arial"/>
          <w:sz w:val="22"/>
          <w:szCs w:val="22"/>
        </w:rPr>
        <w:t>Újezd u Přelouče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567A63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39CAA5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567A63">
        <w:rPr>
          <w:rFonts w:ascii="Arial" w:hAnsi="Arial" w:cs="Arial"/>
          <w:sz w:val="22"/>
          <w:szCs w:val="22"/>
        </w:rPr>
        <w:t>Újezd u Přelouče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0D90AE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67A63">
        <w:rPr>
          <w:rFonts w:ascii="Arial" w:hAnsi="Arial" w:cs="Arial"/>
          <w:sz w:val="22"/>
          <w:szCs w:val="22"/>
        </w:rPr>
        <w:t>Újezd u Přelouče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567A63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BE2CB01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79E75B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67A63">
        <w:rPr>
          <w:rFonts w:ascii="Arial" w:hAnsi="Arial" w:cs="Arial"/>
          <w:sz w:val="22"/>
          <w:szCs w:val="22"/>
        </w:rPr>
        <w:t>30. dubna p</w:t>
      </w:r>
      <w:r w:rsidRPr="002E0EAD">
        <w:rPr>
          <w:rFonts w:ascii="Arial" w:hAnsi="Arial" w:cs="Arial"/>
          <w:sz w:val="22"/>
          <w:szCs w:val="22"/>
        </w:rPr>
        <w:t>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1072052A" w:rsidR="006E6EB8" w:rsidRPr="00567A63" w:rsidRDefault="003E4DB7" w:rsidP="00567A6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F5E2C95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A1704">
        <w:rPr>
          <w:sz w:val="22"/>
          <w:szCs w:val="22"/>
        </w:rPr>
        <w:t>Újezd u Přelouče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51FE47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8A1704">
        <w:rPr>
          <w:rFonts w:ascii="Arial" w:hAnsi="Arial" w:cs="Arial"/>
          <w:sz w:val="22"/>
          <w:szCs w:val="22"/>
        </w:rPr>
        <w:t>Újezd u Přelouče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E89FC46" w:rsidR="00131160" w:rsidRPr="002E0EAD" w:rsidRDefault="008A170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57FAF20D" w14:textId="1F25CD23" w:rsidR="00131160" w:rsidRPr="002E0EAD" w:rsidRDefault="008A170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přihlášená k pobytu na ohlašovně obce (Újezd u Přelouče čp. 25), ale v obci se prokazatelně nezdržuje. 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43A5608" w14:textId="1DE36745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8381B3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A170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8778AA0" w:rsidR="008D6906" w:rsidRPr="008A1704" w:rsidRDefault="00131160" w:rsidP="008A17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66D36F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1704">
        <w:rPr>
          <w:rFonts w:ascii="Arial" w:hAnsi="Arial" w:cs="Arial"/>
          <w:sz w:val="22"/>
          <w:szCs w:val="22"/>
        </w:rPr>
        <w:t>1. ledna 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4706DC7" w:rsidR="00E630DD" w:rsidRDefault="008A170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Dana Vozábová v.r.                                                                      Mgr. Jiří Zima 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7F03F4A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8A1704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4B45" w14:textId="77777777" w:rsidR="00EF5E8E" w:rsidRDefault="00EF5E8E">
      <w:r>
        <w:separator/>
      </w:r>
    </w:p>
  </w:endnote>
  <w:endnote w:type="continuationSeparator" w:id="0">
    <w:p w14:paraId="7CE68DAE" w14:textId="77777777" w:rsidR="00EF5E8E" w:rsidRDefault="00EF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6AEC3F6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1704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265BF" w14:textId="77777777" w:rsidR="00EF5E8E" w:rsidRDefault="00EF5E8E">
      <w:r>
        <w:separator/>
      </w:r>
    </w:p>
  </w:footnote>
  <w:footnote w:type="continuationSeparator" w:id="0">
    <w:p w14:paraId="463AD128" w14:textId="77777777" w:rsidR="00EF5E8E" w:rsidRDefault="00EF5E8E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7A63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1704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E8E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552B-3855-4FCD-8BB6-391774CE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Internet</cp:lastModifiedBy>
  <cp:revision>2</cp:revision>
  <cp:lastPrinted>2015-10-16T08:54:00Z</cp:lastPrinted>
  <dcterms:created xsi:type="dcterms:W3CDTF">2025-12-28T09:53:00Z</dcterms:created>
  <dcterms:modified xsi:type="dcterms:W3CDTF">2025-12-28T09:53:00Z</dcterms:modified>
</cp:coreProperties>
</file>